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05" w:rsidRDefault="00E85505" w:rsidP="00E85505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638175" cy="800100"/>
            <wp:effectExtent l="19050" t="0" r="9525" b="0"/>
            <wp:docPr id="2" name="Рисунок 1" descr="Боготол-(герб)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отол-(герб)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505" w:rsidRDefault="00E85505" w:rsidP="00E85505">
      <w:pPr>
        <w:rPr>
          <w:b/>
          <w:sz w:val="36"/>
        </w:rPr>
      </w:pPr>
      <w:r>
        <w:rPr>
          <w:b/>
          <w:sz w:val="36"/>
        </w:rPr>
        <w:t xml:space="preserve">          </w:t>
      </w:r>
    </w:p>
    <w:p w:rsidR="00E85505" w:rsidRDefault="00E85505" w:rsidP="00E85505">
      <w:pPr>
        <w:jc w:val="center"/>
        <w:rPr>
          <w:b/>
          <w:sz w:val="36"/>
        </w:rPr>
      </w:pPr>
      <w:r>
        <w:rPr>
          <w:b/>
          <w:sz w:val="36"/>
        </w:rPr>
        <w:t>АДМИНИСТРАЦИЯ ГОРОДА БОГОТОЛА</w:t>
      </w:r>
    </w:p>
    <w:p w:rsidR="00E85505" w:rsidRDefault="00E85505" w:rsidP="00E85505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:rsidR="00E85505" w:rsidRDefault="00E85505" w:rsidP="00E85505">
      <w:pPr>
        <w:jc w:val="center"/>
        <w:rPr>
          <w:b/>
          <w:sz w:val="28"/>
        </w:rPr>
      </w:pPr>
    </w:p>
    <w:p w:rsidR="00E85505" w:rsidRDefault="00E85505" w:rsidP="00E85505">
      <w:pPr>
        <w:jc w:val="center"/>
        <w:rPr>
          <w:b/>
          <w:sz w:val="28"/>
        </w:rPr>
      </w:pPr>
    </w:p>
    <w:p w:rsidR="00E85505" w:rsidRDefault="00E85505" w:rsidP="00E85505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E85505" w:rsidRDefault="00E85505" w:rsidP="00E85505">
      <w:pPr>
        <w:jc w:val="both"/>
        <w:rPr>
          <w:b/>
          <w:sz w:val="32"/>
        </w:rPr>
      </w:pPr>
    </w:p>
    <w:p w:rsidR="00E85505" w:rsidRDefault="00E85505" w:rsidP="00E85505">
      <w:pPr>
        <w:jc w:val="both"/>
        <w:rPr>
          <w:b/>
          <w:sz w:val="32"/>
        </w:rPr>
      </w:pPr>
    </w:p>
    <w:p w:rsidR="00E85505" w:rsidRDefault="00E85505" w:rsidP="00E85505">
      <w:pPr>
        <w:rPr>
          <w:b/>
          <w:sz w:val="32"/>
        </w:rPr>
      </w:pPr>
      <w:r>
        <w:rPr>
          <w:b/>
          <w:sz w:val="32"/>
        </w:rPr>
        <w:t xml:space="preserve">« </w:t>
      </w:r>
      <w:r w:rsidR="005A28CA">
        <w:rPr>
          <w:b/>
          <w:sz w:val="32"/>
        </w:rPr>
        <w:t>15</w:t>
      </w:r>
      <w:r>
        <w:rPr>
          <w:b/>
          <w:sz w:val="32"/>
        </w:rPr>
        <w:t xml:space="preserve"> » ___</w:t>
      </w:r>
      <w:r w:rsidR="005A28CA" w:rsidRPr="005A28CA">
        <w:rPr>
          <w:b/>
          <w:sz w:val="32"/>
          <w:u w:val="single"/>
        </w:rPr>
        <w:t>12</w:t>
      </w:r>
      <w:r>
        <w:rPr>
          <w:b/>
          <w:sz w:val="32"/>
        </w:rPr>
        <w:t xml:space="preserve">___2022   г.    </w:t>
      </w:r>
      <w:r w:rsidR="005A28CA">
        <w:rPr>
          <w:b/>
          <w:sz w:val="32"/>
        </w:rPr>
        <w:t xml:space="preserve">   </w:t>
      </w:r>
      <w:r>
        <w:rPr>
          <w:b/>
          <w:sz w:val="32"/>
        </w:rPr>
        <w:t xml:space="preserve"> г. Боготол                             №</w:t>
      </w:r>
      <w:r w:rsidR="005A28CA">
        <w:rPr>
          <w:b/>
          <w:sz w:val="32"/>
        </w:rPr>
        <w:t xml:space="preserve"> 1554-п</w:t>
      </w:r>
    </w:p>
    <w:p w:rsidR="00E85505" w:rsidRDefault="00E85505" w:rsidP="00E85505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E85505" w:rsidRDefault="00E85505" w:rsidP="00E85505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</w:p>
    <w:p w:rsidR="00E85505" w:rsidRDefault="00E85505" w:rsidP="00E85505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2023 год</w:t>
      </w:r>
    </w:p>
    <w:p w:rsidR="00E85505" w:rsidRDefault="00E85505" w:rsidP="00E85505">
      <w:pPr>
        <w:jc w:val="both"/>
        <w:rPr>
          <w:sz w:val="28"/>
          <w:szCs w:val="28"/>
        </w:rPr>
      </w:pPr>
    </w:p>
    <w:p w:rsidR="00E85505" w:rsidRDefault="00E85505" w:rsidP="00E85505">
      <w:pPr>
        <w:jc w:val="both"/>
        <w:rPr>
          <w:sz w:val="28"/>
          <w:szCs w:val="28"/>
        </w:rPr>
      </w:pP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и осуществления муниципального земельного контроля за использованием земель на территории </w:t>
      </w:r>
      <w:r>
        <w:rPr>
          <w:color w:val="000000"/>
          <w:spacing w:val="-3"/>
          <w:sz w:val="28"/>
          <w:szCs w:val="28"/>
        </w:rPr>
        <w:t>муниципального образования город Боготол</w:t>
      </w:r>
      <w:r>
        <w:rPr>
          <w:sz w:val="28"/>
          <w:szCs w:val="28"/>
        </w:rPr>
        <w:t xml:space="preserve">, в соответствии с Земельным кодексом Российской Федерации от 25.10.2001 № 136-ФЗ, Федеральным </w:t>
      </w:r>
      <w:hyperlink r:id="rId8" w:history="1">
        <w:r w:rsidRPr="00E85505">
          <w:rPr>
            <w:rStyle w:val="a9"/>
            <w:color w:val="000000" w:themeColor="text1"/>
            <w:sz w:val="28"/>
            <w:szCs w:val="28"/>
            <w:u w:val="none"/>
          </w:rPr>
          <w:t>закон</w:t>
        </w:r>
      </w:hyperlink>
      <w:r>
        <w:rPr>
          <w:sz w:val="28"/>
          <w:szCs w:val="28"/>
        </w:rPr>
        <w:t>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 Федерации от 06.10.2003 № 131-ФЗ «Об общих принципах организации</w:t>
      </w:r>
      <w:proofErr w:type="gramEnd"/>
      <w:r>
        <w:rPr>
          <w:sz w:val="28"/>
          <w:szCs w:val="28"/>
        </w:rPr>
        <w:t xml:space="preserve"> местного самоуправления в Российской Федерации», руководствуясь п. 10 ст. 41, ст. 71, ст. 72 Устава городского округа город Боготол Красноярского края, ПОСТАНОВЛЯЮ: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>
        <w:rPr>
          <w:bCs/>
          <w:kern w:val="36"/>
          <w:sz w:val="28"/>
          <w:szCs w:val="28"/>
        </w:rPr>
        <w:t xml:space="preserve"> Программу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2023 год</w:t>
      </w:r>
      <w:r>
        <w:rPr>
          <w:sz w:val="28"/>
          <w:szCs w:val="28"/>
        </w:rPr>
        <w:t>, согласно приложению к настоящему постановлению.</w:t>
      </w:r>
    </w:p>
    <w:p w:rsidR="00E85505" w:rsidRDefault="00E85505" w:rsidP="00E8550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>
        <w:rPr>
          <w:bCs/>
          <w:sz w:val="28"/>
          <w:szCs w:val="28"/>
        </w:rPr>
        <w:t xml:space="preserve">на официальном сайте администрации города Боготола </w:t>
      </w:r>
      <w:hyperlink r:id="rId9" w:history="1">
        <w:r>
          <w:rPr>
            <w:rStyle w:val="a9"/>
            <w:sz w:val="28"/>
            <w:szCs w:val="28"/>
            <w:lang w:val="en-US"/>
          </w:rPr>
          <w:t>www</w:t>
        </w:r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bogotolcity</w:t>
        </w:r>
        <w:proofErr w:type="spellEnd"/>
        <w:r>
          <w:rPr>
            <w:rStyle w:val="a9"/>
            <w:sz w:val="28"/>
            <w:szCs w:val="28"/>
          </w:rPr>
          <w:t>.</w:t>
        </w:r>
        <w:proofErr w:type="spellStart"/>
        <w:r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 xml:space="preserve"> в сети Интернет (раздел Земельный муниципальный контроль) </w:t>
      </w:r>
      <w:r>
        <w:rPr>
          <w:color w:val="000000" w:themeColor="text1"/>
          <w:sz w:val="28"/>
          <w:szCs w:val="28"/>
        </w:rPr>
        <w:t xml:space="preserve">и опубликовать в официальном печатном издании газете «Земля </w:t>
      </w:r>
      <w:proofErr w:type="spellStart"/>
      <w:r>
        <w:rPr>
          <w:color w:val="000000" w:themeColor="text1"/>
          <w:sz w:val="28"/>
          <w:szCs w:val="28"/>
        </w:rPr>
        <w:t>боготольская</w:t>
      </w:r>
      <w:proofErr w:type="spellEnd"/>
      <w:r>
        <w:rPr>
          <w:color w:val="000000" w:themeColor="text1"/>
          <w:sz w:val="28"/>
          <w:szCs w:val="28"/>
        </w:rPr>
        <w:t>».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города Боготола по оперативным вопросам и вопросам ЖКХ.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Постановление вступает в силу в день, следующий за днем его официального опубликования</w:t>
      </w:r>
    </w:p>
    <w:p w:rsidR="00E85505" w:rsidRDefault="00E85505" w:rsidP="00E85505">
      <w:pPr>
        <w:rPr>
          <w:sz w:val="28"/>
          <w:szCs w:val="28"/>
        </w:rPr>
      </w:pPr>
      <w:bookmarkStart w:id="0" w:name="_GoBack"/>
      <w:bookmarkEnd w:id="0"/>
    </w:p>
    <w:p w:rsidR="00E85505" w:rsidRDefault="00E85505" w:rsidP="00E85505">
      <w:pPr>
        <w:rPr>
          <w:sz w:val="28"/>
          <w:szCs w:val="28"/>
        </w:rPr>
      </w:pPr>
    </w:p>
    <w:p w:rsidR="00E85505" w:rsidRDefault="00E85505" w:rsidP="00E85505">
      <w:pPr>
        <w:rPr>
          <w:sz w:val="28"/>
          <w:szCs w:val="28"/>
        </w:rPr>
      </w:pPr>
      <w:r>
        <w:rPr>
          <w:sz w:val="28"/>
          <w:szCs w:val="28"/>
        </w:rPr>
        <w:t>Глава города Боготола                                                               Е.М. Деменкова</w:t>
      </w: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Филимонова Елена Владимировна</w:t>
      </w: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6-34-01</w:t>
      </w:r>
    </w:p>
    <w:p w:rsidR="00E85505" w:rsidRDefault="00E85505" w:rsidP="00E85505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экз.</w:t>
      </w:r>
    </w:p>
    <w:p w:rsidR="00E85505" w:rsidRDefault="00E85505" w:rsidP="00E85505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lastRenderedPageBreak/>
        <w:t>Приложение</w:t>
      </w:r>
    </w:p>
    <w:p w:rsidR="00E85505" w:rsidRDefault="00E85505" w:rsidP="00E85505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к постановлению администрации</w:t>
      </w:r>
    </w:p>
    <w:p w:rsidR="00E85505" w:rsidRDefault="00E85505" w:rsidP="00E85505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города Боготола</w:t>
      </w:r>
    </w:p>
    <w:p w:rsidR="00E85505" w:rsidRDefault="00E85505" w:rsidP="00E85505">
      <w:pPr>
        <w:shd w:val="clear" w:color="auto" w:fill="FFFFFF"/>
        <w:ind w:firstLine="4678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от «</w:t>
      </w:r>
      <w:r w:rsidR="005A28CA">
        <w:rPr>
          <w:sz w:val="28"/>
          <w:szCs w:val="28"/>
          <w:bdr w:val="none" w:sz="0" w:space="0" w:color="auto" w:frame="1"/>
        </w:rPr>
        <w:t xml:space="preserve"> </w:t>
      </w:r>
      <w:r w:rsidR="005A28CA" w:rsidRPr="005A28CA">
        <w:rPr>
          <w:sz w:val="28"/>
          <w:szCs w:val="28"/>
          <w:u w:val="single"/>
          <w:bdr w:val="none" w:sz="0" w:space="0" w:color="auto" w:frame="1"/>
        </w:rPr>
        <w:t>15</w:t>
      </w:r>
      <w:r w:rsidR="005A28C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» </w:t>
      </w:r>
      <w:r w:rsidR="005A28CA">
        <w:rPr>
          <w:sz w:val="28"/>
          <w:szCs w:val="28"/>
          <w:bdr w:val="none" w:sz="0" w:space="0" w:color="auto" w:frame="1"/>
        </w:rPr>
        <w:t xml:space="preserve"> </w:t>
      </w:r>
      <w:r w:rsidR="005A28CA" w:rsidRPr="005A28CA">
        <w:rPr>
          <w:sz w:val="28"/>
          <w:szCs w:val="28"/>
          <w:u w:val="single"/>
          <w:bdr w:val="none" w:sz="0" w:space="0" w:color="auto" w:frame="1"/>
        </w:rPr>
        <w:t xml:space="preserve">12 </w:t>
      </w:r>
      <w:r w:rsidR="005A28CA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2022 г. № </w:t>
      </w:r>
      <w:r w:rsidR="005A28CA" w:rsidRPr="00111B81">
        <w:rPr>
          <w:sz w:val="28"/>
          <w:szCs w:val="28"/>
          <w:u w:val="single"/>
          <w:bdr w:val="none" w:sz="0" w:space="0" w:color="auto" w:frame="1"/>
        </w:rPr>
        <w:t>1554-п</w:t>
      </w:r>
      <w:r>
        <w:rPr>
          <w:sz w:val="28"/>
          <w:szCs w:val="28"/>
          <w:bdr w:val="none" w:sz="0" w:space="0" w:color="auto" w:frame="1"/>
        </w:rPr>
        <w:t xml:space="preserve"> </w:t>
      </w:r>
    </w:p>
    <w:p w:rsidR="00E85505" w:rsidRDefault="00E85505" w:rsidP="00E85505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</w:p>
    <w:p w:rsidR="00E85505" w:rsidRDefault="00E85505" w:rsidP="00E85505">
      <w:pPr>
        <w:shd w:val="clear" w:color="auto" w:fill="FFFFFF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ПРОГРАММА</w:t>
      </w:r>
    </w:p>
    <w:p w:rsidR="00E85505" w:rsidRDefault="00E85505" w:rsidP="00E85505">
      <w:pPr>
        <w:shd w:val="clear" w:color="auto" w:fill="FFFFFF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 Боготол на 2023 год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</w:t>
      </w:r>
    </w:p>
    <w:p w:rsidR="00E85505" w:rsidRDefault="00E85505" w:rsidP="00E855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85505" w:rsidRDefault="00E85505" w:rsidP="00E85505">
      <w:pPr>
        <w:jc w:val="both"/>
        <w:rPr>
          <w:b/>
          <w:bCs/>
          <w:sz w:val="28"/>
          <w:szCs w:val="28"/>
        </w:rPr>
      </w:pP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города Боготола (далее - контрольный (надзорный) орган) в соответствии с Положением </w:t>
      </w:r>
      <w:r>
        <w:rPr>
          <w:color w:val="000000"/>
          <w:sz w:val="28"/>
          <w:szCs w:val="28"/>
        </w:rPr>
        <w:t>о муниципальном земельном контроле на территории муниципального образования город Боготол</w:t>
      </w:r>
      <w:r>
        <w:rPr>
          <w:sz w:val="28"/>
          <w:szCs w:val="28"/>
        </w:rPr>
        <w:t xml:space="preserve"> (далее - Положение), утвержденным решением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городского Совета депутатов от 09.12.2021 № 5-95 (ред. от 29.03.2022 № 6-111) осуществляет муниципальный земельный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недопущением ненадлежащего использования земельного участка;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предоставлением достоверных сведений о состоянии земель;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выполнением обязанности по переоформлению права постоянного (бессрочного) пользования земельными участками на право аренды </w:t>
      </w:r>
      <w:r>
        <w:rPr>
          <w:sz w:val="28"/>
          <w:szCs w:val="28"/>
        </w:rPr>
        <w:lastRenderedPageBreak/>
        <w:t>земельных участков или по приобретению таких земельных участков в собственность;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sz w:val="28"/>
          <w:szCs w:val="28"/>
        </w:rPr>
        <w:t>агрохимикатами</w:t>
      </w:r>
      <w:proofErr w:type="spellEnd"/>
      <w:r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соблюдением требований о наличии и сохранности межевых знаков границ земельных участков;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выполнением иных требований законодательства.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Объектами муниципального земельного контроля являются территории земель, расположенные в границах муниципального образования город Боготол, земельные участки и их части независимо от прав на них (далее – объекты контроля).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образования город Боготол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  <w:r>
        <w:rPr>
          <w:sz w:val="28"/>
          <w:szCs w:val="28"/>
        </w:rPr>
        <w:tab/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 Постановления Правительства РФ от 10.03.2022 № 336 (ред. от 17.08.2022) «Об особенностях организации и осуществления государственного контроля (надзора), муниципального контроля»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rPr>
          <w:sz w:val="28"/>
          <w:szCs w:val="28"/>
        </w:rPr>
        <w:t>осуществления</w:t>
      </w:r>
      <w:proofErr w:type="gramEnd"/>
      <w:r>
        <w:rPr>
          <w:sz w:val="28"/>
          <w:szCs w:val="28"/>
        </w:rPr>
        <w:t xml:space="preserve"> которых регулируется Федеральным </w:t>
      </w:r>
      <w:hyperlink r:id="rId10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</w:t>
      </w:r>
      <w:proofErr w:type="gramStart"/>
      <w:r>
        <w:rPr>
          <w:sz w:val="28"/>
          <w:szCs w:val="28"/>
        </w:rPr>
        <w:t xml:space="preserve">Федерации» и Федеральным </w:t>
      </w:r>
      <w:hyperlink r:id="rId11" w:history="1">
        <w:r>
          <w:rPr>
            <w:rStyle w:val="a9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</w:t>
      </w:r>
      <w:proofErr w:type="gramEnd"/>
      <w:r>
        <w:rPr>
          <w:sz w:val="28"/>
          <w:szCs w:val="28"/>
        </w:rPr>
        <w:t xml:space="preserve"> и качеством осуществления органами государственной власти субъектов Российской Федерации переданных полномочий,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органами местного самоуправления отдельных государственных полномочий), за исключением случаев, указанных в </w:t>
      </w:r>
      <w:hyperlink r:id="rId12" w:history="1">
        <w:r>
          <w:rPr>
            <w:rStyle w:val="a9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постановления, в 2022 году плановые проверки не проводились.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контрольные мероприятия в 2022 году также не осуществлялись. 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отношении физических лиц плановые и внеплановые проверки при осуществлении </w:t>
      </w:r>
      <w:r>
        <w:rPr>
          <w:sz w:val="28"/>
          <w:szCs w:val="28"/>
        </w:rPr>
        <w:t>муниципального земельного контроля в указанный период не проводились.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2022 года в адрес физических лиц направлено 7 предостережений о недопустимости нарушения обязательных требований, по основным видам  нарушений, выявляемых должностным лицом в 2021 году, - занятие земель лицами, не имеющими оформленных прав на землю, ст. 7.1.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статьи 8.2 Федерального закона от 26.12.2008       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2021 году постановлением администрации города Боготола от 30.12.2021 № 1700-п утверждена Программа по профилактике нарушений обязательных требований в рамках осуществления муниципального земельного контроля на территории муниципального образования город Боготол в 2022 году и плановый период</w:t>
      </w:r>
      <w:proofErr w:type="gramEnd"/>
      <w:r>
        <w:rPr>
          <w:sz w:val="28"/>
          <w:szCs w:val="28"/>
        </w:rPr>
        <w:t xml:space="preserve"> 2023-2024 годов, (далее - Программа).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(надзорным) органом в рамках реализации Программы в первом полугодии 2022 года регулярно публиковалась информация в сфере муниципального земельного контроля в средствах массовой информации (газета «Земля </w:t>
      </w:r>
      <w:proofErr w:type="spellStart"/>
      <w:r>
        <w:rPr>
          <w:sz w:val="28"/>
          <w:szCs w:val="28"/>
        </w:rPr>
        <w:t>боготольская</w:t>
      </w:r>
      <w:proofErr w:type="spellEnd"/>
      <w:r>
        <w:rPr>
          <w:sz w:val="28"/>
          <w:szCs w:val="28"/>
        </w:rPr>
        <w:t>»), проводилась работа с населением по вопросам соблюдения требований земельного законодательства.</w:t>
      </w:r>
    </w:p>
    <w:p w:rsidR="00E85505" w:rsidRDefault="00E85505" w:rsidP="00E85505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 сайте администрации города Боготола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</w:t>
      </w:r>
      <w:hyperlink r:id="rId13" w:history="1">
        <w:r>
          <w:rPr>
            <w:rStyle w:val="a9"/>
            <w:sz w:val="28"/>
            <w:szCs w:val="28"/>
          </w:rPr>
          <w:t>http://bogotolcity.ru/administration/municipal-monitoring/land</w:t>
        </w:r>
      </w:hyperlink>
      <w:r>
        <w:rPr>
          <w:sz w:val="28"/>
          <w:szCs w:val="28"/>
          <w:u w:val="single"/>
        </w:rPr>
        <w:t xml:space="preserve"> </w:t>
      </w:r>
    </w:p>
    <w:p w:rsidR="00E85505" w:rsidRDefault="00E85505" w:rsidP="00E855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Сознательное бездействие правообладателей земельных участков. 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 решения данной проблемы должна быть организована в первую очередь профилактическая работа (мероприятия)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</w:t>
      </w:r>
      <w:proofErr w:type="gramEnd"/>
      <w:r>
        <w:rPr>
          <w:sz w:val="28"/>
          <w:szCs w:val="28"/>
        </w:rPr>
        <w:t xml:space="preserve">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Раздел II.</w:t>
      </w:r>
    </w:p>
    <w:p w:rsidR="00E85505" w:rsidRDefault="00E85505" w:rsidP="00E855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реализации программы профилактики</w:t>
      </w:r>
    </w:p>
    <w:p w:rsidR="00E85505" w:rsidRDefault="00E85505" w:rsidP="00E85505">
      <w:pPr>
        <w:autoSpaceDE w:val="0"/>
        <w:autoSpaceDN w:val="0"/>
        <w:jc w:val="both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разработки Программы и проведение профилактической работы: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bCs/>
          <w:kern w:val="24"/>
          <w:sz w:val="28"/>
          <w:szCs w:val="28"/>
        </w:rPr>
        <w:tab/>
        <w:t xml:space="preserve">- </w:t>
      </w:r>
      <w:r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E85505" w:rsidRDefault="00E85505" w:rsidP="00E8550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E85505" w:rsidRDefault="00E85505" w:rsidP="00E85505">
      <w:pPr>
        <w:ind w:left="59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E85505" w:rsidRDefault="00E85505" w:rsidP="00E8550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Сроки реализации Программы приведены в перечне основных профилактических мероприятий на 2022 год.</w:t>
      </w:r>
    </w:p>
    <w:p w:rsidR="00E85505" w:rsidRDefault="00E85505" w:rsidP="00E85505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III.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Перечень профилактических мероприятий, 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сроки (периодичность) их проведения</w:t>
      </w:r>
    </w:p>
    <w:p w:rsidR="00E85505" w:rsidRDefault="00E85505" w:rsidP="00E85505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профилактических мероприятий Программы на 2023 год приведён в таблице № 1. </w:t>
      </w:r>
    </w:p>
    <w:p w:rsidR="00E85505" w:rsidRDefault="00E85505" w:rsidP="00E85505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E85505" w:rsidRDefault="00E85505" w:rsidP="00E85505">
      <w:pPr>
        <w:autoSpaceDE w:val="0"/>
        <w:autoSpaceDN w:val="0"/>
        <w:jc w:val="right"/>
      </w:pPr>
      <w:r>
        <w:rPr>
          <w:sz w:val="28"/>
          <w:szCs w:val="28"/>
        </w:rPr>
        <w:t>Таблица №</w:t>
      </w:r>
      <w:r>
        <w:t xml:space="preserve"> 1</w:t>
      </w:r>
    </w:p>
    <w:p w:rsidR="00E85505" w:rsidRDefault="00E85505" w:rsidP="00E85505">
      <w:pPr>
        <w:autoSpaceDE w:val="0"/>
        <w:autoSpaceDN w:val="0"/>
        <w:jc w:val="right"/>
      </w:pPr>
    </w:p>
    <w:tbl>
      <w:tblPr>
        <w:tblW w:w="10485" w:type="dxa"/>
        <w:jc w:val="center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8"/>
        <w:gridCol w:w="11"/>
        <w:gridCol w:w="4318"/>
        <w:gridCol w:w="64"/>
        <w:gridCol w:w="2976"/>
        <w:gridCol w:w="2408"/>
      </w:tblGrid>
      <w:tr w:rsidR="00E85505" w:rsidTr="00E85505">
        <w:trPr>
          <w:trHeight w:val="47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Профилактические мероприятия</w:t>
            </w:r>
          </w:p>
        </w:tc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Адресат мероприятия</w:t>
            </w:r>
          </w:p>
        </w:tc>
      </w:tr>
      <w:tr w:rsidR="00E85505" w:rsidTr="00E85505">
        <w:trPr>
          <w:trHeight w:val="172"/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E85505" w:rsidTr="00E85505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1.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Размещение на официальном сайте администрации города Боготола актуальной информации: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</w:tr>
      <w:tr w:rsidR="00E85505" w:rsidTr="00E85505">
        <w:trPr>
          <w:trHeight w:val="202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742719">
            <w:pPr>
              <w:autoSpaceDE w:val="0"/>
              <w:autoSpaceDN w:val="0"/>
              <w:ind w:right="221"/>
            </w:pPr>
            <w:hyperlink r:id="rId14" w:history="1">
              <w:r w:rsidR="00E85505">
                <w:rPr>
                  <w:rStyle w:val="a9"/>
                </w:rPr>
                <w:t>перечень</w:t>
              </w:r>
            </w:hyperlink>
            <w:r w:rsidR="00E85505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</w:t>
            </w:r>
            <w:r w:rsidR="00E85505">
              <w:lastRenderedPageBreak/>
              <w:t>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lastRenderedPageBreak/>
              <w:t>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 xml:space="preserve">Юридические лица, индивидуальные предприниматели, граждане, органы государственной </w:t>
            </w:r>
            <w:r>
              <w:lastRenderedPageBreak/>
              <w:t>власти, органы местного самоуправления</w:t>
            </w:r>
          </w:p>
        </w:tc>
      </w:tr>
      <w:tr w:rsidR="00E85505" w:rsidTr="00E85505">
        <w:trPr>
          <w:trHeight w:val="1327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E85505" w:rsidRDefault="00E85505">
            <w:pPr>
              <w:autoSpaceDE w:val="0"/>
              <w:autoSpaceDN w:val="0"/>
              <w:ind w:right="22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не позднее 3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color w:val="FF6600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11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  <w:jc w:val="center"/>
            </w:pPr>
            <w:r>
              <w:t>не позднее 10 рабочих дней после утверждения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  <w:rPr>
                <w:color w:val="FF6600"/>
              </w:rPr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21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  <w:jc w:val="center"/>
            </w:pPr>
            <w:r>
              <w:t>в течение 2023 года,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1389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сведения о способах получения консультаций по вопросам соблюдения обязательных требований;</w:t>
            </w:r>
          </w:p>
          <w:p w:rsidR="00E85505" w:rsidRDefault="00E85505">
            <w:pPr>
              <w:autoSpaceDE w:val="0"/>
              <w:autoSpaceDN w:val="0"/>
              <w:ind w:right="22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  <w:jc w:val="center"/>
            </w:pPr>
            <w:r>
              <w:t>в течение 2023 года,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216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течение 2023 года,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12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срок до 3 дней со дня утверждения доклада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1114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ежегодный доклад о муниципальном земельном контроле;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срок до 3 дней со дня утверждения доклада (не позднее 15 марта 2023 года)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08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письменные разъяснения, подписанные уполномоченным должностным лицом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44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Программы профилактики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1. проект Программы для общественного обсуждения не позднее 1 октября 2023 года.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2. Утверждение до 20 декабря текущего года.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3. Опубликование утвержденной Программы в течение 5 дней со дня утверждения.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4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E85505" w:rsidRDefault="00E85505">
            <w:pPr>
              <w:autoSpaceDE w:val="0"/>
              <w:autoSpaceDN w:val="0"/>
              <w:ind w:right="221"/>
            </w:pPr>
          </w:p>
          <w:p w:rsidR="00E85505" w:rsidRDefault="00E85505">
            <w:pPr>
              <w:autoSpaceDE w:val="0"/>
              <w:autoSpaceDN w:val="0"/>
              <w:ind w:right="221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течение 5 рабочих дней со дня их утверждения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20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lastRenderedPageBreak/>
              <w:t>2.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378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публикаций в средствах массовой информации (газеты, журналы);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течение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63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/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публикаций на официальном сайте администрации города Боготола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течение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2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3.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ежегодно, не позднее 1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107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4.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</w:pPr>
            <w: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В соответствии с российским 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27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lastRenderedPageBreak/>
              <w:t>5.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Консультирование должностным лицом контрольного (надзорного) органа (по телефону, на личном приеме либо в ходе проведения  профилактического мероприятия, контрольного (надзорного) мероприятия)</w:t>
            </w:r>
          </w:p>
          <w:p w:rsidR="00E85505" w:rsidRDefault="00E85505">
            <w:pPr>
              <w:autoSpaceDE w:val="0"/>
              <w:autoSpaceDN w:val="0"/>
              <w:ind w:right="221"/>
            </w:pPr>
            <w: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По обращениям контролируемых лиц и их представителей, поступившим в течение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E85505" w:rsidTr="00E85505">
        <w:trPr>
          <w:trHeight w:val="197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ind w:right="221"/>
            </w:pPr>
            <w: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E85505" w:rsidRDefault="00E85505">
            <w:pPr>
              <w:autoSpaceDE w:val="0"/>
              <w:autoSpaceDN w:val="0"/>
              <w:ind w:right="221"/>
            </w:pPr>
            <w:r>
              <w:t>муниципального образования город Боготол на 2024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не позднее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1 октября 2023 года (разработка)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не позднее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20 декабря 2023 года</w:t>
            </w:r>
          </w:p>
          <w:p w:rsidR="00E85505" w:rsidRDefault="00E85505">
            <w:pPr>
              <w:autoSpaceDE w:val="0"/>
              <w:autoSpaceDN w:val="0"/>
              <w:jc w:val="center"/>
            </w:pPr>
            <w:r>
              <w:t>(утверждение)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center"/>
            </w:pPr>
            <w: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E85505" w:rsidRDefault="00E85505" w:rsidP="00E85505">
      <w:pPr>
        <w:autoSpaceDE w:val="0"/>
        <w:autoSpaceDN w:val="0"/>
        <w:jc w:val="center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IV.</w:t>
      </w:r>
    </w:p>
    <w:p w:rsidR="00E85505" w:rsidRDefault="00E85505" w:rsidP="00E8550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профилактики.</w:t>
      </w:r>
    </w:p>
    <w:p w:rsidR="00E85505" w:rsidRDefault="00E85505" w:rsidP="00E855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города Боготола, выделяемых на обеспечение текущей деятельности отдела архитектуры, градостроительства, имущественных и земельных отношений администрации города Боготола.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Текущее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 администрация города Боготола. </w:t>
      </w:r>
    </w:p>
    <w:p w:rsidR="00E85505" w:rsidRDefault="00E85505" w:rsidP="00E8550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Ответственным исполнителем Программы является муниципальный инспектор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использованием земель и охране окружающей среды отдела архитектуры, градостроительства, имущественных и земельных отношений</w:t>
      </w:r>
      <w:r>
        <w:rPr>
          <w:bCs/>
          <w:sz w:val="28"/>
          <w:szCs w:val="28"/>
        </w:rPr>
        <w:t xml:space="preserve"> администрации города Боготола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администрации города Боготола (http://bogotolcity.ru/) в информационно-коммуникационной сети «Интернет».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Ожидаемый результат Программы - снижение количества выявленных нарушений обязательных требований, требований, </w:t>
      </w:r>
      <w:r>
        <w:rPr>
          <w:sz w:val="28"/>
          <w:szCs w:val="28"/>
        </w:rPr>
        <w:lastRenderedPageBreak/>
        <w:t>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эффективности: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E85505" w:rsidRDefault="00E85505" w:rsidP="00E855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</w:p>
    <w:p w:rsidR="00E85505" w:rsidRDefault="00E85505" w:rsidP="00E85505">
      <w:pPr>
        <w:autoSpaceDE w:val="0"/>
        <w:autoSpaceDN w:val="0"/>
        <w:ind w:right="-27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 2</w:t>
      </w:r>
    </w:p>
    <w:p w:rsidR="00E85505" w:rsidRDefault="00E85505" w:rsidP="00E85505">
      <w:pPr>
        <w:tabs>
          <w:tab w:val="left" w:pos="388"/>
        </w:tabs>
        <w:jc w:val="both"/>
      </w:pPr>
    </w:p>
    <w:tbl>
      <w:tblPr>
        <w:tblW w:w="10740" w:type="dxa"/>
        <w:jc w:val="center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2021"/>
        <w:gridCol w:w="993"/>
        <w:gridCol w:w="1701"/>
        <w:gridCol w:w="567"/>
        <w:gridCol w:w="850"/>
        <w:gridCol w:w="851"/>
        <w:gridCol w:w="780"/>
        <w:gridCol w:w="567"/>
        <w:gridCol w:w="567"/>
        <w:gridCol w:w="567"/>
        <w:gridCol w:w="708"/>
      </w:tblGrid>
      <w:tr w:rsidR="00E85505" w:rsidTr="00E85505">
        <w:trPr>
          <w:trHeight w:val="1176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lang w:eastAsia="ar-SA"/>
              </w:rPr>
              <w:t>п</w:t>
            </w:r>
            <w:proofErr w:type="spellEnd"/>
            <w:proofErr w:type="gramEnd"/>
            <w:r>
              <w:rPr>
                <w:lang w:eastAsia="ar-SA"/>
              </w:rPr>
              <w:t>/</w:t>
            </w:r>
            <w:proofErr w:type="spellStart"/>
            <w:r>
              <w:rPr>
                <w:lang w:eastAsia="ar-SA"/>
              </w:rPr>
              <w:t>п</w:t>
            </w:r>
            <w:proofErr w:type="spellEnd"/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Сроки исполнения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E85505" w:rsidTr="00E85505">
        <w:trPr>
          <w:trHeight w:val="1778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rPr>
                <w:lang w:eastAsia="ar-SA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  <w:proofErr w:type="gramStart"/>
            <w:r>
              <w:rPr>
                <w:lang w:eastAsia="ar-SA"/>
              </w:rPr>
              <w:t xml:space="preserve"> (*)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ед. </w:t>
            </w:r>
            <w:proofErr w:type="spellStart"/>
            <w:r>
              <w:rPr>
                <w:lang w:eastAsia="ar-SA"/>
              </w:rPr>
              <w:t>изм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>
              <w:rPr>
                <w:lang w:eastAsia="ar-SA"/>
              </w:rPr>
              <w:t>Пла-новое</w:t>
            </w:r>
            <w:proofErr w:type="spellEnd"/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Фак-тическ-ое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Отк-ло-не-ние</w:t>
            </w:r>
            <w:proofErr w:type="spellEnd"/>
            <w:r>
              <w:rPr>
                <w:lang w:eastAsia="ar-SA"/>
              </w:rPr>
              <w:t>,</w:t>
            </w:r>
          </w:p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Иные</w:t>
            </w:r>
          </w:p>
        </w:tc>
      </w:tr>
      <w:tr w:rsidR="00E85505" w:rsidTr="00E85505">
        <w:trPr>
          <w:trHeight w:val="3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  <w:p w:rsidR="00E85505" w:rsidRDefault="00E85505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jc w:val="both"/>
            </w:pPr>
            <w:r>
              <w:t>Программа (План)</w:t>
            </w:r>
          </w:p>
          <w:p w:rsidR="00E85505" w:rsidRDefault="00E85505">
            <w:pPr>
              <w:autoSpaceDE w:val="0"/>
              <w:autoSpaceDN w:val="0"/>
              <w:jc w:val="both"/>
            </w:pPr>
            <w:r>
              <w:t>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город Боготол на 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suppressLineNumber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Выполнение запланированных мероприятий</w:t>
            </w:r>
          </w:p>
          <w:p w:rsidR="00E85505" w:rsidRDefault="00E85505">
            <w:pPr>
              <w:suppressLineNumber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05" w:rsidRDefault="00E85505">
            <w:pPr>
              <w:jc w:val="center"/>
              <w:rPr>
                <w:lang w:eastAsia="ar-SA"/>
              </w:rPr>
            </w:pPr>
          </w:p>
          <w:p w:rsidR="00E85505" w:rsidRDefault="00E85505">
            <w:pPr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05" w:rsidRDefault="00E85505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</w:tr>
    </w:tbl>
    <w:p w:rsidR="00E85505" w:rsidRDefault="00E85505" w:rsidP="00E85505">
      <w:pPr>
        <w:shd w:val="clear" w:color="auto" w:fill="FFFFFF"/>
        <w:ind w:firstLine="4678"/>
        <w:rPr>
          <w:sz w:val="28"/>
          <w:szCs w:val="28"/>
        </w:rPr>
      </w:pPr>
    </w:p>
    <w:p w:rsidR="00345B7F" w:rsidRPr="00E85505" w:rsidRDefault="00345B7F" w:rsidP="00E85505">
      <w:pPr>
        <w:rPr>
          <w:szCs w:val="28"/>
        </w:rPr>
      </w:pPr>
    </w:p>
    <w:sectPr w:rsidR="00345B7F" w:rsidRPr="00E85505" w:rsidSect="00E85505">
      <w:pgSz w:w="11905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E59" w:rsidRDefault="00D56E59">
      <w:r>
        <w:separator/>
      </w:r>
    </w:p>
  </w:endnote>
  <w:endnote w:type="continuationSeparator" w:id="0">
    <w:p w:rsidR="00D56E59" w:rsidRDefault="00D5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E59" w:rsidRDefault="00D56E59">
      <w:r>
        <w:separator/>
      </w:r>
    </w:p>
  </w:footnote>
  <w:footnote w:type="continuationSeparator" w:id="0">
    <w:p w:rsidR="00D56E59" w:rsidRDefault="00D56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50F"/>
    <w:rsid w:val="00002FBF"/>
    <w:rsid w:val="00003D48"/>
    <w:rsid w:val="00006266"/>
    <w:rsid w:val="0001089A"/>
    <w:rsid w:val="000146EF"/>
    <w:rsid w:val="00016E7E"/>
    <w:rsid w:val="0003065B"/>
    <w:rsid w:val="00030E2F"/>
    <w:rsid w:val="00033364"/>
    <w:rsid w:val="0003502C"/>
    <w:rsid w:val="000352D1"/>
    <w:rsid w:val="000356B3"/>
    <w:rsid w:val="00035E4C"/>
    <w:rsid w:val="000375CE"/>
    <w:rsid w:val="00041BFB"/>
    <w:rsid w:val="0004735E"/>
    <w:rsid w:val="00052BC2"/>
    <w:rsid w:val="0005499A"/>
    <w:rsid w:val="00055D19"/>
    <w:rsid w:val="0006007B"/>
    <w:rsid w:val="00063F6D"/>
    <w:rsid w:val="00064558"/>
    <w:rsid w:val="00064AA3"/>
    <w:rsid w:val="00065647"/>
    <w:rsid w:val="00065F07"/>
    <w:rsid w:val="00067820"/>
    <w:rsid w:val="000757FC"/>
    <w:rsid w:val="000773E0"/>
    <w:rsid w:val="0007790F"/>
    <w:rsid w:val="0008070F"/>
    <w:rsid w:val="0008738F"/>
    <w:rsid w:val="000900E2"/>
    <w:rsid w:val="000938A8"/>
    <w:rsid w:val="000961FF"/>
    <w:rsid w:val="000A2ED7"/>
    <w:rsid w:val="000B342D"/>
    <w:rsid w:val="000B6325"/>
    <w:rsid w:val="000B6E13"/>
    <w:rsid w:val="000B6F71"/>
    <w:rsid w:val="000C2BED"/>
    <w:rsid w:val="000C6A10"/>
    <w:rsid w:val="000D337E"/>
    <w:rsid w:val="000D6902"/>
    <w:rsid w:val="000E42C0"/>
    <w:rsid w:val="000E64B3"/>
    <w:rsid w:val="000E6861"/>
    <w:rsid w:val="000F017B"/>
    <w:rsid w:val="000F193B"/>
    <w:rsid w:val="000F1A1B"/>
    <w:rsid w:val="000F51C7"/>
    <w:rsid w:val="00103335"/>
    <w:rsid w:val="00106F78"/>
    <w:rsid w:val="001074DB"/>
    <w:rsid w:val="0011035A"/>
    <w:rsid w:val="00111B81"/>
    <w:rsid w:val="00114509"/>
    <w:rsid w:val="00115526"/>
    <w:rsid w:val="00116742"/>
    <w:rsid w:val="0011687F"/>
    <w:rsid w:val="001168ED"/>
    <w:rsid w:val="00121F35"/>
    <w:rsid w:val="001260CB"/>
    <w:rsid w:val="0012637F"/>
    <w:rsid w:val="00126DF1"/>
    <w:rsid w:val="00134541"/>
    <w:rsid w:val="001404F4"/>
    <w:rsid w:val="00142328"/>
    <w:rsid w:val="0014423E"/>
    <w:rsid w:val="00145164"/>
    <w:rsid w:val="00147AF7"/>
    <w:rsid w:val="00151168"/>
    <w:rsid w:val="00155003"/>
    <w:rsid w:val="001569FC"/>
    <w:rsid w:val="00163540"/>
    <w:rsid w:val="00163B9B"/>
    <w:rsid w:val="00165F1C"/>
    <w:rsid w:val="00167E7F"/>
    <w:rsid w:val="00167EFB"/>
    <w:rsid w:val="001702D0"/>
    <w:rsid w:val="00196648"/>
    <w:rsid w:val="001A36E4"/>
    <w:rsid w:val="001A722E"/>
    <w:rsid w:val="001B1AF6"/>
    <w:rsid w:val="001B2914"/>
    <w:rsid w:val="001B7E90"/>
    <w:rsid w:val="001C2C92"/>
    <w:rsid w:val="001C5286"/>
    <w:rsid w:val="001C7316"/>
    <w:rsid w:val="001D2FE5"/>
    <w:rsid w:val="001D3190"/>
    <w:rsid w:val="001D485E"/>
    <w:rsid w:val="001E19BB"/>
    <w:rsid w:val="001E6E00"/>
    <w:rsid w:val="001E7AA7"/>
    <w:rsid w:val="001E7C41"/>
    <w:rsid w:val="001F2D87"/>
    <w:rsid w:val="001F5F8A"/>
    <w:rsid w:val="00205773"/>
    <w:rsid w:val="00211999"/>
    <w:rsid w:val="002122BC"/>
    <w:rsid w:val="002152AB"/>
    <w:rsid w:val="00215BD9"/>
    <w:rsid w:val="00216224"/>
    <w:rsid w:val="00216ECE"/>
    <w:rsid w:val="00225E53"/>
    <w:rsid w:val="00235F7B"/>
    <w:rsid w:val="00242DBF"/>
    <w:rsid w:val="00243046"/>
    <w:rsid w:val="00245F11"/>
    <w:rsid w:val="00251C04"/>
    <w:rsid w:val="00253E2C"/>
    <w:rsid w:val="00255009"/>
    <w:rsid w:val="00264E56"/>
    <w:rsid w:val="00266903"/>
    <w:rsid w:val="00273A19"/>
    <w:rsid w:val="00274BBB"/>
    <w:rsid w:val="002768D0"/>
    <w:rsid w:val="002774F3"/>
    <w:rsid w:val="00296DC3"/>
    <w:rsid w:val="002A6CBA"/>
    <w:rsid w:val="002A76C0"/>
    <w:rsid w:val="002C0311"/>
    <w:rsid w:val="002C03FB"/>
    <w:rsid w:val="002C24B6"/>
    <w:rsid w:val="002C37F5"/>
    <w:rsid w:val="002D1890"/>
    <w:rsid w:val="002D1AB0"/>
    <w:rsid w:val="002D1CB7"/>
    <w:rsid w:val="002E6D84"/>
    <w:rsid w:val="002E6FE0"/>
    <w:rsid w:val="002E7429"/>
    <w:rsid w:val="002F2F2E"/>
    <w:rsid w:val="0030363A"/>
    <w:rsid w:val="003040CB"/>
    <w:rsid w:val="00305160"/>
    <w:rsid w:val="00306C0D"/>
    <w:rsid w:val="00307AD2"/>
    <w:rsid w:val="00313122"/>
    <w:rsid w:val="003155F0"/>
    <w:rsid w:val="0031597F"/>
    <w:rsid w:val="00316043"/>
    <w:rsid w:val="00325F63"/>
    <w:rsid w:val="0033017F"/>
    <w:rsid w:val="0033457E"/>
    <w:rsid w:val="00336C29"/>
    <w:rsid w:val="0033770E"/>
    <w:rsid w:val="003418B4"/>
    <w:rsid w:val="00345B7F"/>
    <w:rsid w:val="00347FE8"/>
    <w:rsid w:val="0035615E"/>
    <w:rsid w:val="00356A16"/>
    <w:rsid w:val="003639C8"/>
    <w:rsid w:val="00366CA5"/>
    <w:rsid w:val="003719BD"/>
    <w:rsid w:val="00371A92"/>
    <w:rsid w:val="00374EAE"/>
    <w:rsid w:val="0038195F"/>
    <w:rsid w:val="003831EA"/>
    <w:rsid w:val="00384AED"/>
    <w:rsid w:val="00386E3F"/>
    <w:rsid w:val="00392EE3"/>
    <w:rsid w:val="003A1F97"/>
    <w:rsid w:val="003A47FB"/>
    <w:rsid w:val="003A67AF"/>
    <w:rsid w:val="003A7D98"/>
    <w:rsid w:val="003B0343"/>
    <w:rsid w:val="003B06B7"/>
    <w:rsid w:val="003B12DF"/>
    <w:rsid w:val="003B558D"/>
    <w:rsid w:val="003C1DCB"/>
    <w:rsid w:val="003D1D1C"/>
    <w:rsid w:val="003E333C"/>
    <w:rsid w:val="003E4114"/>
    <w:rsid w:val="003E5A20"/>
    <w:rsid w:val="003E7714"/>
    <w:rsid w:val="003F2B2D"/>
    <w:rsid w:val="00400900"/>
    <w:rsid w:val="004026C7"/>
    <w:rsid w:val="00410952"/>
    <w:rsid w:val="00410984"/>
    <w:rsid w:val="00412369"/>
    <w:rsid w:val="00414D8B"/>
    <w:rsid w:val="004161BD"/>
    <w:rsid w:val="00416C8A"/>
    <w:rsid w:val="004171C2"/>
    <w:rsid w:val="00421A04"/>
    <w:rsid w:val="00423A47"/>
    <w:rsid w:val="00423BDF"/>
    <w:rsid w:val="00423DEE"/>
    <w:rsid w:val="00426103"/>
    <w:rsid w:val="00427D3C"/>
    <w:rsid w:val="00431006"/>
    <w:rsid w:val="00431F65"/>
    <w:rsid w:val="00432666"/>
    <w:rsid w:val="00440D9D"/>
    <w:rsid w:val="00452F6A"/>
    <w:rsid w:val="004560E8"/>
    <w:rsid w:val="00460AD9"/>
    <w:rsid w:val="0047375E"/>
    <w:rsid w:val="00476CCC"/>
    <w:rsid w:val="0048516D"/>
    <w:rsid w:val="004862FB"/>
    <w:rsid w:val="004902BE"/>
    <w:rsid w:val="004952F9"/>
    <w:rsid w:val="00495F31"/>
    <w:rsid w:val="00496C8C"/>
    <w:rsid w:val="0049776D"/>
    <w:rsid w:val="004A190D"/>
    <w:rsid w:val="004A2627"/>
    <w:rsid w:val="004A3D02"/>
    <w:rsid w:val="004A4A8E"/>
    <w:rsid w:val="004A555D"/>
    <w:rsid w:val="004B1978"/>
    <w:rsid w:val="004B2C42"/>
    <w:rsid w:val="004B760B"/>
    <w:rsid w:val="004C1104"/>
    <w:rsid w:val="004C30CB"/>
    <w:rsid w:val="004C38B0"/>
    <w:rsid w:val="004C3D15"/>
    <w:rsid w:val="004C6F55"/>
    <w:rsid w:val="004D330E"/>
    <w:rsid w:val="004D5B7E"/>
    <w:rsid w:val="004D6BF6"/>
    <w:rsid w:val="004E2558"/>
    <w:rsid w:val="004F15CA"/>
    <w:rsid w:val="004F543E"/>
    <w:rsid w:val="004F7927"/>
    <w:rsid w:val="00510CA3"/>
    <w:rsid w:val="005141B2"/>
    <w:rsid w:val="00514551"/>
    <w:rsid w:val="0051541B"/>
    <w:rsid w:val="00516658"/>
    <w:rsid w:val="005174EC"/>
    <w:rsid w:val="005301B5"/>
    <w:rsid w:val="00531571"/>
    <w:rsid w:val="005315A2"/>
    <w:rsid w:val="00531906"/>
    <w:rsid w:val="00542032"/>
    <w:rsid w:val="00542338"/>
    <w:rsid w:val="005443A8"/>
    <w:rsid w:val="00546F38"/>
    <w:rsid w:val="005474A0"/>
    <w:rsid w:val="00550606"/>
    <w:rsid w:val="0055076A"/>
    <w:rsid w:val="005513C0"/>
    <w:rsid w:val="00552443"/>
    <w:rsid w:val="00561D1E"/>
    <w:rsid w:val="00563BE9"/>
    <w:rsid w:val="00563D5E"/>
    <w:rsid w:val="00567AF6"/>
    <w:rsid w:val="00571693"/>
    <w:rsid w:val="0057452D"/>
    <w:rsid w:val="00574708"/>
    <w:rsid w:val="00574C08"/>
    <w:rsid w:val="0057658E"/>
    <w:rsid w:val="00576E7D"/>
    <w:rsid w:val="005A03C4"/>
    <w:rsid w:val="005A28CA"/>
    <w:rsid w:val="005A32E4"/>
    <w:rsid w:val="005B581A"/>
    <w:rsid w:val="005B68DD"/>
    <w:rsid w:val="005C4017"/>
    <w:rsid w:val="005C5198"/>
    <w:rsid w:val="005E1904"/>
    <w:rsid w:val="005E4028"/>
    <w:rsid w:val="005E6B16"/>
    <w:rsid w:val="005F7E77"/>
    <w:rsid w:val="006008BD"/>
    <w:rsid w:val="00604312"/>
    <w:rsid w:val="0060480F"/>
    <w:rsid w:val="006071C9"/>
    <w:rsid w:val="006078E2"/>
    <w:rsid w:val="00607E35"/>
    <w:rsid w:val="00610807"/>
    <w:rsid w:val="006238C1"/>
    <w:rsid w:val="00635DDA"/>
    <w:rsid w:val="006458B4"/>
    <w:rsid w:val="006466B9"/>
    <w:rsid w:val="00651F27"/>
    <w:rsid w:val="00652B4E"/>
    <w:rsid w:val="006566B1"/>
    <w:rsid w:val="0066146E"/>
    <w:rsid w:val="006618A4"/>
    <w:rsid w:val="00664720"/>
    <w:rsid w:val="00664933"/>
    <w:rsid w:val="006654A6"/>
    <w:rsid w:val="00667F09"/>
    <w:rsid w:val="0067341B"/>
    <w:rsid w:val="00676CBA"/>
    <w:rsid w:val="00676E9D"/>
    <w:rsid w:val="00677C7F"/>
    <w:rsid w:val="006801BD"/>
    <w:rsid w:val="00681946"/>
    <w:rsid w:val="00681E5E"/>
    <w:rsid w:val="006834F2"/>
    <w:rsid w:val="006875A7"/>
    <w:rsid w:val="006932A7"/>
    <w:rsid w:val="00693669"/>
    <w:rsid w:val="00694BA5"/>
    <w:rsid w:val="006A1F83"/>
    <w:rsid w:val="006A2B7A"/>
    <w:rsid w:val="006B55F0"/>
    <w:rsid w:val="006B761C"/>
    <w:rsid w:val="006C0B29"/>
    <w:rsid w:val="006C20CD"/>
    <w:rsid w:val="006C3871"/>
    <w:rsid w:val="006C4254"/>
    <w:rsid w:val="006C68E8"/>
    <w:rsid w:val="006D2349"/>
    <w:rsid w:val="006D7FBA"/>
    <w:rsid w:val="006E5A91"/>
    <w:rsid w:val="006E5CEF"/>
    <w:rsid w:val="006E7CC3"/>
    <w:rsid w:val="006F120C"/>
    <w:rsid w:val="006F1FCE"/>
    <w:rsid w:val="006F30AA"/>
    <w:rsid w:val="006F3203"/>
    <w:rsid w:val="006F59DF"/>
    <w:rsid w:val="006F5DD9"/>
    <w:rsid w:val="006F70E9"/>
    <w:rsid w:val="0070189B"/>
    <w:rsid w:val="0070202C"/>
    <w:rsid w:val="0070424E"/>
    <w:rsid w:val="00710812"/>
    <w:rsid w:val="00714EB6"/>
    <w:rsid w:val="00720354"/>
    <w:rsid w:val="00722D7C"/>
    <w:rsid w:val="00723765"/>
    <w:rsid w:val="0073096C"/>
    <w:rsid w:val="0073318D"/>
    <w:rsid w:val="0073350E"/>
    <w:rsid w:val="007344EF"/>
    <w:rsid w:val="0073537D"/>
    <w:rsid w:val="00736C4F"/>
    <w:rsid w:val="00737DC5"/>
    <w:rsid w:val="00740509"/>
    <w:rsid w:val="00742719"/>
    <w:rsid w:val="007439C6"/>
    <w:rsid w:val="00744820"/>
    <w:rsid w:val="007551C1"/>
    <w:rsid w:val="0076093D"/>
    <w:rsid w:val="00761F34"/>
    <w:rsid w:val="00764C1C"/>
    <w:rsid w:val="00765512"/>
    <w:rsid w:val="00765EAC"/>
    <w:rsid w:val="0076654B"/>
    <w:rsid w:val="00766957"/>
    <w:rsid w:val="007720AD"/>
    <w:rsid w:val="00772D14"/>
    <w:rsid w:val="00773BF0"/>
    <w:rsid w:val="007740B5"/>
    <w:rsid w:val="007831F0"/>
    <w:rsid w:val="007871DE"/>
    <w:rsid w:val="0079400B"/>
    <w:rsid w:val="00794151"/>
    <w:rsid w:val="007968AD"/>
    <w:rsid w:val="007A0A0B"/>
    <w:rsid w:val="007A0C37"/>
    <w:rsid w:val="007A2F2B"/>
    <w:rsid w:val="007B08B6"/>
    <w:rsid w:val="007B08D0"/>
    <w:rsid w:val="007B0EE9"/>
    <w:rsid w:val="007B4035"/>
    <w:rsid w:val="007B4738"/>
    <w:rsid w:val="007C30D1"/>
    <w:rsid w:val="007C797A"/>
    <w:rsid w:val="007D1DEC"/>
    <w:rsid w:val="007D3784"/>
    <w:rsid w:val="007D4723"/>
    <w:rsid w:val="007E0495"/>
    <w:rsid w:val="007E0F14"/>
    <w:rsid w:val="007E4C7F"/>
    <w:rsid w:val="007E57F7"/>
    <w:rsid w:val="007E60BC"/>
    <w:rsid w:val="007E765B"/>
    <w:rsid w:val="008002DA"/>
    <w:rsid w:val="00800C3F"/>
    <w:rsid w:val="0080426D"/>
    <w:rsid w:val="008063D5"/>
    <w:rsid w:val="00806C25"/>
    <w:rsid w:val="0081006F"/>
    <w:rsid w:val="00810540"/>
    <w:rsid w:val="008122D5"/>
    <w:rsid w:val="008126AC"/>
    <w:rsid w:val="008135AB"/>
    <w:rsid w:val="00813FF8"/>
    <w:rsid w:val="0081679C"/>
    <w:rsid w:val="00824C46"/>
    <w:rsid w:val="00830458"/>
    <w:rsid w:val="0083092F"/>
    <w:rsid w:val="00830B6E"/>
    <w:rsid w:val="00832022"/>
    <w:rsid w:val="00834658"/>
    <w:rsid w:val="008356D7"/>
    <w:rsid w:val="00835821"/>
    <w:rsid w:val="00842B07"/>
    <w:rsid w:val="008467EC"/>
    <w:rsid w:val="00847A14"/>
    <w:rsid w:val="00852296"/>
    <w:rsid w:val="00852663"/>
    <w:rsid w:val="00860B4B"/>
    <w:rsid w:val="00864080"/>
    <w:rsid w:val="0086569C"/>
    <w:rsid w:val="00865FED"/>
    <w:rsid w:val="008715B8"/>
    <w:rsid w:val="008719DB"/>
    <w:rsid w:val="00871DDE"/>
    <w:rsid w:val="00871F8F"/>
    <w:rsid w:val="008841EE"/>
    <w:rsid w:val="00891243"/>
    <w:rsid w:val="00891475"/>
    <w:rsid w:val="00891BFC"/>
    <w:rsid w:val="008965E4"/>
    <w:rsid w:val="00896EBF"/>
    <w:rsid w:val="00897914"/>
    <w:rsid w:val="008A0710"/>
    <w:rsid w:val="008A2DAB"/>
    <w:rsid w:val="008A3AF8"/>
    <w:rsid w:val="008A59FA"/>
    <w:rsid w:val="008A5B98"/>
    <w:rsid w:val="008A5BF6"/>
    <w:rsid w:val="008A7E77"/>
    <w:rsid w:val="008B3110"/>
    <w:rsid w:val="008B4A5E"/>
    <w:rsid w:val="008C1FDF"/>
    <w:rsid w:val="008C3516"/>
    <w:rsid w:val="008C3A08"/>
    <w:rsid w:val="008D0F45"/>
    <w:rsid w:val="008D1423"/>
    <w:rsid w:val="008D4F82"/>
    <w:rsid w:val="008D5090"/>
    <w:rsid w:val="008D7CF2"/>
    <w:rsid w:val="008E6063"/>
    <w:rsid w:val="008E7D54"/>
    <w:rsid w:val="008F1032"/>
    <w:rsid w:val="008F1381"/>
    <w:rsid w:val="008F32C1"/>
    <w:rsid w:val="008F61D0"/>
    <w:rsid w:val="00903996"/>
    <w:rsid w:val="00903B8B"/>
    <w:rsid w:val="00907124"/>
    <w:rsid w:val="00914DC5"/>
    <w:rsid w:val="009274FD"/>
    <w:rsid w:val="0092783A"/>
    <w:rsid w:val="00940108"/>
    <w:rsid w:val="00942E39"/>
    <w:rsid w:val="00943095"/>
    <w:rsid w:val="009447EE"/>
    <w:rsid w:val="009462E8"/>
    <w:rsid w:val="00947667"/>
    <w:rsid w:val="00955EAC"/>
    <w:rsid w:val="00961FC0"/>
    <w:rsid w:val="0096650F"/>
    <w:rsid w:val="00971DF1"/>
    <w:rsid w:val="00972F0A"/>
    <w:rsid w:val="0097420E"/>
    <w:rsid w:val="0098007E"/>
    <w:rsid w:val="00981329"/>
    <w:rsid w:val="00986FDE"/>
    <w:rsid w:val="009914D7"/>
    <w:rsid w:val="00992F32"/>
    <w:rsid w:val="009932F7"/>
    <w:rsid w:val="009948C5"/>
    <w:rsid w:val="009A3D1A"/>
    <w:rsid w:val="009B0F1D"/>
    <w:rsid w:val="009B41DB"/>
    <w:rsid w:val="009C2A90"/>
    <w:rsid w:val="009C4ADF"/>
    <w:rsid w:val="009D195B"/>
    <w:rsid w:val="009D2AD5"/>
    <w:rsid w:val="009D2F05"/>
    <w:rsid w:val="009D4EF0"/>
    <w:rsid w:val="009D7757"/>
    <w:rsid w:val="009E3292"/>
    <w:rsid w:val="009E711D"/>
    <w:rsid w:val="009F08CE"/>
    <w:rsid w:val="009F2146"/>
    <w:rsid w:val="009F3FB3"/>
    <w:rsid w:val="009F4607"/>
    <w:rsid w:val="009F6DEA"/>
    <w:rsid w:val="00A02D5D"/>
    <w:rsid w:val="00A02FF7"/>
    <w:rsid w:val="00A078A4"/>
    <w:rsid w:val="00A1666E"/>
    <w:rsid w:val="00A23758"/>
    <w:rsid w:val="00A24AFD"/>
    <w:rsid w:val="00A3793A"/>
    <w:rsid w:val="00A41A9D"/>
    <w:rsid w:val="00A42B35"/>
    <w:rsid w:val="00A57937"/>
    <w:rsid w:val="00A65382"/>
    <w:rsid w:val="00A75659"/>
    <w:rsid w:val="00A803DD"/>
    <w:rsid w:val="00A82607"/>
    <w:rsid w:val="00A84BCA"/>
    <w:rsid w:val="00A90004"/>
    <w:rsid w:val="00A92036"/>
    <w:rsid w:val="00A92F20"/>
    <w:rsid w:val="00A96C3E"/>
    <w:rsid w:val="00A97F25"/>
    <w:rsid w:val="00AA1F6B"/>
    <w:rsid w:val="00AA3DF9"/>
    <w:rsid w:val="00AB476D"/>
    <w:rsid w:val="00AB5FF0"/>
    <w:rsid w:val="00AB67D9"/>
    <w:rsid w:val="00AC1F9C"/>
    <w:rsid w:val="00AC2D43"/>
    <w:rsid w:val="00AC4194"/>
    <w:rsid w:val="00AD03B4"/>
    <w:rsid w:val="00AD2E9A"/>
    <w:rsid w:val="00AD6BDF"/>
    <w:rsid w:val="00AD7480"/>
    <w:rsid w:val="00AE1290"/>
    <w:rsid w:val="00AE258D"/>
    <w:rsid w:val="00AE6347"/>
    <w:rsid w:val="00AF16AA"/>
    <w:rsid w:val="00AF2B16"/>
    <w:rsid w:val="00AF5B2A"/>
    <w:rsid w:val="00AF76C7"/>
    <w:rsid w:val="00B01CC8"/>
    <w:rsid w:val="00B038B9"/>
    <w:rsid w:val="00B04AF6"/>
    <w:rsid w:val="00B04EA9"/>
    <w:rsid w:val="00B07FA5"/>
    <w:rsid w:val="00B10129"/>
    <w:rsid w:val="00B11312"/>
    <w:rsid w:val="00B11512"/>
    <w:rsid w:val="00B16058"/>
    <w:rsid w:val="00B213A9"/>
    <w:rsid w:val="00B21DF7"/>
    <w:rsid w:val="00B23858"/>
    <w:rsid w:val="00B23DB2"/>
    <w:rsid w:val="00B32D9C"/>
    <w:rsid w:val="00B34BFC"/>
    <w:rsid w:val="00B358A3"/>
    <w:rsid w:val="00B442B8"/>
    <w:rsid w:val="00B449D3"/>
    <w:rsid w:val="00B5212F"/>
    <w:rsid w:val="00B52E55"/>
    <w:rsid w:val="00B61B4F"/>
    <w:rsid w:val="00B63814"/>
    <w:rsid w:val="00B661EB"/>
    <w:rsid w:val="00B6780D"/>
    <w:rsid w:val="00B74331"/>
    <w:rsid w:val="00B76070"/>
    <w:rsid w:val="00B83EEF"/>
    <w:rsid w:val="00B94F39"/>
    <w:rsid w:val="00B95274"/>
    <w:rsid w:val="00B97668"/>
    <w:rsid w:val="00BA4191"/>
    <w:rsid w:val="00BA6F6D"/>
    <w:rsid w:val="00BB034F"/>
    <w:rsid w:val="00BB2391"/>
    <w:rsid w:val="00BB39D3"/>
    <w:rsid w:val="00BB6201"/>
    <w:rsid w:val="00BB6CF4"/>
    <w:rsid w:val="00BB7CB4"/>
    <w:rsid w:val="00BC0442"/>
    <w:rsid w:val="00BC1C29"/>
    <w:rsid w:val="00BC3877"/>
    <w:rsid w:val="00BD3E19"/>
    <w:rsid w:val="00BD560A"/>
    <w:rsid w:val="00BD7203"/>
    <w:rsid w:val="00BE11BA"/>
    <w:rsid w:val="00BE33D7"/>
    <w:rsid w:val="00BE4CC1"/>
    <w:rsid w:val="00BE7150"/>
    <w:rsid w:val="00BE751F"/>
    <w:rsid w:val="00BE787B"/>
    <w:rsid w:val="00BF2715"/>
    <w:rsid w:val="00BF4DB0"/>
    <w:rsid w:val="00BF51E2"/>
    <w:rsid w:val="00BF6846"/>
    <w:rsid w:val="00BF6DA8"/>
    <w:rsid w:val="00BF71C2"/>
    <w:rsid w:val="00C037AE"/>
    <w:rsid w:val="00C04472"/>
    <w:rsid w:val="00C051A4"/>
    <w:rsid w:val="00C1279D"/>
    <w:rsid w:val="00C13277"/>
    <w:rsid w:val="00C148DE"/>
    <w:rsid w:val="00C16364"/>
    <w:rsid w:val="00C17250"/>
    <w:rsid w:val="00C178DC"/>
    <w:rsid w:val="00C21B64"/>
    <w:rsid w:val="00C22354"/>
    <w:rsid w:val="00C25269"/>
    <w:rsid w:val="00C26966"/>
    <w:rsid w:val="00C30FCA"/>
    <w:rsid w:val="00C31E2D"/>
    <w:rsid w:val="00C3430D"/>
    <w:rsid w:val="00C35980"/>
    <w:rsid w:val="00C47DBD"/>
    <w:rsid w:val="00C5263F"/>
    <w:rsid w:val="00C531A2"/>
    <w:rsid w:val="00C57578"/>
    <w:rsid w:val="00C57762"/>
    <w:rsid w:val="00C62321"/>
    <w:rsid w:val="00C72E52"/>
    <w:rsid w:val="00C73AA1"/>
    <w:rsid w:val="00C745D0"/>
    <w:rsid w:val="00C8084F"/>
    <w:rsid w:val="00C82542"/>
    <w:rsid w:val="00C84378"/>
    <w:rsid w:val="00C85C5A"/>
    <w:rsid w:val="00C87EF8"/>
    <w:rsid w:val="00C9498A"/>
    <w:rsid w:val="00C94ED2"/>
    <w:rsid w:val="00C959D2"/>
    <w:rsid w:val="00CA4586"/>
    <w:rsid w:val="00CB07AD"/>
    <w:rsid w:val="00CB2425"/>
    <w:rsid w:val="00CB45D7"/>
    <w:rsid w:val="00CB68BE"/>
    <w:rsid w:val="00CB72FF"/>
    <w:rsid w:val="00CC6E0A"/>
    <w:rsid w:val="00CC7744"/>
    <w:rsid w:val="00CD13B1"/>
    <w:rsid w:val="00CD1773"/>
    <w:rsid w:val="00CD1D70"/>
    <w:rsid w:val="00CD28AF"/>
    <w:rsid w:val="00CD4036"/>
    <w:rsid w:val="00CE1BAF"/>
    <w:rsid w:val="00CE1EF7"/>
    <w:rsid w:val="00CE2462"/>
    <w:rsid w:val="00CE2F28"/>
    <w:rsid w:val="00CE7F65"/>
    <w:rsid w:val="00CF479A"/>
    <w:rsid w:val="00CF5BF7"/>
    <w:rsid w:val="00CF68A8"/>
    <w:rsid w:val="00CF6BCD"/>
    <w:rsid w:val="00CF6D1C"/>
    <w:rsid w:val="00D0103B"/>
    <w:rsid w:val="00D028C8"/>
    <w:rsid w:val="00D0326D"/>
    <w:rsid w:val="00D06475"/>
    <w:rsid w:val="00D06F4E"/>
    <w:rsid w:val="00D07418"/>
    <w:rsid w:val="00D105B1"/>
    <w:rsid w:val="00D142D7"/>
    <w:rsid w:val="00D16A4E"/>
    <w:rsid w:val="00D267F0"/>
    <w:rsid w:val="00D3192F"/>
    <w:rsid w:val="00D32443"/>
    <w:rsid w:val="00D33131"/>
    <w:rsid w:val="00D416B4"/>
    <w:rsid w:val="00D43523"/>
    <w:rsid w:val="00D43F3C"/>
    <w:rsid w:val="00D46CE3"/>
    <w:rsid w:val="00D51F9F"/>
    <w:rsid w:val="00D5459C"/>
    <w:rsid w:val="00D56E59"/>
    <w:rsid w:val="00D72EDA"/>
    <w:rsid w:val="00D73A1A"/>
    <w:rsid w:val="00D76842"/>
    <w:rsid w:val="00D809E1"/>
    <w:rsid w:val="00D8188F"/>
    <w:rsid w:val="00D84E2A"/>
    <w:rsid w:val="00D9193F"/>
    <w:rsid w:val="00D91B9D"/>
    <w:rsid w:val="00D942E5"/>
    <w:rsid w:val="00D96400"/>
    <w:rsid w:val="00D97ECB"/>
    <w:rsid w:val="00DA2CB9"/>
    <w:rsid w:val="00DA2F8F"/>
    <w:rsid w:val="00DA5A0B"/>
    <w:rsid w:val="00DA6911"/>
    <w:rsid w:val="00DB4FD9"/>
    <w:rsid w:val="00DB5551"/>
    <w:rsid w:val="00DC117A"/>
    <w:rsid w:val="00DC21C1"/>
    <w:rsid w:val="00DC283F"/>
    <w:rsid w:val="00DC2E31"/>
    <w:rsid w:val="00DD0DB1"/>
    <w:rsid w:val="00DD381A"/>
    <w:rsid w:val="00DE2ECF"/>
    <w:rsid w:val="00DE4B3E"/>
    <w:rsid w:val="00DE5089"/>
    <w:rsid w:val="00DE6008"/>
    <w:rsid w:val="00DE7D8C"/>
    <w:rsid w:val="00DF0119"/>
    <w:rsid w:val="00DF1EA0"/>
    <w:rsid w:val="00DF27DA"/>
    <w:rsid w:val="00DF2A79"/>
    <w:rsid w:val="00DF6F00"/>
    <w:rsid w:val="00E0107C"/>
    <w:rsid w:val="00E01B63"/>
    <w:rsid w:val="00E1372B"/>
    <w:rsid w:val="00E16ED5"/>
    <w:rsid w:val="00E201DC"/>
    <w:rsid w:val="00E208FE"/>
    <w:rsid w:val="00E30A52"/>
    <w:rsid w:val="00E33A70"/>
    <w:rsid w:val="00E36ABA"/>
    <w:rsid w:val="00E40FF3"/>
    <w:rsid w:val="00E42266"/>
    <w:rsid w:val="00E43006"/>
    <w:rsid w:val="00E4358E"/>
    <w:rsid w:val="00E43709"/>
    <w:rsid w:val="00E57CDF"/>
    <w:rsid w:val="00E61457"/>
    <w:rsid w:val="00E65232"/>
    <w:rsid w:val="00E660CC"/>
    <w:rsid w:val="00E66529"/>
    <w:rsid w:val="00E66B4B"/>
    <w:rsid w:val="00E723B1"/>
    <w:rsid w:val="00E74CA7"/>
    <w:rsid w:val="00E756CC"/>
    <w:rsid w:val="00E76098"/>
    <w:rsid w:val="00E80663"/>
    <w:rsid w:val="00E85505"/>
    <w:rsid w:val="00E931F5"/>
    <w:rsid w:val="00E93CE1"/>
    <w:rsid w:val="00E93E77"/>
    <w:rsid w:val="00EA0560"/>
    <w:rsid w:val="00EA258C"/>
    <w:rsid w:val="00EA684C"/>
    <w:rsid w:val="00EB2653"/>
    <w:rsid w:val="00EB30D0"/>
    <w:rsid w:val="00EC2B7E"/>
    <w:rsid w:val="00ED00E3"/>
    <w:rsid w:val="00ED116F"/>
    <w:rsid w:val="00ED21C6"/>
    <w:rsid w:val="00EE554A"/>
    <w:rsid w:val="00EE7349"/>
    <w:rsid w:val="00EF0A4F"/>
    <w:rsid w:val="00EF4D5B"/>
    <w:rsid w:val="00F008FA"/>
    <w:rsid w:val="00F0246C"/>
    <w:rsid w:val="00F123C1"/>
    <w:rsid w:val="00F12C3F"/>
    <w:rsid w:val="00F151DE"/>
    <w:rsid w:val="00F16EA1"/>
    <w:rsid w:val="00F171D9"/>
    <w:rsid w:val="00F2358E"/>
    <w:rsid w:val="00F3047B"/>
    <w:rsid w:val="00F3172F"/>
    <w:rsid w:val="00F3575F"/>
    <w:rsid w:val="00F35B23"/>
    <w:rsid w:val="00F35EE0"/>
    <w:rsid w:val="00F42D56"/>
    <w:rsid w:val="00F43797"/>
    <w:rsid w:val="00F43A43"/>
    <w:rsid w:val="00F446DA"/>
    <w:rsid w:val="00F462CF"/>
    <w:rsid w:val="00F47DF7"/>
    <w:rsid w:val="00F539E2"/>
    <w:rsid w:val="00F547F3"/>
    <w:rsid w:val="00F55223"/>
    <w:rsid w:val="00F57B21"/>
    <w:rsid w:val="00F63742"/>
    <w:rsid w:val="00F63EBB"/>
    <w:rsid w:val="00F6585A"/>
    <w:rsid w:val="00F662F2"/>
    <w:rsid w:val="00F67CF5"/>
    <w:rsid w:val="00F7074D"/>
    <w:rsid w:val="00F7324A"/>
    <w:rsid w:val="00F73DB1"/>
    <w:rsid w:val="00F74650"/>
    <w:rsid w:val="00F8460F"/>
    <w:rsid w:val="00F8539C"/>
    <w:rsid w:val="00F91F73"/>
    <w:rsid w:val="00F93C74"/>
    <w:rsid w:val="00FB0681"/>
    <w:rsid w:val="00FB4B73"/>
    <w:rsid w:val="00FB7B8F"/>
    <w:rsid w:val="00FC7A43"/>
    <w:rsid w:val="00FD0A6D"/>
    <w:rsid w:val="00FE2488"/>
    <w:rsid w:val="00FF155C"/>
    <w:rsid w:val="00FF5E22"/>
    <w:rsid w:val="00FF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0F"/>
    <w:rPr>
      <w:sz w:val="24"/>
      <w:szCs w:val="24"/>
    </w:rPr>
  </w:style>
  <w:style w:type="paragraph" w:styleId="1">
    <w:name w:val="heading 1"/>
    <w:basedOn w:val="a"/>
    <w:next w:val="a"/>
    <w:qFormat/>
    <w:rsid w:val="0096650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4">
    <w:name w:val="Times New Roman 14 пт"/>
    <w:link w:val="TimesNewRoman140"/>
    <w:rsid w:val="0096650F"/>
    <w:rPr>
      <w:rFonts w:cs="Arial"/>
      <w:sz w:val="28"/>
    </w:rPr>
  </w:style>
  <w:style w:type="character" w:customStyle="1" w:styleId="TimesNewRoman140">
    <w:name w:val="Times New Roman 14 пт Знак"/>
    <w:basedOn w:val="a0"/>
    <w:link w:val="TimesNewRoman14"/>
    <w:rsid w:val="0096650F"/>
    <w:rPr>
      <w:rFonts w:cs="Arial"/>
      <w:sz w:val="28"/>
      <w:lang w:val="ru-RU" w:eastAsia="ru-RU" w:bidi="ar-SA"/>
    </w:rPr>
  </w:style>
  <w:style w:type="paragraph" w:styleId="a3">
    <w:name w:val="Title"/>
    <w:basedOn w:val="a"/>
    <w:qFormat/>
    <w:rsid w:val="0096650F"/>
    <w:pPr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96650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96650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96650F"/>
  </w:style>
  <w:style w:type="paragraph" w:styleId="a5">
    <w:name w:val="header"/>
    <w:basedOn w:val="a"/>
    <w:rsid w:val="0096650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6650F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B0E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0EE9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426103"/>
    <w:rPr>
      <w:color w:val="0000FF"/>
      <w:u w:val="single"/>
    </w:rPr>
  </w:style>
  <w:style w:type="paragraph" w:styleId="aa">
    <w:name w:val="No Spacing"/>
    <w:uiPriority w:val="99"/>
    <w:qFormat/>
    <w:rsid w:val="00C87EF8"/>
    <w:pPr>
      <w:overflowPunct w:val="0"/>
      <w:autoSpaceDE w:val="0"/>
      <w:autoSpaceDN w:val="0"/>
      <w:adjustRightInd w:val="0"/>
      <w:textAlignment w:val="baseline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442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ody Text"/>
    <w:basedOn w:val="a"/>
    <w:link w:val="ac"/>
    <w:rsid w:val="00A02D5D"/>
    <w:pPr>
      <w:jc w:val="both"/>
    </w:pPr>
    <w:rPr>
      <w:szCs w:val="20"/>
      <w:lang w:eastAsia="zh-CN"/>
    </w:rPr>
  </w:style>
  <w:style w:type="character" w:customStyle="1" w:styleId="ac">
    <w:name w:val="Основной текст Знак"/>
    <w:basedOn w:val="a0"/>
    <w:link w:val="ab"/>
    <w:rsid w:val="00A02D5D"/>
    <w:rPr>
      <w:sz w:val="24"/>
      <w:lang w:eastAsia="zh-CN"/>
    </w:rPr>
  </w:style>
  <w:style w:type="paragraph" w:styleId="21">
    <w:name w:val="Body Text Indent 2"/>
    <w:basedOn w:val="a"/>
    <w:link w:val="22"/>
    <w:rsid w:val="00C623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62321"/>
    <w:rPr>
      <w:sz w:val="24"/>
      <w:szCs w:val="24"/>
    </w:rPr>
  </w:style>
  <w:style w:type="table" w:styleId="ad">
    <w:name w:val="Table Grid"/>
    <w:basedOn w:val="a1"/>
    <w:rsid w:val="00860B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225E53"/>
    <w:rPr>
      <w:rFonts w:ascii="Arial" w:hAnsi="Arial" w:cs="Arial"/>
    </w:rPr>
  </w:style>
  <w:style w:type="character" w:styleId="ae">
    <w:name w:val="FollowedHyperlink"/>
    <w:basedOn w:val="a0"/>
    <w:rsid w:val="008A5BF6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uiPriority w:val="99"/>
    <w:rsid w:val="000549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Emphasis"/>
    <w:uiPriority w:val="20"/>
    <w:qFormat/>
    <w:rsid w:val="0005499A"/>
    <w:rPr>
      <w:i/>
      <w:iCs/>
    </w:rPr>
  </w:style>
  <w:style w:type="paragraph" w:styleId="af0">
    <w:name w:val="Normal (Web)"/>
    <w:basedOn w:val="a"/>
    <w:uiPriority w:val="99"/>
    <w:unhideWhenUsed/>
    <w:rsid w:val="00D06F4E"/>
    <w:pPr>
      <w:spacing w:before="100" w:beforeAutospacing="1" w:after="100" w:afterAutospacing="1"/>
    </w:pPr>
  </w:style>
  <w:style w:type="character" w:customStyle="1" w:styleId="23">
    <w:name w:val="Основной текст (2)_"/>
    <w:link w:val="24"/>
    <w:rsid w:val="00E723B1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723B1"/>
    <w:pPr>
      <w:widowControl w:val="0"/>
      <w:shd w:val="clear" w:color="auto" w:fill="FFFFFF"/>
      <w:spacing w:line="324" w:lineRule="exact"/>
      <w:jc w:val="both"/>
    </w:pPr>
    <w:rPr>
      <w:sz w:val="26"/>
      <w:szCs w:val="26"/>
    </w:rPr>
  </w:style>
  <w:style w:type="character" w:customStyle="1" w:styleId="2Arial12pt">
    <w:name w:val="Основной текст (2) + Arial;12 pt;Полужирный"/>
    <w:rsid w:val="00E723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E723B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1">
    <w:name w:val="List Paragraph"/>
    <w:basedOn w:val="a"/>
    <w:uiPriority w:val="34"/>
    <w:qFormat/>
    <w:rsid w:val="00991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http://bogotolcity.ru/administration/municipal-monitoring/l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0B06F9D5C7CF509DAD2B42819EBD84865F3218A4E714C17932340EE48105F0309C110A5F9D764ECCF1D0A714C451870AB96541B96D4A678CBb3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B06F9D5C7CF509DAD2B42819EBD84865F02482487E4C17932340EE48105F0309C110A5F9D765ECCA1D0A714C451870AB96541B96D4A678CBb3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0B06F9D5C7CF509DAD2B42819EBD84862F92C864B784C17932340EE48105F0309C110A5F9D762EACD1D0A714C451870AB96541B96D4A678CBb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tolcity.ru" TargetMode="External"/><Relationship Id="rId1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4CC7-DAB1-460F-9C5E-9743D26E0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vt:lpstr>
    </vt:vector>
  </TitlesOfParts>
  <Company>КМЦ</Company>
  <LinksUpToDate>false</LinksUpToDate>
  <CharactersWithSpaces>25668</CharactersWithSpaces>
  <SharedDoc>false</SharedDoc>
  <HLinks>
    <vt:vector size="96" baseType="variant">
      <vt:variant>
        <vt:i4>8126519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consultantplus://offline/ref=92E1E3BD2E5E08ACE034BC1AE5760AE6497B897558988F3FE5BAE0C3121C79E6D636488E7AE0345AL9O5C</vt:lpwstr>
      </vt:variant>
      <vt:variant>
        <vt:lpwstr/>
      </vt:variant>
      <vt:variant>
        <vt:i4>2031707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consultantplus://offline/ref=92E1E3BD2E5E08ACE034BC1AE5760AE6497B897558988F3FE5BAE0C3121C79E6D636488D72LEO2C</vt:lpwstr>
      </vt:variant>
      <vt:variant>
        <vt:lpwstr/>
      </vt:variant>
      <vt:variant>
        <vt:i4>7995447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consultantplus://offline/ref=92E1E3BD2E5E08ACE034BC1AE5760AE6497B897558988F3FE5BAE0C3121C79E6D636488E78E0L3O3C</vt:lpwstr>
      </vt:variant>
      <vt:variant>
        <vt:lpwstr/>
      </vt:variant>
      <vt:variant>
        <vt:i4>7995501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consultantplus://offline/ref=92E1E3BD2E5E08ACE034BC1AE5760AE6497B897558988F3FE5BAE0C3121C79E6D636488E7BE6L3O5C</vt:lpwstr>
      </vt:variant>
      <vt:variant>
        <vt:lpwstr/>
      </vt:variant>
      <vt:variant>
        <vt:i4>7995445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consultantplus://offline/ref=92E1E3BD2E5E08ACE034BC1AE5760AE6497B897E559B8F3FE5BAE0C3121C79E6D636488A78E6L3O4C</vt:lpwstr>
      </vt:variant>
      <vt:variant>
        <vt:lpwstr/>
      </vt:variant>
      <vt:variant>
        <vt:i4>7995494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consultantplus://offline/ref=92E1E3BD2E5E08ACE034BC1AE5760AE6497B897558988F3FE5BAE0C3121C79E6D636488E7BE8L3O0C</vt:lpwstr>
      </vt:variant>
      <vt:variant>
        <vt:lpwstr/>
      </vt:variant>
      <vt:variant>
        <vt:i4>7536747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consultantplus://offline/ref=04E7614E21B74049DF4DEE5B6F33800DD0817E508ABEB66BE6C81EC5033065E7DABF5230D940C104E6A5AC6949DDI</vt:lpwstr>
      </vt:variant>
      <vt:variant>
        <vt:lpwstr/>
      </vt:variant>
      <vt:variant>
        <vt:i4>2949171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consultantplus://offline/ref=A5DA155789AC77239D47374454B80426C84AAFC45B69CC333BE94316C597217Eo4k8E</vt:lpwstr>
      </vt:variant>
      <vt:variant>
        <vt:lpwstr/>
      </vt:variant>
      <vt:variant>
        <vt:i4>786513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consultantplus://offline/main?base=LAW;n=58591;fld=134;dst=100119</vt:lpwstr>
      </vt:variant>
      <vt:variant>
        <vt:lpwstr/>
      </vt:variant>
      <vt:variant>
        <vt:i4>786513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consultantplus://offline/main?base=LAW;n=58591;fld=134;dst=100116</vt:lpwstr>
      </vt:variant>
      <vt:variant>
        <vt:lpwstr/>
      </vt:variant>
      <vt:variant>
        <vt:i4>852049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3276900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consultantplus://offline/ref=8E68D920D99718EE6D1C30D75518FA8B7AA08042BE747767F4AC5820820A55DE8756F3CC9E0C325FF564E016S2nDD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consultantplus://offline/main?base=LAW;n=58591;fld=134;dst=100107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http://www.bogotolcity.ru/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земельного контроля разработан сотрудниками ККГБУ «Институт муниципального развития» с целью оказания пр</dc:title>
  <dc:creator>Administrator</dc:creator>
  <cp:lastModifiedBy>Silina LA</cp:lastModifiedBy>
  <cp:revision>10</cp:revision>
  <cp:lastPrinted>2020-11-20T03:34:00Z</cp:lastPrinted>
  <dcterms:created xsi:type="dcterms:W3CDTF">2022-01-10T09:33:00Z</dcterms:created>
  <dcterms:modified xsi:type="dcterms:W3CDTF">2022-12-15T05:14:00Z</dcterms:modified>
</cp:coreProperties>
</file>