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94" w:rsidRDefault="00DB6799" w:rsidP="00EC759A">
      <w:pPr>
        <w:jc w:val="center"/>
        <w:rPr>
          <w:sz w:val="28"/>
          <w:szCs w:val="28"/>
        </w:rPr>
      </w:pPr>
      <w:r>
        <w:rPr>
          <w:sz w:val="28"/>
          <w:szCs w:val="28"/>
        </w:rPr>
        <w:t xml:space="preserve">                                    </w:t>
      </w:r>
    </w:p>
    <w:p w:rsidR="00EF0217" w:rsidRDefault="00EF0217" w:rsidP="00EC759A">
      <w:pPr>
        <w:jc w:val="center"/>
        <w:rPr>
          <w:sz w:val="16"/>
          <w:szCs w:val="20"/>
        </w:rPr>
      </w:pPr>
      <w:r w:rsidRPr="00C05CD0">
        <w:rPr>
          <w:noProof/>
          <w:sz w:val="16"/>
        </w:rPr>
        <w:drawing>
          <wp:inline distT="0" distB="0" distL="0" distR="0">
            <wp:extent cx="723900" cy="883920"/>
            <wp:effectExtent l="0" t="0" r="0" b="0"/>
            <wp:docPr id="1" name="Рисунок 1" descr="Описание: 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rf_g4 копия"/>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83920"/>
                    </a:xfrm>
                    <a:prstGeom prst="rect">
                      <a:avLst/>
                    </a:prstGeom>
                    <a:noFill/>
                    <a:ln>
                      <a:noFill/>
                    </a:ln>
                  </pic:spPr>
                </pic:pic>
              </a:graphicData>
            </a:graphic>
          </wp:inline>
        </w:drawing>
      </w:r>
    </w:p>
    <w:p w:rsidR="00EF0217" w:rsidRDefault="00EF0217" w:rsidP="00EC759A">
      <w:pPr>
        <w:jc w:val="center"/>
        <w:rPr>
          <w:b/>
          <w:bCs/>
          <w:sz w:val="28"/>
          <w:szCs w:val="28"/>
        </w:rPr>
      </w:pPr>
      <w:r>
        <w:rPr>
          <w:b/>
          <w:bCs/>
          <w:sz w:val="28"/>
          <w:szCs w:val="28"/>
        </w:rPr>
        <w:t>РОССИЙСКАЯ ФЕДЕРАЦИЯ</w:t>
      </w:r>
    </w:p>
    <w:p w:rsidR="00EF0217" w:rsidRDefault="00EF0217" w:rsidP="00EC759A">
      <w:pPr>
        <w:jc w:val="center"/>
        <w:rPr>
          <w:b/>
          <w:bCs/>
          <w:sz w:val="28"/>
          <w:szCs w:val="28"/>
        </w:rPr>
      </w:pPr>
      <w:r>
        <w:rPr>
          <w:b/>
          <w:bCs/>
          <w:sz w:val="28"/>
          <w:szCs w:val="28"/>
        </w:rPr>
        <w:t>КРАСНОЯРСКИЙ КРАЙ</w:t>
      </w:r>
    </w:p>
    <w:p w:rsidR="00EF0217" w:rsidRDefault="00EF0217" w:rsidP="00EC759A">
      <w:pPr>
        <w:jc w:val="center"/>
        <w:rPr>
          <w:b/>
          <w:bCs/>
          <w:sz w:val="28"/>
          <w:szCs w:val="28"/>
        </w:rPr>
      </w:pPr>
      <w:r>
        <w:rPr>
          <w:b/>
          <w:bCs/>
          <w:sz w:val="28"/>
          <w:szCs w:val="28"/>
        </w:rPr>
        <w:t>БОГОТОЛЬСКИЙ ГОРОДСКОЙ  СОВЕТ ДЕПУТАТОВ</w:t>
      </w:r>
    </w:p>
    <w:p w:rsidR="00EF0217" w:rsidRDefault="000F741C" w:rsidP="00EC759A">
      <w:pPr>
        <w:jc w:val="center"/>
        <w:rPr>
          <w:b/>
          <w:sz w:val="28"/>
          <w:szCs w:val="28"/>
        </w:rPr>
      </w:pPr>
      <w:r>
        <w:rPr>
          <w:b/>
          <w:bCs/>
          <w:sz w:val="28"/>
          <w:szCs w:val="28"/>
        </w:rPr>
        <w:t>ШЕСТОГО</w:t>
      </w:r>
      <w:r w:rsidR="00EF0217">
        <w:rPr>
          <w:b/>
          <w:bCs/>
          <w:sz w:val="28"/>
          <w:szCs w:val="28"/>
        </w:rPr>
        <w:t xml:space="preserve"> СОЗЫВА</w:t>
      </w:r>
    </w:p>
    <w:p w:rsidR="00EF0217" w:rsidRDefault="00EF0217" w:rsidP="00EC759A">
      <w:pPr>
        <w:jc w:val="center"/>
        <w:rPr>
          <w:b/>
          <w:sz w:val="28"/>
          <w:szCs w:val="28"/>
        </w:rPr>
      </w:pPr>
    </w:p>
    <w:p w:rsidR="00EF0217" w:rsidRDefault="00EF0217" w:rsidP="00EC759A">
      <w:pPr>
        <w:jc w:val="center"/>
        <w:rPr>
          <w:b/>
          <w:sz w:val="28"/>
          <w:szCs w:val="28"/>
        </w:rPr>
      </w:pPr>
      <w:r>
        <w:rPr>
          <w:b/>
          <w:sz w:val="28"/>
          <w:szCs w:val="28"/>
        </w:rPr>
        <w:t>Р Е Ш Е Н И Е</w:t>
      </w:r>
    </w:p>
    <w:p w:rsidR="00DB6799" w:rsidRDefault="00DB6799" w:rsidP="00DB6799">
      <w:pPr>
        <w:rPr>
          <w:b/>
          <w:sz w:val="28"/>
          <w:szCs w:val="28"/>
        </w:rPr>
      </w:pPr>
    </w:p>
    <w:p w:rsidR="00DB6799" w:rsidRDefault="00311642" w:rsidP="00DB6799">
      <w:pPr>
        <w:rPr>
          <w:sz w:val="28"/>
          <w:szCs w:val="28"/>
        </w:rPr>
      </w:pPr>
      <w:r>
        <w:rPr>
          <w:sz w:val="28"/>
          <w:szCs w:val="28"/>
        </w:rPr>
        <w:t>29</w:t>
      </w:r>
      <w:r w:rsidR="00DB6799" w:rsidRPr="005115AD">
        <w:rPr>
          <w:sz w:val="28"/>
          <w:szCs w:val="28"/>
        </w:rPr>
        <w:t>.</w:t>
      </w:r>
      <w:r w:rsidR="00DB6799">
        <w:rPr>
          <w:sz w:val="28"/>
          <w:szCs w:val="28"/>
        </w:rPr>
        <w:t xml:space="preserve">03.2022      </w:t>
      </w:r>
      <w:r w:rsidR="00DB6799" w:rsidRPr="005115AD">
        <w:rPr>
          <w:sz w:val="28"/>
          <w:szCs w:val="28"/>
        </w:rPr>
        <w:t xml:space="preserve">        </w:t>
      </w:r>
      <w:r w:rsidR="00DB6799">
        <w:rPr>
          <w:sz w:val="28"/>
          <w:szCs w:val="28"/>
        </w:rPr>
        <w:t xml:space="preserve">                         </w:t>
      </w:r>
      <w:r w:rsidR="00DB6799" w:rsidRPr="005115AD">
        <w:rPr>
          <w:sz w:val="28"/>
          <w:szCs w:val="28"/>
        </w:rPr>
        <w:t xml:space="preserve">г. Боготол            </w:t>
      </w:r>
      <w:r>
        <w:rPr>
          <w:sz w:val="28"/>
          <w:szCs w:val="28"/>
        </w:rPr>
        <w:t xml:space="preserve">                             </w:t>
      </w:r>
      <w:r w:rsidR="00DB6799" w:rsidRPr="005115AD">
        <w:rPr>
          <w:sz w:val="28"/>
          <w:szCs w:val="28"/>
        </w:rPr>
        <w:t>№</w:t>
      </w:r>
      <w:r>
        <w:rPr>
          <w:sz w:val="28"/>
          <w:szCs w:val="28"/>
        </w:rPr>
        <w:t xml:space="preserve"> 6-108</w:t>
      </w:r>
      <w:r w:rsidR="00DB6799" w:rsidRPr="005115AD">
        <w:rPr>
          <w:sz w:val="28"/>
          <w:szCs w:val="28"/>
        </w:rPr>
        <w:t xml:space="preserve"> </w:t>
      </w:r>
      <w:r w:rsidR="00DB6799">
        <w:rPr>
          <w:sz w:val="28"/>
          <w:szCs w:val="28"/>
        </w:rPr>
        <w:t xml:space="preserve">  </w:t>
      </w:r>
    </w:p>
    <w:p w:rsidR="00575E94" w:rsidRDefault="00575E94" w:rsidP="00EC759A">
      <w:pPr>
        <w:rPr>
          <w:sz w:val="28"/>
          <w:szCs w:val="28"/>
        </w:rPr>
      </w:pPr>
    </w:p>
    <w:p w:rsidR="00EF0217" w:rsidRDefault="00EF0217" w:rsidP="00DB6799">
      <w:pPr>
        <w:jc w:val="center"/>
        <w:rPr>
          <w:sz w:val="28"/>
          <w:szCs w:val="28"/>
        </w:rPr>
      </w:pPr>
      <w:r>
        <w:rPr>
          <w:sz w:val="28"/>
          <w:szCs w:val="28"/>
        </w:rPr>
        <w:t xml:space="preserve">Об утверждении </w:t>
      </w:r>
      <w:r w:rsidR="00297894">
        <w:rPr>
          <w:sz w:val="28"/>
          <w:szCs w:val="28"/>
        </w:rPr>
        <w:t xml:space="preserve">Программы комплексного развития систем коммунальной инфраструктуры </w:t>
      </w:r>
      <w:r w:rsidR="00297894" w:rsidRPr="00FF3DE4">
        <w:rPr>
          <w:color w:val="000000" w:themeColor="text1"/>
          <w:sz w:val="28"/>
          <w:szCs w:val="28"/>
        </w:rPr>
        <w:t xml:space="preserve">городского округа город Боготол на 2022 </w:t>
      </w:r>
      <w:r w:rsidR="00575E94">
        <w:rPr>
          <w:color w:val="000000" w:themeColor="text1"/>
          <w:sz w:val="28"/>
          <w:szCs w:val="28"/>
        </w:rPr>
        <w:t>-</w:t>
      </w:r>
      <w:r w:rsidR="00297894" w:rsidRPr="00FF3DE4">
        <w:rPr>
          <w:color w:val="000000" w:themeColor="text1"/>
          <w:sz w:val="28"/>
          <w:szCs w:val="28"/>
        </w:rPr>
        <w:t xml:space="preserve"> 2031 годы</w:t>
      </w:r>
    </w:p>
    <w:p w:rsidR="00575E94" w:rsidRDefault="00575E94" w:rsidP="00EC759A">
      <w:pPr>
        <w:ind w:firstLine="709"/>
        <w:jc w:val="both"/>
        <w:rPr>
          <w:color w:val="000000" w:themeColor="text1"/>
          <w:sz w:val="28"/>
          <w:szCs w:val="28"/>
          <w:shd w:val="clear" w:color="auto" w:fill="FFFFFF"/>
        </w:rPr>
      </w:pPr>
    </w:p>
    <w:p w:rsidR="00EF0217" w:rsidRDefault="007A2E0A" w:rsidP="00EC759A">
      <w:pPr>
        <w:ind w:firstLine="709"/>
        <w:jc w:val="both"/>
        <w:rPr>
          <w:sz w:val="28"/>
          <w:szCs w:val="28"/>
        </w:rPr>
      </w:pPr>
      <w:r w:rsidRPr="007A2E0A">
        <w:rPr>
          <w:color w:val="000000" w:themeColor="text1"/>
          <w:sz w:val="28"/>
          <w:szCs w:val="28"/>
          <w:shd w:val="clear" w:color="auto" w:fill="FFFFFF"/>
        </w:rPr>
        <w:t>В соответствии</w:t>
      </w:r>
      <w:r w:rsidR="00D045AC">
        <w:rPr>
          <w:color w:val="000000" w:themeColor="text1"/>
          <w:sz w:val="28"/>
          <w:szCs w:val="28"/>
          <w:shd w:val="clear" w:color="auto" w:fill="FFFFFF"/>
        </w:rPr>
        <w:t xml:space="preserve"> </w:t>
      </w:r>
      <w:r w:rsidRPr="007A2E0A">
        <w:rPr>
          <w:color w:val="000000" w:themeColor="text1"/>
          <w:sz w:val="28"/>
          <w:szCs w:val="28"/>
          <w:shd w:val="clear" w:color="auto" w:fill="FFFFFF"/>
        </w:rPr>
        <w:t>с</w:t>
      </w:r>
      <w:r w:rsidR="00D045AC">
        <w:rPr>
          <w:color w:val="000000" w:themeColor="text1"/>
          <w:sz w:val="28"/>
          <w:szCs w:val="28"/>
          <w:shd w:val="clear" w:color="auto" w:fill="FFFFFF"/>
        </w:rPr>
        <w:t xml:space="preserve"> </w:t>
      </w:r>
      <w:hyperlink r:id="rId9" w:history="1">
        <w:r w:rsidRPr="007A2E0A">
          <w:rPr>
            <w:rStyle w:val="a4"/>
            <w:color w:val="000000" w:themeColor="text1"/>
            <w:sz w:val="28"/>
            <w:szCs w:val="28"/>
            <w:u w:val="none"/>
            <w:shd w:val="clear" w:color="auto" w:fill="FFFFFF"/>
          </w:rPr>
          <w:t>Градостроительным кодексом Российской Федерации</w:t>
        </w:r>
      </w:hyperlink>
      <w:r w:rsidRPr="007A2E0A">
        <w:rPr>
          <w:color w:val="000000" w:themeColor="text1"/>
          <w:sz w:val="28"/>
          <w:szCs w:val="28"/>
          <w:shd w:val="clear" w:color="auto" w:fill="FFFFFF"/>
        </w:rPr>
        <w:t>, в целях реализации </w:t>
      </w:r>
      <w:hyperlink r:id="rId10" w:history="1">
        <w:r w:rsidRPr="007A2E0A">
          <w:rPr>
            <w:rStyle w:val="a4"/>
            <w:color w:val="000000" w:themeColor="text1"/>
            <w:sz w:val="28"/>
            <w:szCs w:val="28"/>
            <w:u w:val="none"/>
            <w:shd w:val="clear" w:color="auto" w:fill="FFFFFF"/>
          </w:rPr>
          <w:t>Федеральных законов от 06</w:t>
        </w:r>
        <w:r w:rsidR="00575E94">
          <w:rPr>
            <w:rStyle w:val="a4"/>
            <w:color w:val="000000" w:themeColor="text1"/>
            <w:sz w:val="28"/>
            <w:szCs w:val="28"/>
            <w:u w:val="none"/>
            <w:shd w:val="clear" w:color="auto" w:fill="FFFFFF"/>
          </w:rPr>
          <w:t>.10.</w:t>
        </w:r>
        <w:r w:rsidRPr="007A2E0A">
          <w:rPr>
            <w:rStyle w:val="a4"/>
            <w:color w:val="000000" w:themeColor="text1"/>
            <w:sz w:val="28"/>
            <w:szCs w:val="28"/>
            <w:u w:val="none"/>
            <w:shd w:val="clear" w:color="auto" w:fill="FFFFFF"/>
          </w:rPr>
          <w:t>2003</w:t>
        </w:r>
        <w:r w:rsidR="00575E94">
          <w:rPr>
            <w:rStyle w:val="a4"/>
            <w:color w:val="000000" w:themeColor="text1"/>
            <w:sz w:val="28"/>
            <w:szCs w:val="28"/>
            <w:u w:val="none"/>
            <w:shd w:val="clear" w:color="auto" w:fill="FFFFFF"/>
          </w:rPr>
          <w:t xml:space="preserve">               №</w:t>
        </w:r>
        <w:r w:rsidRPr="007A2E0A">
          <w:rPr>
            <w:rStyle w:val="a4"/>
            <w:color w:val="000000" w:themeColor="text1"/>
            <w:sz w:val="28"/>
            <w:szCs w:val="28"/>
            <w:u w:val="none"/>
            <w:shd w:val="clear" w:color="auto" w:fill="FFFFFF"/>
          </w:rPr>
          <w:t xml:space="preserve"> 131-ФЗ </w:t>
        </w:r>
        <w:r w:rsidR="00575E94">
          <w:rPr>
            <w:rStyle w:val="a4"/>
            <w:color w:val="000000" w:themeColor="text1"/>
            <w:sz w:val="28"/>
            <w:szCs w:val="28"/>
            <w:u w:val="none"/>
            <w:shd w:val="clear" w:color="auto" w:fill="FFFFFF"/>
          </w:rPr>
          <w:t>«</w:t>
        </w:r>
        <w:r w:rsidRPr="007A2E0A">
          <w:rPr>
            <w:rStyle w:val="a4"/>
            <w:color w:val="000000" w:themeColor="text1"/>
            <w:sz w:val="28"/>
            <w:szCs w:val="28"/>
            <w:u w:val="none"/>
            <w:shd w:val="clear" w:color="auto" w:fill="FFFFFF"/>
          </w:rPr>
          <w:t>Об общих принципах организации местного самоуправления в Российской Федерации</w:t>
        </w:r>
      </w:hyperlink>
      <w:r w:rsidR="00575E94">
        <w:t>»</w:t>
      </w:r>
      <w:r w:rsidRPr="007A2E0A">
        <w:rPr>
          <w:color w:val="000000" w:themeColor="text1"/>
          <w:sz w:val="28"/>
          <w:szCs w:val="28"/>
          <w:shd w:val="clear" w:color="auto" w:fill="FFFFFF"/>
        </w:rPr>
        <w:t>, </w:t>
      </w:r>
      <w:hyperlink r:id="rId11" w:history="1">
        <w:r w:rsidRPr="007A2E0A">
          <w:rPr>
            <w:rStyle w:val="a4"/>
            <w:color w:val="000000" w:themeColor="text1"/>
            <w:sz w:val="28"/>
            <w:szCs w:val="28"/>
            <w:u w:val="none"/>
            <w:shd w:val="clear" w:color="auto" w:fill="FFFFFF"/>
          </w:rPr>
          <w:t>от 27</w:t>
        </w:r>
        <w:r w:rsidR="00575E94">
          <w:rPr>
            <w:rStyle w:val="a4"/>
            <w:color w:val="000000" w:themeColor="text1"/>
            <w:sz w:val="28"/>
            <w:szCs w:val="28"/>
            <w:u w:val="none"/>
            <w:shd w:val="clear" w:color="auto" w:fill="FFFFFF"/>
          </w:rPr>
          <w:t>.07.</w:t>
        </w:r>
        <w:r w:rsidRPr="007A2E0A">
          <w:rPr>
            <w:rStyle w:val="a4"/>
            <w:color w:val="000000" w:themeColor="text1"/>
            <w:sz w:val="28"/>
            <w:szCs w:val="28"/>
            <w:u w:val="none"/>
            <w:shd w:val="clear" w:color="auto" w:fill="FFFFFF"/>
          </w:rPr>
          <w:t xml:space="preserve">2010 </w:t>
        </w:r>
        <w:r w:rsidR="00575E94">
          <w:rPr>
            <w:rStyle w:val="a4"/>
            <w:color w:val="000000" w:themeColor="text1"/>
            <w:sz w:val="28"/>
            <w:szCs w:val="28"/>
            <w:u w:val="none"/>
            <w:shd w:val="clear" w:color="auto" w:fill="FFFFFF"/>
          </w:rPr>
          <w:t>№</w:t>
        </w:r>
        <w:r w:rsidRPr="007A2E0A">
          <w:rPr>
            <w:rStyle w:val="a4"/>
            <w:color w:val="000000" w:themeColor="text1"/>
            <w:sz w:val="28"/>
            <w:szCs w:val="28"/>
            <w:u w:val="none"/>
            <w:shd w:val="clear" w:color="auto" w:fill="FFFFFF"/>
          </w:rPr>
          <w:t xml:space="preserve">190-ФЗ </w:t>
        </w:r>
        <w:r w:rsidR="00575E94">
          <w:rPr>
            <w:rStyle w:val="a4"/>
            <w:color w:val="000000" w:themeColor="text1"/>
            <w:sz w:val="28"/>
            <w:szCs w:val="28"/>
            <w:u w:val="none"/>
            <w:shd w:val="clear" w:color="auto" w:fill="FFFFFF"/>
          </w:rPr>
          <w:t>«</w:t>
        </w:r>
        <w:r w:rsidRPr="007A2E0A">
          <w:rPr>
            <w:rStyle w:val="a4"/>
            <w:color w:val="000000" w:themeColor="text1"/>
            <w:sz w:val="28"/>
            <w:szCs w:val="28"/>
            <w:u w:val="none"/>
            <w:shd w:val="clear" w:color="auto" w:fill="FFFFFF"/>
          </w:rPr>
          <w:t>О теплоснабжении</w:t>
        </w:r>
      </w:hyperlink>
      <w:r w:rsidR="00575E94">
        <w:t>»</w:t>
      </w:r>
      <w:r w:rsidRPr="007A2E0A">
        <w:rPr>
          <w:color w:val="000000" w:themeColor="text1"/>
          <w:sz w:val="28"/>
          <w:szCs w:val="28"/>
          <w:shd w:val="clear" w:color="auto" w:fill="FFFFFF"/>
        </w:rPr>
        <w:t>, </w:t>
      </w:r>
      <w:hyperlink r:id="rId12" w:history="1">
        <w:r w:rsidRPr="007A2E0A">
          <w:rPr>
            <w:rStyle w:val="a4"/>
            <w:color w:val="000000" w:themeColor="text1"/>
            <w:sz w:val="28"/>
            <w:szCs w:val="28"/>
            <w:u w:val="none"/>
            <w:shd w:val="clear" w:color="auto" w:fill="FFFFFF"/>
          </w:rPr>
          <w:t>от 07</w:t>
        </w:r>
        <w:r w:rsidR="00575E94">
          <w:rPr>
            <w:rStyle w:val="a4"/>
            <w:color w:val="000000" w:themeColor="text1"/>
            <w:sz w:val="28"/>
            <w:szCs w:val="28"/>
            <w:u w:val="none"/>
            <w:shd w:val="clear" w:color="auto" w:fill="FFFFFF"/>
          </w:rPr>
          <w:t>.12.</w:t>
        </w:r>
        <w:r w:rsidRPr="007A2E0A">
          <w:rPr>
            <w:rStyle w:val="a4"/>
            <w:color w:val="000000" w:themeColor="text1"/>
            <w:sz w:val="28"/>
            <w:szCs w:val="28"/>
            <w:u w:val="none"/>
            <w:shd w:val="clear" w:color="auto" w:fill="FFFFFF"/>
          </w:rPr>
          <w:t xml:space="preserve">2011 </w:t>
        </w:r>
        <w:r w:rsidR="00DB6799">
          <w:rPr>
            <w:rStyle w:val="a4"/>
            <w:color w:val="000000" w:themeColor="text1"/>
            <w:sz w:val="28"/>
            <w:szCs w:val="28"/>
            <w:u w:val="none"/>
            <w:shd w:val="clear" w:color="auto" w:fill="FFFFFF"/>
          </w:rPr>
          <w:t>№</w:t>
        </w:r>
        <w:r w:rsidR="00575E94">
          <w:rPr>
            <w:rStyle w:val="a4"/>
            <w:color w:val="000000" w:themeColor="text1"/>
            <w:sz w:val="28"/>
            <w:szCs w:val="28"/>
            <w:u w:val="none"/>
            <w:shd w:val="clear" w:color="auto" w:fill="FFFFFF"/>
          </w:rPr>
          <w:t>416-ФЗ «</w:t>
        </w:r>
        <w:r w:rsidRPr="007A2E0A">
          <w:rPr>
            <w:rStyle w:val="a4"/>
            <w:color w:val="000000" w:themeColor="text1"/>
            <w:sz w:val="28"/>
            <w:szCs w:val="28"/>
            <w:u w:val="none"/>
            <w:shd w:val="clear" w:color="auto" w:fill="FFFFFF"/>
          </w:rPr>
          <w:t>О водоснабжении и водоотведении</w:t>
        </w:r>
      </w:hyperlink>
      <w:r w:rsidR="00575E94">
        <w:t>»</w:t>
      </w:r>
      <w:r w:rsidRPr="007A2E0A">
        <w:rPr>
          <w:color w:val="000000" w:themeColor="text1"/>
          <w:sz w:val="28"/>
          <w:szCs w:val="28"/>
          <w:shd w:val="clear" w:color="auto" w:fill="FFFFFF"/>
        </w:rPr>
        <w:t>, </w:t>
      </w:r>
      <w:hyperlink r:id="rId13" w:history="1">
        <w:r w:rsidRPr="00EC759A">
          <w:rPr>
            <w:rStyle w:val="a4"/>
            <w:color w:val="000000" w:themeColor="text1"/>
            <w:sz w:val="28"/>
            <w:szCs w:val="28"/>
            <w:u w:val="none"/>
            <w:shd w:val="clear" w:color="auto" w:fill="FFFFFF"/>
          </w:rPr>
          <w:t>от 23</w:t>
        </w:r>
        <w:r w:rsidR="00575E94" w:rsidRPr="00EC759A">
          <w:rPr>
            <w:rStyle w:val="a4"/>
            <w:color w:val="000000" w:themeColor="text1"/>
            <w:sz w:val="28"/>
            <w:szCs w:val="28"/>
            <w:u w:val="none"/>
            <w:shd w:val="clear" w:color="auto" w:fill="FFFFFF"/>
          </w:rPr>
          <w:t>.11.</w:t>
        </w:r>
        <w:r w:rsidRPr="00EC759A">
          <w:rPr>
            <w:rStyle w:val="a4"/>
            <w:color w:val="000000" w:themeColor="text1"/>
            <w:sz w:val="28"/>
            <w:szCs w:val="28"/>
            <w:u w:val="none"/>
            <w:shd w:val="clear" w:color="auto" w:fill="FFFFFF"/>
          </w:rPr>
          <w:t xml:space="preserve">2009 </w:t>
        </w:r>
        <w:r w:rsidR="00575E94" w:rsidRPr="00EC759A">
          <w:rPr>
            <w:rStyle w:val="a4"/>
            <w:color w:val="000000" w:themeColor="text1"/>
            <w:sz w:val="28"/>
            <w:szCs w:val="28"/>
            <w:u w:val="none"/>
            <w:shd w:val="clear" w:color="auto" w:fill="FFFFFF"/>
          </w:rPr>
          <w:t>№</w:t>
        </w:r>
        <w:r w:rsidRPr="00EC759A">
          <w:rPr>
            <w:rStyle w:val="a4"/>
            <w:color w:val="000000" w:themeColor="text1"/>
            <w:sz w:val="28"/>
            <w:szCs w:val="28"/>
            <w:u w:val="none"/>
            <w:shd w:val="clear" w:color="auto" w:fill="FFFFFF"/>
          </w:rPr>
          <w:t xml:space="preserve">261-ФЗ </w:t>
        </w:r>
        <w:r w:rsidR="00575E94" w:rsidRPr="00EC759A">
          <w:rPr>
            <w:rStyle w:val="a4"/>
            <w:color w:val="000000" w:themeColor="text1"/>
            <w:sz w:val="28"/>
            <w:szCs w:val="28"/>
            <w:u w:val="none"/>
            <w:shd w:val="clear" w:color="auto" w:fill="FFFFFF"/>
          </w:rPr>
          <w:t>«</w:t>
        </w:r>
        <w:r w:rsidRPr="00EC759A">
          <w:rPr>
            <w:rStyle w:val="a4"/>
            <w:color w:val="000000" w:themeColor="text1"/>
            <w:sz w:val="28"/>
            <w:szCs w:val="28"/>
            <w:u w:val="none"/>
            <w:shd w:val="clear" w:color="auto" w:fill="FFFFFF"/>
          </w:rPr>
          <w:t>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00575E94" w:rsidRPr="00EC759A">
        <w:rPr>
          <w:color w:val="000000" w:themeColor="text1"/>
        </w:rPr>
        <w:t>»</w:t>
      </w:r>
      <w:r w:rsidRPr="00EC759A">
        <w:rPr>
          <w:color w:val="000000" w:themeColor="text1"/>
          <w:sz w:val="28"/>
          <w:szCs w:val="28"/>
          <w:shd w:val="clear" w:color="auto" w:fill="FFFFFF"/>
        </w:rPr>
        <w:t>, </w:t>
      </w:r>
      <w:hyperlink r:id="rId14" w:history="1">
        <w:r w:rsidRPr="00EC759A">
          <w:rPr>
            <w:rStyle w:val="a4"/>
            <w:color w:val="000000" w:themeColor="text1"/>
            <w:sz w:val="28"/>
            <w:szCs w:val="28"/>
            <w:u w:val="none"/>
            <w:shd w:val="clear" w:color="auto" w:fill="FFFFFF"/>
          </w:rPr>
          <w:t>от 10</w:t>
        </w:r>
        <w:r w:rsidR="00575E94" w:rsidRPr="00EC759A">
          <w:rPr>
            <w:rStyle w:val="a4"/>
            <w:color w:val="000000" w:themeColor="text1"/>
            <w:sz w:val="28"/>
            <w:szCs w:val="28"/>
            <w:u w:val="none"/>
            <w:shd w:val="clear" w:color="auto" w:fill="FFFFFF"/>
          </w:rPr>
          <w:t>.01.</w:t>
        </w:r>
        <w:r w:rsidRPr="00EC759A">
          <w:rPr>
            <w:rStyle w:val="a4"/>
            <w:color w:val="000000" w:themeColor="text1"/>
            <w:sz w:val="28"/>
            <w:szCs w:val="28"/>
            <w:u w:val="none"/>
            <w:shd w:val="clear" w:color="auto" w:fill="FFFFFF"/>
          </w:rPr>
          <w:t xml:space="preserve">2002 </w:t>
        </w:r>
        <w:r w:rsidR="00575E94" w:rsidRPr="00EC759A">
          <w:rPr>
            <w:rStyle w:val="a4"/>
            <w:color w:val="000000" w:themeColor="text1"/>
            <w:sz w:val="28"/>
            <w:szCs w:val="28"/>
            <w:u w:val="none"/>
            <w:shd w:val="clear" w:color="auto" w:fill="FFFFFF"/>
          </w:rPr>
          <w:t>№ 7-ФЗ «</w:t>
        </w:r>
        <w:r w:rsidRPr="00EC759A">
          <w:rPr>
            <w:rStyle w:val="a4"/>
            <w:color w:val="000000" w:themeColor="text1"/>
            <w:sz w:val="28"/>
            <w:szCs w:val="28"/>
            <w:u w:val="none"/>
            <w:shd w:val="clear" w:color="auto" w:fill="FFFFFF"/>
          </w:rPr>
          <w:t>Об охране окружающей среды</w:t>
        </w:r>
      </w:hyperlink>
      <w:r w:rsidR="00DB6799">
        <w:t>»</w:t>
      </w:r>
      <w:r w:rsidRPr="00EC759A">
        <w:rPr>
          <w:color w:val="000000" w:themeColor="text1"/>
          <w:sz w:val="28"/>
          <w:szCs w:val="28"/>
          <w:shd w:val="clear" w:color="auto" w:fill="FFFFFF"/>
        </w:rPr>
        <w:t>, </w:t>
      </w:r>
      <w:hyperlink r:id="rId15" w:history="1">
        <w:r w:rsidRPr="00EC759A">
          <w:rPr>
            <w:rStyle w:val="a4"/>
            <w:color w:val="000000" w:themeColor="text1"/>
            <w:sz w:val="28"/>
            <w:szCs w:val="28"/>
            <w:u w:val="none"/>
            <w:shd w:val="clear" w:color="auto" w:fill="FFFFFF"/>
          </w:rPr>
          <w:t>от 31</w:t>
        </w:r>
        <w:r w:rsidR="00575E94" w:rsidRPr="00EC759A">
          <w:rPr>
            <w:rStyle w:val="a4"/>
            <w:color w:val="000000" w:themeColor="text1"/>
            <w:sz w:val="28"/>
            <w:szCs w:val="28"/>
            <w:u w:val="none"/>
            <w:shd w:val="clear" w:color="auto" w:fill="FFFFFF"/>
          </w:rPr>
          <w:t>.03.</w:t>
        </w:r>
        <w:r w:rsidRPr="00EC759A">
          <w:rPr>
            <w:rStyle w:val="a4"/>
            <w:color w:val="000000" w:themeColor="text1"/>
            <w:sz w:val="28"/>
            <w:szCs w:val="28"/>
            <w:u w:val="none"/>
            <w:shd w:val="clear" w:color="auto" w:fill="FFFFFF"/>
          </w:rPr>
          <w:t xml:space="preserve">1999 </w:t>
        </w:r>
        <w:r w:rsidR="00575E94" w:rsidRPr="00EC759A">
          <w:rPr>
            <w:rStyle w:val="a4"/>
            <w:color w:val="000000" w:themeColor="text1"/>
            <w:sz w:val="28"/>
            <w:szCs w:val="28"/>
            <w:u w:val="none"/>
            <w:shd w:val="clear" w:color="auto" w:fill="FFFFFF"/>
          </w:rPr>
          <w:t>№ 69-ФЗ «</w:t>
        </w:r>
        <w:r w:rsidRPr="00EC759A">
          <w:rPr>
            <w:rStyle w:val="a4"/>
            <w:color w:val="000000" w:themeColor="text1"/>
            <w:sz w:val="28"/>
            <w:szCs w:val="28"/>
            <w:u w:val="none"/>
            <w:shd w:val="clear" w:color="auto" w:fill="FFFFFF"/>
          </w:rPr>
          <w:t>О газоснабжении в Российской Федерации</w:t>
        </w:r>
      </w:hyperlink>
      <w:r w:rsidR="00575E94" w:rsidRPr="00EC759A">
        <w:rPr>
          <w:color w:val="000000" w:themeColor="text1"/>
        </w:rPr>
        <w:t>»</w:t>
      </w:r>
      <w:r w:rsidRPr="00EC759A">
        <w:rPr>
          <w:color w:val="000000" w:themeColor="text1"/>
          <w:sz w:val="28"/>
          <w:szCs w:val="28"/>
          <w:shd w:val="clear" w:color="auto" w:fill="FFFFFF"/>
        </w:rPr>
        <w:t>, </w:t>
      </w:r>
      <w:hyperlink r:id="rId16" w:history="1">
        <w:r w:rsidRPr="00EC759A">
          <w:rPr>
            <w:rStyle w:val="a4"/>
            <w:color w:val="000000" w:themeColor="text1"/>
            <w:sz w:val="28"/>
            <w:szCs w:val="28"/>
            <w:u w:val="none"/>
            <w:shd w:val="clear" w:color="auto" w:fill="FFFFFF"/>
          </w:rPr>
          <w:t>от 26</w:t>
        </w:r>
        <w:r w:rsidR="00EC759A">
          <w:rPr>
            <w:rStyle w:val="a4"/>
            <w:color w:val="000000" w:themeColor="text1"/>
            <w:sz w:val="28"/>
            <w:szCs w:val="28"/>
            <w:u w:val="none"/>
            <w:shd w:val="clear" w:color="auto" w:fill="FFFFFF"/>
          </w:rPr>
          <w:t>.03.</w:t>
        </w:r>
        <w:r w:rsidRPr="00EC759A">
          <w:rPr>
            <w:rStyle w:val="a4"/>
            <w:color w:val="000000" w:themeColor="text1"/>
            <w:sz w:val="28"/>
            <w:szCs w:val="28"/>
            <w:u w:val="none"/>
            <w:shd w:val="clear" w:color="auto" w:fill="FFFFFF"/>
          </w:rPr>
          <w:t>2003</w:t>
        </w:r>
        <w:r w:rsidR="00DB6799">
          <w:rPr>
            <w:rStyle w:val="a4"/>
            <w:color w:val="000000" w:themeColor="text1"/>
            <w:sz w:val="28"/>
            <w:szCs w:val="28"/>
            <w:u w:val="none"/>
            <w:shd w:val="clear" w:color="auto" w:fill="FFFFFF"/>
          </w:rPr>
          <w:t xml:space="preserve"> </w:t>
        </w:r>
        <w:r w:rsidR="00EC759A">
          <w:rPr>
            <w:rStyle w:val="a4"/>
            <w:color w:val="000000" w:themeColor="text1"/>
            <w:sz w:val="28"/>
            <w:szCs w:val="28"/>
            <w:u w:val="none"/>
            <w:shd w:val="clear" w:color="auto" w:fill="FFFFFF"/>
          </w:rPr>
          <w:t>№</w:t>
        </w:r>
        <w:r w:rsidRPr="00EC759A">
          <w:rPr>
            <w:rStyle w:val="a4"/>
            <w:color w:val="000000" w:themeColor="text1"/>
            <w:sz w:val="28"/>
            <w:szCs w:val="28"/>
            <w:u w:val="none"/>
            <w:shd w:val="clear" w:color="auto" w:fill="FFFFFF"/>
          </w:rPr>
          <w:t xml:space="preserve">35-ФЗ </w:t>
        </w:r>
        <w:r w:rsidR="00EC759A">
          <w:rPr>
            <w:rStyle w:val="a4"/>
            <w:color w:val="000000" w:themeColor="text1"/>
            <w:sz w:val="28"/>
            <w:szCs w:val="28"/>
            <w:u w:val="none"/>
            <w:shd w:val="clear" w:color="auto" w:fill="FFFFFF"/>
          </w:rPr>
          <w:t>«</w:t>
        </w:r>
        <w:r w:rsidRPr="00EC759A">
          <w:rPr>
            <w:rStyle w:val="a4"/>
            <w:color w:val="000000" w:themeColor="text1"/>
            <w:sz w:val="28"/>
            <w:szCs w:val="28"/>
            <w:u w:val="none"/>
            <w:shd w:val="clear" w:color="auto" w:fill="FFFFFF"/>
          </w:rPr>
          <w:t>Об электроэнергетике</w:t>
        </w:r>
      </w:hyperlink>
      <w:r w:rsidR="00EC759A">
        <w:rPr>
          <w:color w:val="000000" w:themeColor="text1"/>
        </w:rPr>
        <w:t>»</w:t>
      </w:r>
      <w:r w:rsidRPr="00EC759A">
        <w:rPr>
          <w:color w:val="000000" w:themeColor="text1"/>
          <w:sz w:val="28"/>
          <w:szCs w:val="28"/>
          <w:shd w:val="clear" w:color="auto" w:fill="FFFFFF"/>
        </w:rPr>
        <w:t>, </w:t>
      </w:r>
      <w:hyperlink r:id="rId17" w:history="1">
        <w:r w:rsidRPr="00EC759A">
          <w:rPr>
            <w:rStyle w:val="a4"/>
            <w:color w:val="000000" w:themeColor="text1"/>
            <w:sz w:val="28"/>
            <w:szCs w:val="28"/>
            <w:u w:val="none"/>
            <w:shd w:val="clear" w:color="auto" w:fill="FFFFFF"/>
          </w:rPr>
          <w:t>постановления Правительства Российской Федерации от 14</w:t>
        </w:r>
        <w:r w:rsidR="00EC759A">
          <w:rPr>
            <w:rStyle w:val="a4"/>
            <w:color w:val="000000" w:themeColor="text1"/>
            <w:sz w:val="28"/>
            <w:szCs w:val="28"/>
            <w:u w:val="none"/>
            <w:shd w:val="clear" w:color="auto" w:fill="FFFFFF"/>
          </w:rPr>
          <w:t>.06.</w:t>
        </w:r>
        <w:r w:rsidRPr="00EC759A">
          <w:rPr>
            <w:rStyle w:val="a4"/>
            <w:color w:val="000000" w:themeColor="text1"/>
            <w:sz w:val="28"/>
            <w:szCs w:val="28"/>
            <w:u w:val="none"/>
            <w:shd w:val="clear" w:color="auto" w:fill="FFFFFF"/>
          </w:rPr>
          <w:t xml:space="preserve">2013 </w:t>
        </w:r>
        <w:r w:rsidR="00EC759A">
          <w:rPr>
            <w:rStyle w:val="a4"/>
            <w:color w:val="000000" w:themeColor="text1"/>
            <w:sz w:val="28"/>
            <w:szCs w:val="28"/>
            <w:u w:val="none"/>
            <w:shd w:val="clear" w:color="auto" w:fill="FFFFFF"/>
          </w:rPr>
          <w:t>№</w:t>
        </w:r>
        <w:r w:rsidRPr="00EC759A">
          <w:rPr>
            <w:rStyle w:val="a4"/>
            <w:color w:val="000000" w:themeColor="text1"/>
            <w:sz w:val="28"/>
            <w:szCs w:val="28"/>
            <w:u w:val="none"/>
            <w:shd w:val="clear" w:color="auto" w:fill="FFFFFF"/>
          </w:rPr>
          <w:t xml:space="preserve">502 </w:t>
        </w:r>
        <w:r w:rsidR="00EC759A">
          <w:rPr>
            <w:rStyle w:val="a4"/>
            <w:color w:val="000000" w:themeColor="text1"/>
            <w:sz w:val="28"/>
            <w:szCs w:val="28"/>
            <w:u w:val="none"/>
            <w:shd w:val="clear" w:color="auto" w:fill="FFFFFF"/>
          </w:rPr>
          <w:t>«</w:t>
        </w:r>
        <w:r w:rsidRPr="00EC759A">
          <w:rPr>
            <w:rStyle w:val="a4"/>
            <w:color w:val="000000" w:themeColor="text1"/>
            <w:sz w:val="28"/>
            <w:szCs w:val="28"/>
            <w:u w:val="none"/>
            <w:shd w:val="clear" w:color="auto" w:fill="FFFFFF"/>
          </w:rPr>
          <w:t>Об утверждении требований к программам комплексного развития систем коммунальной инфраструктуры поселений, городских округов</w:t>
        </w:r>
      </w:hyperlink>
      <w:r w:rsidR="00EC759A">
        <w:rPr>
          <w:color w:val="000000" w:themeColor="text1"/>
        </w:rPr>
        <w:t>»</w:t>
      </w:r>
      <w:r w:rsidRPr="007A2E0A">
        <w:rPr>
          <w:color w:val="000000" w:themeColor="text1"/>
          <w:sz w:val="28"/>
          <w:szCs w:val="28"/>
          <w:shd w:val="clear" w:color="auto" w:fill="FFFFFF"/>
        </w:rPr>
        <w:t>, </w:t>
      </w:r>
      <w:hyperlink r:id="rId18" w:history="1">
        <w:r w:rsidRPr="007A2E0A">
          <w:rPr>
            <w:rStyle w:val="a4"/>
            <w:color w:val="000000" w:themeColor="text1"/>
            <w:sz w:val="28"/>
            <w:szCs w:val="28"/>
            <w:u w:val="none"/>
            <w:shd w:val="clear" w:color="auto" w:fill="FFFFFF"/>
          </w:rPr>
          <w:t>приказа Министерства регионального развития Российской Федерации от 06</w:t>
        </w:r>
        <w:r w:rsidR="00EC759A">
          <w:rPr>
            <w:rStyle w:val="a4"/>
            <w:color w:val="000000" w:themeColor="text1"/>
            <w:sz w:val="28"/>
            <w:szCs w:val="28"/>
            <w:u w:val="none"/>
            <w:shd w:val="clear" w:color="auto" w:fill="FFFFFF"/>
          </w:rPr>
          <w:t>.05.</w:t>
        </w:r>
        <w:r w:rsidRPr="007A2E0A">
          <w:rPr>
            <w:rStyle w:val="a4"/>
            <w:color w:val="000000" w:themeColor="text1"/>
            <w:sz w:val="28"/>
            <w:szCs w:val="28"/>
            <w:u w:val="none"/>
            <w:shd w:val="clear" w:color="auto" w:fill="FFFFFF"/>
          </w:rPr>
          <w:t xml:space="preserve">2011 </w:t>
        </w:r>
        <w:r w:rsidR="00EC759A">
          <w:rPr>
            <w:rStyle w:val="a4"/>
            <w:color w:val="000000" w:themeColor="text1"/>
            <w:sz w:val="28"/>
            <w:szCs w:val="28"/>
            <w:u w:val="none"/>
            <w:shd w:val="clear" w:color="auto" w:fill="FFFFFF"/>
          </w:rPr>
          <w:t>№</w:t>
        </w:r>
        <w:r w:rsidRPr="007A2E0A">
          <w:rPr>
            <w:rStyle w:val="a4"/>
            <w:color w:val="000000" w:themeColor="text1"/>
            <w:sz w:val="28"/>
            <w:szCs w:val="28"/>
            <w:u w:val="none"/>
            <w:shd w:val="clear" w:color="auto" w:fill="FFFFFF"/>
          </w:rPr>
          <w:t xml:space="preserve">204 </w:t>
        </w:r>
        <w:r w:rsidR="00EC759A">
          <w:rPr>
            <w:rStyle w:val="a4"/>
            <w:color w:val="000000" w:themeColor="text1"/>
            <w:sz w:val="28"/>
            <w:szCs w:val="28"/>
            <w:u w:val="none"/>
            <w:shd w:val="clear" w:color="auto" w:fill="FFFFFF"/>
          </w:rPr>
          <w:t>«</w:t>
        </w:r>
        <w:r w:rsidRPr="007A2E0A">
          <w:rPr>
            <w:rStyle w:val="a4"/>
            <w:color w:val="000000" w:themeColor="text1"/>
            <w:sz w:val="28"/>
            <w:szCs w:val="28"/>
            <w:u w:val="none"/>
            <w:shd w:val="clear" w:color="auto" w:fill="FFFFFF"/>
          </w:rPr>
          <w:t>О разработке программ комплексного развития систем коммунальной инфраструктуры муниципальных образований</w:t>
        </w:r>
      </w:hyperlink>
      <w:r w:rsidR="00EC759A">
        <w:t>»</w:t>
      </w:r>
      <w:r w:rsidRPr="007A2E0A">
        <w:rPr>
          <w:color w:val="000000" w:themeColor="text1"/>
          <w:sz w:val="28"/>
          <w:szCs w:val="28"/>
          <w:shd w:val="clear" w:color="auto" w:fill="FFFFFF"/>
        </w:rPr>
        <w:t>, решения</w:t>
      </w:r>
      <w:r>
        <w:rPr>
          <w:color w:val="000000" w:themeColor="text1"/>
          <w:sz w:val="28"/>
          <w:szCs w:val="28"/>
          <w:shd w:val="clear" w:color="auto" w:fill="FFFFFF"/>
        </w:rPr>
        <w:t xml:space="preserve"> Боготольского городского Совета депутатов</w:t>
      </w:r>
      <w:r w:rsidR="00B15A86">
        <w:rPr>
          <w:color w:val="000000" w:themeColor="text1"/>
          <w:sz w:val="28"/>
          <w:szCs w:val="28"/>
          <w:shd w:val="clear" w:color="auto" w:fill="FFFFFF"/>
        </w:rPr>
        <w:t xml:space="preserve"> от </w:t>
      </w:r>
      <w:r w:rsidR="001E16AB">
        <w:rPr>
          <w:color w:val="000000" w:themeColor="text1"/>
          <w:sz w:val="28"/>
          <w:szCs w:val="28"/>
          <w:shd w:val="clear" w:color="auto" w:fill="FFFFFF"/>
        </w:rPr>
        <w:t xml:space="preserve">18.11.2021 </w:t>
      </w:r>
      <w:r w:rsidR="00DB6799">
        <w:rPr>
          <w:color w:val="000000" w:themeColor="text1"/>
          <w:sz w:val="28"/>
          <w:szCs w:val="28"/>
          <w:shd w:val="clear" w:color="auto" w:fill="FFFFFF"/>
        </w:rPr>
        <w:t>№</w:t>
      </w:r>
      <w:r w:rsidR="001E16AB">
        <w:rPr>
          <w:color w:val="000000" w:themeColor="text1"/>
          <w:sz w:val="28"/>
          <w:szCs w:val="28"/>
          <w:shd w:val="clear" w:color="auto" w:fill="FFFFFF"/>
        </w:rPr>
        <w:t>5-76</w:t>
      </w:r>
      <w:r>
        <w:rPr>
          <w:color w:val="000000" w:themeColor="text1"/>
          <w:sz w:val="28"/>
          <w:szCs w:val="28"/>
          <w:shd w:val="clear" w:color="auto" w:fill="FFFFFF"/>
        </w:rPr>
        <w:t xml:space="preserve"> «</w:t>
      </w:r>
      <w:r w:rsidR="001E16AB">
        <w:rPr>
          <w:color w:val="000000" w:themeColor="text1"/>
          <w:sz w:val="28"/>
          <w:szCs w:val="28"/>
          <w:shd w:val="clear" w:color="auto" w:fill="FFFFFF"/>
        </w:rPr>
        <w:t>О внесении изменений в Генеральный план городского округа город Боготол Красноярского края»</w:t>
      </w:r>
      <w:r w:rsidRPr="007A2E0A">
        <w:rPr>
          <w:color w:val="000000" w:themeColor="text1"/>
          <w:sz w:val="28"/>
          <w:szCs w:val="28"/>
          <w:shd w:val="clear" w:color="auto" w:fill="FFFFFF"/>
        </w:rPr>
        <w:t xml:space="preserve">, на основании протокола и заключения о результатах публичных слушаний от </w:t>
      </w:r>
      <w:r w:rsidR="003D0883" w:rsidRPr="00EC759A">
        <w:rPr>
          <w:color w:val="000000" w:themeColor="text1"/>
          <w:sz w:val="28"/>
          <w:szCs w:val="28"/>
          <w:shd w:val="clear" w:color="auto" w:fill="FFFFFF"/>
        </w:rPr>
        <w:t>25</w:t>
      </w:r>
      <w:r w:rsidR="00B15A86" w:rsidRPr="00EC759A">
        <w:rPr>
          <w:color w:val="000000" w:themeColor="text1"/>
          <w:sz w:val="28"/>
          <w:szCs w:val="28"/>
          <w:shd w:val="clear" w:color="auto" w:fill="FFFFFF"/>
        </w:rPr>
        <w:t>.01.2022</w:t>
      </w:r>
      <w:r w:rsidRPr="007A2E0A">
        <w:rPr>
          <w:color w:val="000000" w:themeColor="text1"/>
          <w:sz w:val="28"/>
          <w:szCs w:val="28"/>
          <w:shd w:val="clear" w:color="auto" w:fill="FFFFFF"/>
        </w:rPr>
        <w:t xml:space="preserve">, </w:t>
      </w:r>
      <w:r w:rsidR="00EF0217">
        <w:rPr>
          <w:sz w:val="28"/>
          <w:szCs w:val="28"/>
        </w:rPr>
        <w:t>руководствуясь ст</w:t>
      </w:r>
      <w:r w:rsidR="00DB6799">
        <w:rPr>
          <w:sz w:val="28"/>
          <w:szCs w:val="28"/>
        </w:rPr>
        <w:t>атьями</w:t>
      </w:r>
      <w:r w:rsidR="00EF0217">
        <w:rPr>
          <w:sz w:val="28"/>
          <w:szCs w:val="28"/>
        </w:rPr>
        <w:t xml:space="preserve"> 32,</w:t>
      </w:r>
      <w:r w:rsidR="00DB6799">
        <w:rPr>
          <w:sz w:val="28"/>
          <w:szCs w:val="28"/>
        </w:rPr>
        <w:t xml:space="preserve"> </w:t>
      </w:r>
      <w:r w:rsidR="00EF0217">
        <w:rPr>
          <w:sz w:val="28"/>
          <w:szCs w:val="28"/>
        </w:rPr>
        <w:t xml:space="preserve">70 Устава </w:t>
      </w:r>
      <w:r w:rsidR="00DB6799">
        <w:rPr>
          <w:sz w:val="28"/>
          <w:szCs w:val="28"/>
        </w:rPr>
        <w:t xml:space="preserve">городского округа </w:t>
      </w:r>
      <w:r w:rsidR="00EF0217">
        <w:rPr>
          <w:sz w:val="28"/>
          <w:szCs w:val="28"/>
        </w:rPr>
        <w:t>город Боготол</w:t>
      </w:r>
      <w:r w:rsidR="00DB6799">
        <w:rPr>
          <w:sz w:val="28"/>
          <w:szCs w:val="28"/>
        </w:rPr>
        <w:t xml:space="preserve"> Красноярского края</w:t>
      </w:r>
      <w:r w:rsidR="00EF0217">
        <w:rPr>
          <w:sz w:val="28"/>
          <w:szCs w:val="28"/>
        </w:rPr>
        <w:t>, Боготольский городской Совет депутатов РЕШИЛ:</w:t>
      </w:r>
    </w:p>
    <w:p w:rsidR="00EC759A" w:rsidRDefault="00EF0217" w:rsidP="00EC759A">
      <w:pPr>
        <w:pStyle w:val="ConsPlusTitle"/>
        <w:ind w:firstLine="709"/>
        <w:jc w:val="both"/>
        <w:rPr>
          <w:b w:val="0"/>
          <w:sz w:val="28"/>
          <w:szCs w:val="28"/>
        </w:rPr>
      </w:pPr>
      <w:r w:rsidRPr="00B15A86">
        <w:rPr>
          <w:b w:val="0"/>
          <w:sz w:val="28"/>
          <w:szCs w:val="28"/>
        </w:rPr>
        <w:t xml:space="preserve">1. </w:t>
      </w:r>
      <w:r w:rsidR="00B15A86" w:rsidRPr="00297894">
        <w:rPr>
          <w:b w:val="0"/>
          <w:sz w:val="28"/>
          <w:szCs w:val="28"/>
        </w:rPr>
        <w:t xml:space="preserve">Утвердить </w:t>
      </w:r>
      <w:r w:rsidR="00297894" w:rsidRPr="00297894">
        <w:rPr>
          <w:b w:val="0"/>
          <w:sz w:val="28"/>
          <w:szCs w:val="28"/>
        </w:rPr>
        <w:t xml:space="preserve">Программу комплексного развития систем коммунальной инфраструктуры </w:t>
      </w:r>
      <w:r w:rsidR="00297894" w:rsidRPr="00297894">
        <w:rPr>
          <w:b w:val="0"/>
          <w:color w:val="000000" w:themeColor="text1"/>
          <w:sz w:val="28"/>
          <w:szCs w:val="28"/>
        </w:rPr>
        <w:t>городского округа город Боготол</w:t>
      </w:r>
      <w:r w:rsidR="00DB6799" w:rsidRPr="00DB6799">
        <w:rPr>
          <w:sz w:val="28"/>
          <w:szCs w:val="28"/>
        </w:rPr>
        <w:t xml:space="preserve"> </w:t>
      </w:r>
      <w:r w:rsidR="00DB6799" w:rsidRPr="00DB6799">
        <w:rPr>
          <w:b w:val="0"/>
          <w:sz w:val="28"/>
          <w:szCs w:val="28"/>
        </w:rPr>
        <w:t>Красноярского края</w:t>
      </w:r>
      <w:r w:rsidR="00297894" w:rsidRPr="00297894">
        <w:rPr>
          <w:b w:val="0"/>
          <w:color w:val="000000" w:themeColor="text1"/>
          <w:sz w:val="28"/>
          <w:szCs w:val="28"/>
        </w:rPr>
        <w:t xml:space="preserve"> на 2022</w:t>
      </w:r>
      <w:r w:rsidR="00EC759A">
        <w:rPr>
          <w:b w:val="0"/>
          <w:color w:val="000000" w:themeColor="text1"/>
          <w:sz w:val="28"/>
          <w:szCs w:val="28"/>
        </w:rPr>
        <w:t xml:space="preserve"> -</w:t>
      </w:r>
      <w:r w:rsidR="00297894" w:rsidRPr="00297894">
        <w:rPr>
          <w:b w:val="0"/>
          <w:color w:val="000000" w:themeColor="text1"/>
          <w:sz w:val="28"/>
          <w:szCs w:val="28"/>
        </w:rPr>
        <w:t xml:space="preserve"> 2031 годы</w:t>
      </w:r>
      <w:r w:rsidR="00DB6799">
        <w:rPr>
          <w:b w:val="0"/>
          <w:color w:val="000000" w:themeColor="text1"/>
          <w:sz w:val="28"/>
          <w:szCs w:val="28"/>
        </w:rPr>
        <w:t xml:space="preserve"> </w:t>
      </w:r>
      <w:r w:rsidR="007B2A1A" w:rsidRPr="00297894">
        <w:rPr>
          <w:b w:val="0"/>
          <w:sz w:val="28"/>
          <w:szCs w:val="28"/>
        </w:rPr>
        <w:t>со</w:t>
      </w:r>
      <w:r w:rsidR="007B2A1A">
        <w:rPr>
          <w:b w:val="0"/>
          <w:sz w:val="28"/>
          <w:szCs w:val="28"/>
        </w:rPr>
        <w:t>гласно приложению</w:t>
      </w:r>
      <w:r w:rsidR="00B15A86">
        <w:rPr>
          <w:b w:val="0"/>
          <w:sz w:val="28"/>
          <w:szCs w:val="28"/>
        </w:rPr>
        <w:t>.</w:t>
      </w:r>
    </w:p>
    <w:p w:rsidR="00EF0217" w:rsidRPr="00B15A86" w:rsidRDefault="00EF0217" w:rsidP="00EC759A">
      <w:pPr>
        <w:pStyle w:val="ConsPlusTitle"/>
        <w:ind w:firstLine="709"/>
        <w:jc w:val="both"/>
        <w:rPr>
          <w:b w:val="0"/>
          <w:sz w:val="28"/>
          <w:szCs w:val="28"/>
        </w:rPr>
      </w:pPr>
      <w:r w:rsidRPr="00B15A86">
        <w:rPr>
          <w:b w:val="0"/>
          <w:sz w:val="28"/>
          <w:szCs w:val="28"/>
        </w:rPr>
        <w:t xml:space="preserve">2. Контроль за исполнением настоящего решения возложить на постоянную комиссию Боготольского городского Совета депутатов по </w:t>
      </w:r>
      <w:r w:rsidRPr="00B15A86">
        <w:rPr>
          <w:b w:val="0"/>
          <w:sz w:val="28"/>
          <w:szCs w:val="28"/>
        </w:rPr>
        <w:lastRenderedPageBreak/>
        <w:t>вопросам промышленности, транспорта, связи и коммуна</w:t>
      </w:r>
      <w:r w:rsidR="00DB6799">
        <w:rPr>
          <w:b w:val="0"/>
          <w:sz w:val="28"/>
          <w:szCs w:val="28"/>
        </w:rPr>
        <w:t>льного хозяйства</w:t>
      </w:r>
      <w:r w:rsidRPr="00B15A86">
        <w:rPr>
          <w:b w:val="0"/>
          <w:sz w:val="28"/>
          <w:szCs w:val="28"/>
        </w:rPr>
        <w:t>.</w:t>
      </w:r>
    </w:p>
    <w:p w:rsidR="00EF0217" w:rsidRDefault="00EF0217" w:rsidP="00EC759A">
      <w:pPr>
        <w:ind w:firstLine="709"/>
        <w:jc w:val="both"/>
        <w:rPr>
          <w:sz w:val="28"/>
          <w:szCs w:val="28"/>
        </w:rPr>
      </w:pPr>
      <w:r>
        <w:rPr>
          <w:bCs/>
          <w:sz w:val="28"/>
          <w:szCs w:val="28"/>
        </w:rPr>
        <w:t xml:space="preserve">3. </w:t>
      </w:r>
      <w:r>
        <w:rPr>
          <w:sz w:val="28"/>
          <w:szCs w:val="28"/>
        </w:rPr>
        <w:t xml:space="preserve">Опубликовать решение в официальном печатном издании «Земля боготольская», разместить на официальном сайте муниципального образования город Боготол </w:t>
      </w:r>
      <w:hyperlink r:id="rId19" w:history="1">
        <w:r>
          <w:rPr>
            <w:rStyle w:val="a4"/>
            <w:color w:val="000000"/>
            <w:sz w:val="28"/>
            <w:szCs w:val="28"/>
            <w:lang w:val="en-US"/>
          </w:rPr>
          <w:t>www</w:t>
        </w:r>
        <w:r>
          <w:rPr>
            <w:rStyle w:val="a4"/>
            <w:color w:val="000000"/>
            <w:sz w:val="28"/>
            <w:szCs w:val="28"/>
          </w:rPr>
          <w:t>.</w:t>
        </w:r>
        <w:r>
          <w:rPr>
            <w:rStyle w:val="a4"/>
            <w:color w:val="000000"/>
            <w:sz w:val="28"/>
            <w:szCs w:val="28"/>
            <w:lang w:val="en-US"/>
          </w:rPr>
          <w:t>bogotolcity</w:t>
        </w:r>
        <w:r>
          <w:rPr>
            <w:rStyle w:val="a4"/>
            <w:color w:val="000000"/>
            <w:sz w:val="28"/>
            <w:szCs w:val="28"/>
          </w:rPr>
          <w:t>.</w:t>
        </w:r>
        <w:r>
          <w:rPr>
            <w:rStyle w:val="a4"/>
            <w:color w:val="000000"/>
            <w:sz w:val="28"/>
            <w:szCs w:val="28"/>
            <w:lang w:val="en-US"/>
          </w:rPr>
          <w:t>ru</w:t>
        </w:r>
      </w:hyperlink>
      <w:r>
        <w:rPr>
          <w:sz w:val="28"/>
          <w:szCs w:val="28"/>
        </w:rPr>
        <w:t xml:space="preserve"> в сети Интернет.</w:t>
      </w:r>
    </w:p>
    <w:p w:rsidR="00EF0217" w:rsidRDefault="00EF0217" w:rsidP="00EC759A">
      <w:pPr>
        <w:ind w:firstLine="709"/>
        <w:jc w:val="both"/>
        <w:rPr>
          <w:sz w:val="28"/>
          <w:szCs w:val="28"/>
        </w:rPr>
      </w:pPr>
      <w:r>
        <w:rPr>
          <w:sz w:val="28"/>
          <w:szCs w:val="28"/>
        </w:rPr>
        <w:t xml:space="preserve">4. Решение вступает в силу в день, следующий за днем его официального опубликования. </w:t>
      </w:r>
    </w:p>
    <w:p w:rsidR="00EC759A" w:rsidRDefault="00EC759A" w:rsidP="00EC759A">
      <w:pPr>
        <w:pStyle w:val="ConsPlusNormal"/>
        <w:tabs>
          <w:tab w:val="left" w:pos="5700"/>
        </w:tabs>
        <w:outlineLvl w:val="0"/>
        <w:rPr>
          <w:rFonts w:ascii="Times New Roman" w:hAnsi="Times New Roman" w:cs="Times New Roman"/>
          <w:sz w:val="28"/>
          <w:szCs w:val="28"/>
        </w:rPr>
      </w:pPr>
    </w:p>
    <w:p w:rsidR="00EC759A" w:rsidRDefault="00EC759A" w:rsidP="00EC759A">
      <w:pPr>
        <w:pStyle w:val="ConsPlusNormal"/>
        <w:tabs>
          <w:tab w:val="left" w:pos="5700"/>
        </w:tabs>
        <w:outlineLvl w:val="0"/>
        <w:rPr>
          <w:rFonts w:ascii="Times New Roman" w:hAnsi="Times New Roman" w:cs="Times New Roman"/>
          <w:sz w:val="28"/>
          <w:szCs w:val="28"/>
        </w:rPr>
      </w:pPr>
    </w:p>
    <w:p w:rsidR="00EF0217" w:rsidRDefault="00EF0217" w:rsidP="00EC759A">
      <w:pPr>
        <w:pStyle w:val="ConsPlusNormal"/>
        <w:tabs>
          <w:tab w:val="left" w:pos="5700"/>
        </w:tabs>
        <w:outlineLvl w:val="0"/>
        <w:rPr>
          <w:rFonts w:ascii="Times New Roman" w:hAnsi="Times New Roman" w:cs="Times New Roman"/>
          <w:sz w:val="28"/>
          <w:szCs w:val="28"/>
        </w:rPr>
      </w:pPr>
      <w:r>
        <w:rPr>
          <w:rFonts w:ascii="Times New Roman" w:hAnsi="Times New Roman" w:cs="Times New Roman"/>
          <w:sz w:val="28"/>
          <w:szCs w:val="28"/>
        </w:rPr>
        <w:t>Председатель Боготольского                           Глава города Боготола</w:t>
      </w:r>
    </w:p>
    <w:p w:rsidR="00EF0217" w:rsidRDefault="00EF0217" w:rsidP="00EC759A">
      <w:pPr>
        <w:pStyle w:val="ConsPlusNormal"/>
        <w:tabs>
          <w:tab w:val="left" w:pos="5700"/>
        </w:tabs>
        <w:outlineLvl w:val="0"/>
        <w:rPr>
          <w:rFonts w:ascii="Times New Roman" w:hAnsi="Times New Roman" w:cs="Times New Roman"/>
          <w:sz w:val="28"/>
          <w:szCs w:val="28"/>
        </w:rPr>
      </w:pPr>
      <w:r>
        <w:rPr>
          <w:rFonts w:ascii="Times New Roman" w:hAnsi="Times New Roman" w:cs="Times New Roman"/>
          <w:sz w:val="28"/>
          <w:szCs w:val="28"/>
        </w:rPr>
        <w:t>городского Совета депутатов</w:t>
      </w:r>
      <w:r>
        <w:rPr>
          <w:rFonts w:ascii="Times New Roman" w:hAnsi="Times New Roman" w:cs="Times New Roman"/>
          <w:sz w:val="28"/>
          <w:szCs w:val="28"/>
        </w:rPr>
        <w:tab/>
      </w:r>
    </w:p>
    <w:p w:rsidR="00EC759A" w:rsidRDefault="00EC759A" w:rsidP="00EC759A">
      <w:pPr>
        <w:tabs>
          <w:tab w:val="left" w:pos="6765"/>
        </w:tabs>
        <w:jc w:val="both"/>
        <w:rPr>
          <w:sz w:val="28"/>
          <w:szCs w:val="28"/>
        </w:rPr>
      </w:pPr>
    </w:p>
    <w:p w:rsidR="00EF0217" w:rsidRDefault="00EF0217" w:rsidP="00EC759A">
      <w:pPr>
        <w:tabs>
          <w:tab w:val="left" w:pos="6765"/>
        </w:tabs>
        <w:jc w:val="both"/>
        <w:rPr>
          <w:sz w:val="28"/>
          <w:szCs w:val="28"/>
        </w:rPr>
      </w:pPr>
      <w:r>
        <w:rPr>
          <w:sz w:val="28"/>
          <w:szCs w:val="28"/>
        </w:rPr>
        <w:t>____________ А.М</w:t>
      </w:r>
      <w:r w:rsidR="00EC759A">
        <w:rPr>
          <w:sz w:val="28"/>
          <w:szCs w:val="28"/>
        </w:rPr>
        <w:t>. Рябчёнок</w:t>
      </w:r>
      <w:r w:rsidR="000F741C">
        <w:rPr>
          <w:sz w:val="28"/>
          <w:szCs w:val="28"/>
        </w:rPr>
        <w:t xml:space="preserve">                         </w:t>
      </w:r>
      <w:r>
        <w:rPr>
          <w:sz w:val="28"/>
          <w:szCs w:val="28"/>
        </w:rPr>
        <w:t>_________  Е.М. Деменкова</w:t>
      </w:r>
    </w:p>
    <w:p w:rsidR="00EF0217" w:rsidRDefault="00EF0217" w:rsidP="00EC759A">
      <w:pPr>
        <w:jc w:val="both"/>
        <w:rPr>
          <w:sz w:val="28"/>
          <w:szCs w:val="28"/>
        </w:rPr>
      </w:pPr>
    </w:p>
    <w:p w:rsidR="00EF0217" w:rsidRDefault="00EF0217" w:rsidP="00EC759A">
      <w:pPr>
        <w:jc w:val="both"/>
        <w:rPr>
          <w:sz w:val="28"/>
          <w:szCs w:val="28"/>
        </w:rPr>
      </w:pPr>
    </w:p>
    <w:p w:rsidR="00EF0217" w:rsidRDefault="00EF0217" w:rsidP="00EC759A">
      <w:pPr>
        <w:ind w:firstLine="5245"/>
        <w:jc w:val="both"/>
        <w:rPr>
          <w:sz w:val="28"/>
          <w:szCs w:val="28"/>
        </w:rPr>
      </w:pPr>
    </w:p>
    <w:p w:rsidR="00EF0217" w:rsidRDefault="00EF0217" w:rsidP="00EC759A">
      <w:pPr>
        <w:ind w:firstLine="5245"/>
        <w:jc w:val="both"/>
        <w:rPr>
          <w:sz w:val="28"/>
          <w:szCs w:val="28"/>
        </w:rPr>
      </w:pPr>
    </w:p>
    <w:p w:rsidR="00EF0217" w:rsidRDefault="00EF0217" w:rsidP="00EC759A">
      <w:pPr>
        <w:ind w:firstLine="5245"/>
        <w:jc w:val="both"/>
        <w:rPr>
          <w:sz w:val="28"/>
          <w:szCs w:val="28"/>
        </w:rPr>
      </w:pPr>
    </w:p>
    <w:p w:rsidR="00EF0217" w:rsidRDefault="00EF0217" w:rsidP="00EC759A">
      <w:pPr>
        <w:ind w:firstLine="5245"/>
        <w:jc w:val="both"/>
        <w:rPr>
          <w:sz w:val="28"/>
          <w:szCs w:val="28"/>
        </w:rPr>
      </w:pPr>
    </w:p>
    <w:p w:rsidR="00EF0217" w:rsidRDefault="00EF0217" w:rsidP="00EC759A">
      <w:pPr>
        <w:ind w:firstLine="5245"/>
        <w:jc w:val="both"/>
        <w:rPr>
          <w:sz w:val="28"/>
          <w:szCs w:val="28"/>
        </w:rPr>
      </w:pPr>
    </w:p>
    <w:p w:rsidR="00EF0217" w:rsidRDefault="00EF0217" w:rsidP="00EC759A">
      <w:pPr>
        <w:ind w:firstLine="5245"/>
        <w:jc w:val="both"/>
        <w:rPr>
          <w:sz w:val="28"/>
          <w:szCs w:val="28"/>
        </w:rPr>
      </w:pPr>
    </w:p>
    <w:p w:rsidR="00EF0217" w:rsidRDefault="00EF0217" w:rsidP="00EC759A">
      <w:pPr>
        <w:ind w:firstLine="5245"/>
        <w:jc w:val="both"/>
        <w:rPr>
          <w:sz w:val="28"/>
          <w:szCs w:val="28"/>
        </w:rPr>
      </w:pPr>
    </w:p>
    <w:p w:rsidR="00AE323C" w:rsidRDefault="00AE323C" w:rsidP="00EC759A">
      <w:pPr>
        <w:ind w:firstLine="5245"/>
        <w:jc w:val="both"/>
        <w:rPr>
          <w:sz w:val="28"/>
          <w:szCs w:val="28"/>
        </w:rPr>
      </w:pPr>
    </w:p>
    <w:p w:rsidR="00AE323C" w:rsidRDefault="00AE323C" w:rsidP="00EC759A">
      <w:pPr>
        <w:ind w:firstLine="5245"/>
        <w:jc w:val="both"/>
        <w:rPr>
          <w:sz w:val="28"/>
          <w:szCs w:val="28"/>
        </w:rPr>
      </w:pPr>
    </w:p>
    <w:p w:rsidR="00AE323C" w:rsidRDefault="00AE323C" w:rsidP="00EC759A">
      <w:pPr>
        <w:ind w:firstLine="5245"/>
        <w:jc w:val="both"/>
        <w:rPr>
          <w:sz w:val="28"/>
          <w:szCs w:val="28"/>
        </w:rPr>
      </w:pPr>
    </w:p>
    <w:p w:rsidR="00EF0217" w:rsidRDefault="00EF0217" w:rsidP="00EC759A">
      <w:pPr>
        <w:ind w:firstLine="5245"/>
        <w:jc w:val="both"/>
        <w:rPr>
          <w:sz w:val="28"/>
          <w:szCs w:val="28"/>
        </w:rPr>
      </w:pPr>
    </w:p>
    <w:p w:rsidR="00EF0217" w:rsidRDefault="00EF0217" w:rsidP="00EC759A">
      <w:pPr>
        <w:ind w:firstLine="5245"/>
        <w:jc w:val="both"/>
        <w:rPr>
          <w:sz w:val="28"/>
          <w:szCs w:val="28"/>
        </w:rPr>
      </w:pPr>
    </w:p>
    <w:p w:rsidR="00EF0217" w:rsidRDefault="00EF0217" w:rsidP="00EC759A">
      <w:pPr>
        <w:ind w:firstLine="5245"/>
        <w:jc w:val="both"/>
        <w:rPr>
          <w:sz w:val="28"/>
          <w:szCs w:val="28"/>
        </w:rPr>
      </w:pPr>
    </w:p>
    <w:p w:rsidR="00EC759A" w:rsidRDefault="00EC759A" w:rsidP="00EC759A">
      <w:pPr>
        <w:ind w:firstLine="5103"/>
      </w:pPr>
    </w:p>
    <w:p w:rsidR="00EC759A" w:rsidRDefault="00EC759A" w:rsidP="00EC759A">
      <w:pPr>
        <w:ind w:firstLine="5103"/>
      </w:pPr>
    </w:p>
    <w:p w:rsidR="00EC759A" w:rsidRDefault="00EC759A" w:rsidP="00EC759A">
      <w:pPr>
        <w:ind w:firstLine="5103"/>
      </w:pPr>
    </w:p>
    <w:p w:rsidR="00EC759A" w:rsidRDefault="00EC759A" w:rsidP="00EC759A">
      <w:pPr>
        <w:ind w:firstLine="5103"/>
      </w:pPr>
    </w:p>
    <w:p w:rsidR="00EC759A" w:rsidRDefault="00EC759A" w:rsidP="00EC759A">
      <w:pPr>
        <w:ind w:firstLine="5103"/>
      </w:pPr>
    </w:p>
    <w:p w:rsidR="00EC759A" w:rsidRDefault="00EC759A" w:rsidP="00EC759A">
      <w:pPr>
        <w:ind w:firstLine="5103"/>
      </w:pPr>
    </w:p>
    <w:p w:rsidR="00EC759A" w:rsidRDefault="00EC759A" w:rsidP="00EC759A">
      <w:pPr>
        <w:ind w:firstLine="5103"/>
      </w:pPr>
    </w:p>
    <w:p w:rsidR="00EC759A" w:rsidRDefault="00EC759A" w:rsidP="00EC759A">
      <w:pPr>
        <w:ind w:firstLine="5103"/>
      </w:pPr>
    </w:p>
    <w:p w:rsidR="00EC759A" w:rsidRDefault="00EC759A" w:rsidP="00EC759A">
      <w:pPr>
        <w:ind w:firstLine="5103"/>
      </w:pPr>
    </w:p>
    <w:p w:rsidR="00EC759A" w:rsidRDefault="00EC759A" w:rsidP="00EC759A">
      <w:pPr>
        <w:ind w:firstLine="5103"/>
      </w:pPr>
    </w:p>
    <w:p w:rsidR="00EC759A" w:rsidRDefault="00EC759A" w:rsidP="00EC759A">
      <w:pPr>
        <w:ind w:firstLine="5103"/>
      </w:pPr>
    </w:p>
    <w:p w:rsidR="00EC759A" w:rsidRDefault="00EC759A" w:rsidP="00EC759A">
      <w:pPr>
        <w:ind w:firstLine="5103"/>
      </w:pPr>
    </w:p>
    <w:p w:rsidR="000F741C" w:rsidRDefault="000F741C" w:rsidP="00EC759A">
      <w:pPr>
        <w:ind w:firstLine="5103"/>
      </w:pPr>
    </w:p>
    <w:p w:rsidR="000F741C" w:rsidRDefault="000F741C" w:rsidP="00EC759A">
      <w:pPr>
        <w:ind w:firstLine="5103"/>
      </w:pPr>
    </w:p>
    <w:p w:rsidR="000F741C" w:rsidRDefault="000F741C" w:rsidP="00EC759A">
      <w:pPr>
        <w:ind w:firstLine="5103"/>
      </w:pPr>
    </w:p>
    <w:p w:rsidR="000F741C" w:rsidRDefault="000F741C" w:rsidP="00EC759A">
      <w:pPr>
        <w:ind w:firstLine="5103"/>
      </w:pPr>
    </w:p>
    <w:p w:rsidR="000F741C" w:rsidRDefault="000F741C" w:rsidP="00EC759A">
      <w:pPr>
        <w:ind w:firstLine="5103"/>
      </w:pPr>
    </w:p>
    <w:p w:rsidR="000F741C" w:rsidRDefault="000F741C" w:rsidP="00EC759A">
      <w:pPr>
        <w:ind w:firstLine="5103"/>
      </w:pPr>
    </w:p>
    <w:p w:rsidR="000F741C" w:rsidRDefault="000F741C" w:rsidP="00EC759A">
      <w:pPr>
        <w:ind w:firstLine="5103"/>
      </w:pPr>
    </w:p>
    <w:p w:rsidR="00EC759A" w:rsidRDefault="00EC759A" w:rsidP="00EC759A">
      <w:pPr>
        <w:ind w:firstLine="5103"/>
      </w:pPr>
    </w:p>
    <w:p w:rsidR="00EC759A" w:rsidRDefault="00EC759A" w:rsidP="00EC759A">
      <w:pPr>
        <w:ind w:firstLine="5103"/>
      </w:pPr>
    </w:p>
    <w:p w:rsidR="006C6E41" w:rsidRDefault="006C6E41" w:rsidP="006C6E41">
      <w:pPr>
        <w:ind w:firstLine="5103"/>
        <w:rPr>
          <w:sz w:val="28"/>
          <w:szCs w:val="28"/>
        </w:rPr>
      </w:pPr>
      <w:r w:rsidRPr="00EC759A">
        <w:rPr>
          <w:sz w:val="28"/>
          <w:szCs w:val="28"/>
        </w:rPr>
        <w:lastRenderedPageBreak/>
        <w:t xml:space="preserve">Приложение </w:t>
      </w:r>
    </w:p>
    <w:p w:rsidR="006C6E41" w:rsidRDefault="006C6E41" w:rsidP="006C6E41">
      <w:pPr>
        <w:ind w:firstLine="5103"/>
        <w:rPr>
          <w:sz w:val="28"/>
          <w:szCs w:val="28"/>
        </w:rPr>
      </w:pPr>
      <w:r w:rsidRPr="00EC759A">
        <w:rPr>
          <w:sz w:val="28"/>
          <w:szCs w:val="28"/>
        </w:rPr>
        <w:t>к решению</w:t>
      </w:r>
      <w:r w:rsidR="00D045AC">
        <w:rPr>
          <w:sz w:val="28"/>
          <w:szCs w:val="28"/>
        </w:rPr>
        <w:t xml:space="preserve"> </w:t>
      </w:r>
      <w:r w:rsidRPr="00EC759A">
        <w:rPr>
          <w:sz w:val="28"/>
          <w:szCs w:val="28"/>
        </w:rPr>
        <w:t xml:space="preserve">Боготольского </w:t>
      </w:r>
    </w:p>
    <w:p w:rsidR="006C6E41" w:rsidRDefault="006C6E41" w:rsidP="006C6E41">
      <w:pPr>
        <w:ind w:firstLine="5103"/>
        <w:rPr>
          <w:sz w:val="28"/>
          <w:szCs w:val="28"/>
        </w:rPr>
      </w:pPr>
      <w:r w:rsidRPr="00EC759A">
        <w:rPr>
          <w:sz w:val="28"/>
          <w:szCs w:val="28"/>
        </w:rPr>
        <w:t>городского</w:t>
      </w:r>
      <w:r w:rsidR="00D045AC">
        <w:rPr>
          <w:sz w:val="28"/>
          <w:szCs w:val="28"/>
        </w:rPr>
        <w:t xml:space="preserve"> </w:t>
      </w:r>
      <w:r w:rsidRPr="00EC759A">
        <w:rPr>
          <w:sz w:val="28"/>
          <w:szCs w:val="28"/>
        </w:rPr>
        <w:t>Совета депутатов</w:t>
      </w:r>
    </w:p>
    <w:p w:rsidR="006C6E41" w:rsidRPr="00EC759A" w:rsidRDefault="006C6E41" w:rsidP="006C6E41">
      <w:pPr>
        <w:ind w:firstLine="5103"/>
        <w:rPr>
          <w:sz w:val="28"/>
          <w:szCs w:val="28"/>
        </w:rPr>
      </w:pPr>
      <w:r w:rsidRPr="00EC759A">
        <w:rPr>
          <w:sz w:val="28"/>
          <w:szCs w:val="28"/>
        </w:rPr>
        <w:t>от</w:t>
      </w:r>
      <w:r w:rsidR="000F741C">
        <w:rPr>
          <w:sz w:val="28"/>
          <w:szCs w:val="28"/>
        </w:rPr>
        <w:t xml:space="preserve">  </w:t>
      </w:r>
      <w:r w:rsidR="00311642">
        <w:rPr>
          <w:sz w:val="28"/>
          <w:szCs w:val="28"/>
        </w:rPr>
        <w:t>29</w:t>
      </w:r>
      <w:r w:rsidR="000F741C">
        <w:rPr>
          <w:sz w:val="28"/>
          <w:szCs w:val="28"/>
        </w:rPr>
        <w:t>.0</w:t>
      </w:r>
      <w:r w:rsidR="00DB6799">
        <w:rPr>
          <w:sz w:val="28"/>
          <w:szCs w:val="28"/>
        </w:rPr>
        <w:t>3</w:t>
      </w:r>
      <w:r w:rsidR="000F741C">
        <w:rPr>
          <w:sz w:val="28"/>
          <w:szCs w:val="28"/>
        </w:rPr>
        <w:t>.20</w:t>
      </w:r>
      <w:r>
        <w:rPr>
          <w:sz w:val="28"/>
          <w:szCs w:val="28"/>
        </w:rPr>
        <w:t>2</w:t>
      </w:r>
      <w:r w:rsidR="000F741C">
        <w:rPr>
          <w:sz w:val="28"/>
          <w:szCs w:val="28"/>
        </w:rPr>
        <w:t xml:space="preserve">2 </w:t>
      </w:r>
      <w:r>
        <w:rPr>
          <w:sz w:val="28"/>
          <w:szCs w:val="28"/>
        </w:rPr>
        <w:t xml:space="preserve">№ </w:t>
      </w:r>
      <w:r w:rsidR="00311642">
        <w:rPr>
          <w:sz w:val="28"/>
          <w:szCs w:val="28"/>
        </w:rPr>
        <w:t>6-108</w:t>
      </w:r>
    </w:p>
    <w:p w:rsidR="006C6E41" w:rsidRPr="00EC759A" w:rsidRDefault="006C6E41" w:rsidP="006C6E41">
      <w:pPr>
        <w:ind w:firstLine="5103"/>
        <w:rPr>
          <w:sz w:val="28"/>
          <w:szCs w:val="28"/>
        </w:rPr>
      </w:pPr>
    </w:p>
    <w:p w:rsidR="006C6E41" w:rsidRDefault="006C6E41" w:rsidP="006C6E41">
      <w:pPr>
        <w:jc w:val="center"/>
        <w:rPr>
          <w:sz w:val="28"/>
          <w:szCs w:val="28"/>
        </w:rPr>
      </w:pPr>
    </w:p>
    <w:p w:rsidR="006C6E41" w:rsidRDefault="006C6E41" w:rsidP="006C6E41">
      <w:pPr>
        <w:jc w:val="center"/>
        <w:rPr>
          <w:sz w:val="28"/>
          <w:szCs w:val="28"/>
        </w:rPr>
      </w:pPr>
    </w:p>
    <w:p w:rsidR="006C6E41" w:rsidRDefault="006C6E41" w:rsidP="006C6E41">
      <w:pPr>
        <w:jc w:val="center"/>
        <w:rPr>
          <w:sz w:val="28"/>
          <w:szCs w:val="28"/>
        </w:rPr>
      </w:pPr>
    </w:p>
    <w:p w:rsidR="006C6E41" w:rsidRDefault="006C6E41" w:rsidP="006C6E41">
      <w:pPr>
        <w:jc w:val="center"/>
        <w:rPr>
          <w:sz w:val="28"/>
          <w:szCs w:val="28"/>
        </w:rPr>
      </w:pPr>
    </w:p>
    <w:p w:rsidR="006C6E41" w:rsidRDefault="006C6E41" w:rsidP="006C6E41">
      <w:pPr>
        <w:jc w:val="center"/>
        <w:rPr>
          <w:sz w:val="28"/>
          <w:szCs w:val="28"/>
        </w:rPr>
      </w:pPr>
    </w:p>
    <w:p w:rsidR="006C6E41" w:rsidRPr="00221298" w:rsidRDefault="006C6E41" w:rsidP="006C6E41">
      <w:pPr>
        <w:jc w:val="center"/>
        <w:rPr>
          <w:sz w:val="28"/>
          <w:szCs w:val="28"/>
        </w:rPr>
      </w:pPr>
    </w:p>
    <w:p w:rsidR="006C6E41" w:rsidRPr="00221298" w:rsidRDefault="006C6E41" w:rsidP="006C6E41">
      <w:pPr>
        <w:jc w:val="center"/>
        <w:rPr>
          <w:sz w:val="28"/>
          <w:szCs w:val="28"/>
        </w:rPr>
      </w:pPr>
    </w:p>
    <w:p w:rsidR="006C6E41" w:rsidRPr="00221298" w:rsidRDefault="006C6E41" w:rsidP="006C6E41">
      <w:pPr>
        <w:jc w:val="center"/>
        <w:rPr>
          <w:sz w:val="28"/>
          <w:szCs w:val="28"/>
        </w:rPr>
      </w:pPr>
    </w:p>
    <w:p w:rsidR="006C6E41" w:rsidRDefault="006C6E41" w:rsidP="006C6E41">
      <w:pPr>
        <w:jc w:val="center"/>
        <w:rPr>
          <w:sz w:val="72"/>
          <w:szCs w:val="72"/>
        </w:rPr>
      </w:pPr>
    </w:p>
    <w:p w:rsidR="006C6E41" w:rsidRDefault="006C6E41" w:rsidP="006C6E41">
      <w:pPr>
        <w:jc w:val="center"/>
        <w:rPr>
          <w:sz w:val="72"/>
          <w:szCs w:val="72"/>
        </w:rPr>
      </w:pPr>
      <w:r w:rsidRPr="00221298">
        <w:rPr>
          <w:sz w:val="72"/>
          <w:szCs w:val="72"/>
        </w:rPr>
        <w:t>ПРОГРАММА</w:t>
      </w:r>
    </w:p>
    <w:p w:rsidR="006C6E41" w:rsidRDefault="006C6E41" w:rsidP="006C6E41">
      <w:pPr>
        <w:jc w:val="center"/>
        <w:rPr>
          <w:sz w:val="28"/>
          <w:szCs w:val="28"/>
        </w:rPr>
      </w:pPr>
    </w:p>
    <w:p w:rsidR="006C6E41" w:rsidRPr="00221298" w:rsidRDefault="006C6E41" w:rsidP="006C6E41">
      <w:pPr>
        <w:jc w:val="center"/>
        <w:rPr>
          <w:sz w:val="28"/>
          <w:szCs w:val="28"/>
        </w:rPr>
      </w:pPr>
    </w:p>
    <w:p w:rsidR="006C6E41" w:rsidRPr="00221298" w:rsidRDefault="006C6E41" w:rsidP="006C6E41">
      <w:pPr>
        <w:jc w:val="center"/>
        <w:rPr>
          <w:sz w:val="48"/>
          <w:szCs w:val="48"/>
        </w:rPr>
      </w:pPr>
      <w:r w:rsidRPr="00221298">
        <w:rPr>
          <w:sz w:val="48"/>
          <w:szCs w:val="48"/>
        </w:rPr>
        <w:t>КОМПЛЕКСНО</w:t>
      </w:r>
      <w:r>
        <w:rPr>
          <w:sz w:val="48"/>
          <w:szCs w:val="48"/>
        </w:rPr>
        <w:t>ГО</w:t>
      </w:r>
      <w:r w:rsidRPr="00221298">
        <w:rPr>
          <w:sz w:val="48"/>
          <w:szCs w:val="48"/>
        </w:rPr>
        <w:t xml:space="preserve"> РАЗВИТИ</w:t>
      </w:r>
      <w:r>
        <w:rPr>
          <w:sz w:val="48"/>
          <w:szCs w:val="48"/>
        </w:rPr>
        <w:t>Я</w:t>
      </w:r>
      <w:r w:rsidRPr="00221298">
        <w:rPr>
          <w:sz w:val="48"/>
          <w:szCs w:val="48"/>
        </w:rPr>
        <w:t xml:space="preserve"> СИСТЕМ КОММУНАЛЬНОЙ ИНФРАСТРУКТУРЫ</w:t>
      </w:r>
    </w:p>
    <w:p w:rsidR="006C6E41" w:rsidRPr="00221298" w:rsidRDefault="006C6E41" w:rsidP="006C6E41">
      <w:pPr>
        <w:jc w:val="center"/>
        <w:rPr>
          <w:sz w:val="48"/>
          <w:szCs w:val="48"/>
        </w:rPr>
      </w:pPr>
      <w:r w:rsidRPr="00221298">
        <w:rPr>
          <w:sz w:val="48"/>
          <w:szCs w:val="48"/>
        </w:rPr>
        <w:t>ГОРОД</w:t>
      </w:r>
      <w:r>
        <w:rPr>
          <w:sz w:val="48"/>
          <w:szCs w:val="48"/>
        </w:rPr>
        <w:t>СКОГО ОКРУГА ГОРОД</w:t>
      </w:r>
      <w:r w:rsidRPr="00221298">
        <w:rPr>
          <w:sz w:val="48"/>
          <w:szCs w:val="48"/>
        </w:rPr>
        <w:t xml:space="preserve"> БОГОТОЛНА 202</w:t>
      </w:r>
      <w:r>
        <w:rPr>
          <w:sz w:val="48"/>
          <w:szCs w:val="48"/>
        </w:rPr>
        <w:t>2-203</w:t>
      </w:r>
      <w:r w:rsidRPr="00EE645D">
        <w:rPr>
          <w:sz w:val="48"/>
          <w:szCs w:val="48"/>
        </w:rPr>
        <w:t>1</w:t>
      </w:r>
      <w:r w:rsidRPr="00221298">
        <w:rPr>
          <w:sz w:val="48"/>
          <w:szCs w:val="48"/>
        </w:rPr>
        <w:t xml:space="preserve"> ГОД</w:t>
      </w:r>
      <w:r>
        <w:rPr>
          <w:sz w:val="48"/>
          <w:szCs w:val="48"/>
        </w:rPr>
        <w:t>Ы</w:t>
      </w:r>
    </w:p>
    <w:p w:rsidR="006C6E41" w:rsidRPr="00221298" w:rsidRDefault="006C6E41" w:rsidP="006C6E41">
      <w:pPr>
        <w:jc w:val="center"/>
        <w:rPr>
          <w:sz w:val="28"/>
          <w:szCs w:val="28"/>
        </w:rPr>
      </w:pPr>
    </w:p>
    <w:p w:rsidR="006C6E41" w:rsidRPr="00221298" w:rsidRDefault="006C6E41" w:rsidP="006C6E41">
      <w:pPr>
        <w:jc w:val="center"/>
        <w:rPr>
          <w:sz w:val="28"/>
          <w:szCs w:val="28"/>
        </w:rPr>
      </w:pPr>
    </w:p>
    <w:p w:rsidR="006C6E41" w:rsidRPr="00221298" w:rsidRDefault="006C6E41" w:rsidP="006C6E41">
      <w:pPr>
        <w:jc w:val="center"/>
        <w:rPr>
          <w:sz w:val="28"/>
          <w:szCs w:val="28"/>
        </w:rPr>
      </w:pPr>
    </w:p>
    <w:p w:rsidR="006C6E41" w:rsidRPr="00221298" w:rsidRDefault="006C6E41" w:rsidP="006C6E41">
      <w:pPr>
        <w:jc w:val="center"/>
        <w:rPr>
          <w:sz w:val="28"/>
          <w:szCs w:val="28"/>
        </w:rPr>
      </w:pPr>
    </w:p>
    <w:p w:rsidR="006C6E41" w:rsidRPr="00221298" w:rsidRDefault="006C6E41" w:rsidP="006C6E41">
      <w:pPr>
        <w:jc w:val="center"/>
        <w:rPr>
          <w:sz w:val="28"/>
          <w:szCs w:val="28"/>
        </w:rPr>
      </w:pPr>
    </w:p>
    <w:p w:rsidR="006C6E41" w:rsidRPr="00221298" w:rsidRDefault="006C6E41" w:rsidP="006C6E41">
      <w:pPr>
        <w:jc w:val="center"/>
        <w:rPr>
          <w:sz w:val="28"/>
          <w:szCs w:val="28"/>
        </w:rPr>
      </w:pPr>
    </w:p>
    <w:p w:rsidR="006C6E41" w:rsidRPr="00E867BE" w:rsidRDefault="006C6E41" w:rsidP="006C6E41">
      <w:pPr>
        <w:jc w:val="center"/>
      </w:pPr>
    </w:p>
    <w:p w:rsidR="006C6E41" w:rsidRPr="00221298" w:rsidRDefault="006C6E41" w:rsidP="006C6E41">
      <w:pPr>
        <w:jc w:val="center"/>
        <w:rPr>
          <w:sz w:val="28"/>
          <w:szCs w:val="28"/>
        </w:rPr>
      </w:pPr>
    </w:p>
    <w:p w:rsidR="006C6E41" w:rsidRPr="00221298" w:rsidRDefault="006C6E41" w:rsidP="006C6E41">
      <w:pPr>
        <w:jc w:val="center"/>
        <w:rPr>
          <w:sz w:val="28"/>
          <w:szCs w:val="28"/>
        </w:rPr>
      </w:pPr>
    </w:p>
    <w:p w:rsidR="006C6E41" w:rsidRDefault="006C6E41" w:rsidP="006C6E41">
      <w:pPr>
        <w:jc w:val="center"/>
        <w:rPr>
          <w:sz w:val="28"/>
          <w:szCs w:val="28"/>
        </w:rPr>
      </w:pPr>
    </w:p>
    <w:p w:rsidR="006C6E41" w:rsidRDefault="006C6E41" w:rsidP="006C6E41">
      <w:pPr>
        <w:jc w:val="center"/>
        <w:rPr>
          <w:sz w:val="28"/>
          <w:szCs w:val="28"/>
        </w:rPr>
      </w:pPr>
    </w:p>
    <w:p w:rsidR="006C6E41" w:rsidRDefault="006C6E41" w:rsidP="006C6E41">
      <w:pPr>
        <w:jc w:val="center"/>
        <w:rPr>
          <w:sz w:val="28"/>
          <w:szCs w:val="28"/>
        </w:rPr>
      </w:pPr>
    </w:p>
    <w:p w:rsidR="006C6E41" w:rsidRDefault="006C6E41" w:rsidP="006C6E41">
      <w:pPr>
        <w:jc w:val="center"/>
        <w:rPr>
          <w:sz w:val="28"/>
          <w:szCs w:val="28"/>
        </w:rPr>
      </w:pPr>
    </w:p>
    <w:p w:rsidR="006C6E41" w:rsidRDefault="006C6E41" w:rsidP="006C6E41">
      <w:pPr>
        <w:jc w:val="center"/>
        <w:rPr>
          <w:sz w:val="28"/>
          <w:szCs w:val="28"/>
        </w:rPr>
      </w:pPr>
    </w:p>
    <w:p w:rsidR="006C6E41" w:rsidRPr="00221298" w:rsidRDefault="006C6E41" w:rsidP="006C6E41">
      <w:pPr>
        <w:jc w:val="center"/>
        <w:rPr>
          <w:sz w:val="28"/>
          <w:szCs w:val="28"/>
        </w:rPr>
      </w:pPr>
    </w:p>
    <w:p w:rsidR="006C6E41" w:rsidRPr="00221298" w:rsidRDefault="006C6E41" w:rsidP="006C6E41">
      <w:pPr>
        <w:jc w:val="center"/>
        <w:rPr>
          <w:sz w:val="28"/>
          <w:szCs w:val="28"/>
        </w:rPr>
      </w:pPr>
    </w:p>
    <w:p w:rsidR="006C6E41" w:rsidRDefault="006C6E41" w:rsidP="006C6E41">
      <w:pPr>
        <w:jc w:val="center"/>
        <w:rPr>
          <w:sz w:val="28"/>
          <w:szCs w:val="28"/>
        </w:rPr>
      </w:pPr>
    </w:p>
    <w:p w:rsidR="006C6E41" w:rsidRPr="00221298" w:rsidRDefault="006C6E41" w:rsidP="006C6E41">
      <w:pPr>
        <w:jc w:val="center"/>
        <w:rPr>
          <w:sz w:val="28"/>
          <w:szCs w:val="28"/>
        </w:rPr>
      </w:pPr>
    </w:p>
    <w:p w:rsidR="006C6E41" w:rsidRPr="00E64DCF" w:rsidRDefault="006C6E41" w:rsidP="006C6E41">
      <w:pPr>
        <w:jc w:val="center"/>
        <w:rPr>
          <w:sz w:val="28"/>
          <w:szCs w:val="28"/>
        </w:rPr>
      </w:pPr>
      <w:r w:rsidRPr="00E64DCF">
        <w:rPr>
          <w:sz w:val="28"/>
          <w:szCs w:val="28"/>
        </w:rPr>
        <w:lastRenderedPageBreak/>
        <w:t xml:space="preserve">ПАСПОРТ ПРОГРАММЫ </w:t>
      </w:r>
    </w:p>
    <w:p w:rsidR="006C6E41" w:rsidRDefault="006C6E41" w:rsidP="006C6E41">
      <w:pPr>
        <w:jc w:val="center"/>
        <w:rPr>
          <w:sz w:val="28"/>
          <w:szCs w:val="28"/>
        </w:rPr>
      </w:pPr>
      <w:r w:rsidRPr="00E64DCF">
        <w:rPr>
          <w:sz w:val="28"/>
          <w:szCs w:val="28"/>
        </w:rPr>
        <w:t>КОМПЛЕКСНО</w:t>
      </w:r>
      <w:r>
        <w:rPr>
          <w:sz w:val="28"/>
          <w:szCs w:val="28"/>
        </w:rPr>
        <w:t>ГО</w:t>
      </w:r>
      <w:r w:rsidRPr="00E64DCF">
        <w:rPr>
          <w:sz w:val="28"/>
          <w:szCs w:val="28"/>
        </w:rPr>
        <w:t xml:space="preserve"> РАЗВИТИ</w:t>
      </w:r>
      <w:r>
        <w:rPr>
          <w:sz w:val="28"/>
          <w:szCs w:val="28"/>
        </w:rPr>
        <w:t>Я</w:t>
      </w:r>
      <w:r w:rsidRPr="00E64DCF">
        <w:rPr>
          <w:sz w:val="28"/>
          <w:szCs w:val="28"/>
        </w:rPr>
        <w:t xml:space="preserve"> СИСТЕМ КОММУНАЛЬНОЙ ИНФРАСТРУКТУРЫ ГОРОДСКОГО ОКРУГА </w:t>
      </w:r>
      <w:r>
        <w:rPr>
          <w:sz w:val="28"/>
          <w:szCs w:val="28"/>
        </w:rPr>
        <w:t xml:space="preserve">ГОРОД </w:t>
      </w:r>
      <w:r w:rsidRPr="00E64DCF">
        <w:rPr>
          <w:sz w:val="28"/>
          <w:szCs w:val="28"/>
        </w:rPr>
        <w:t xml:space="preserve">БОГОТОЛ </w:t>
      </w:r>
    </w:p>
    <w:p w:rsidR="006C6E41" w:rsidRPr="00E64DCF" w:rsidRDefault="006C6E41" w:rsidP="006C6E41">
      <w:pPr>
        <w:jc w:val="center"/>
        <w:rPr>
          <w:sz w:val="28"/>
          <w:szCs w:val="28"/>
        </w:rPr>
      </w:pPr>
      <w:r w:rsidRPr="00E64DCF">
        <w:rPr>
          <w:sz w:val="28"/>
          <w:szCs w:val="28"/>
        </w:rPr>
        <w:t>НА 2022-2031 ГОДЫ</w:t>
      </w:r>
    </w:p>
    <w:p w:rsidR="006C6E41" w:rsidRPr="00E64DCF" w:rsidRDefault="006C6E41" w:rsidP="006C6E41">
      <w:pPr>
        <w:jc w:val="center"/>
        <w:rPr>
          <w:sz w:val="28"/>
          <w:szCs w:val="28"/>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2127"/>
        <w:gridCol w:w="7803"/>
      </w:tblGrid>
      <w:tr w:rsidR="006C6E41" w:rsidRPr="00E64DCF" w:rsidTr="0067362A">
        <w:trPr>
          <w:trHeight w:val="800"/>
          <w:jc w:val="center"/>
        </w:trPr>
        <w:tc>
          <w:tcPr>
            <w:tcW w:w="2127" w:type="dxa"/>
            <w:tcBorders>
              <w:top w:val="single" w:sz="4" w:space="0" w:color="auto"/>
              <w:left w:val="single" w:sz="4" w:space="0" w:color="auto"/>
              <w:bottom w:val="single" w:sz="4" w:space="0" w:color="auto"/>
              <w:right w:val="single" w:sz="4" w:space="0" w:color="auto"/>
            </w:tcBorders>
            <w:hideMark/>
          </w:tcPr>
          <w:p w:rsidR="006C6E41" w:rsidRPr="00E64DCF" w:rsidRDefault="006C6E41" w:rsidP="0067362A">
            <w:pPr>
              <w:rPr>
                <w:sz w:val="28"/>
                <w:szCs w:val="28"/>
              </w:rPr>
            </w:pPr>
            <w:r w:rsidRPr="00E64DCF">
              <w:rPr>
                <w:sz w:val="28"/>
                <w:szCs w:val="28"/>
              </w:rPr>
              <w:t>Наименование</w:t>
            </w:r>
          </w:p>
          <w:p w:rsidR="006C6E41" w:rsidRPr="00E64DCF" w:rsidRDefault="006C6E41" w:rsidP="0067362A">
            <w:pPr>
              <w:rPr>
                <w:sz w:val="28"/>
                <w:szCs w:val="28"/>
                <w:lang w:val="en-US"/>
              </w:rPr>
            </w:pPr>
            <w:r w:rsidRPr="00E64DCF">
              <w:rPr>
                <w:sz w:val="28"/>
                <w:szCs w:val="28"/>
              </w:rPr>
              <w:t>программы</w:t>
            </w:r>
          </w:p>
        </w:tc>
        <w:tc>
          <w:tcPr>
            <w:tcW w:w="7803" w:type="dxa"/>
            <w:tcBorders>
              <w:top w:val="single" w:sz="4" w:space="0" w:color="auto"/>
              <w:left w:val="single" w:sz="4" w:space="0" w:color="auto"/>
              <w:bottom w:val="single" w:sz="4" w:space="0" w:color="auto"/>
              <w:right w:val="single" w:sz="4" w:space="0" w:color="auto"/>
            </w:tcBorders>
            <w:hideMark/>
          </w:tcPr>
          <w:p w:rsidR="006C6E41" w:rsidRPr="00E64DCF" w:rsidRDefault="006C6E41" w:rsidP="0067362A">
            <w:pPr>
              <w:jc w:val="both"/>
              <w:rPr>
                <w:sz w:val="28"/>
                <w:szCs w:val="28"/>
              </w:rPr>
            </w:pPr>
            <w:r>
              <w:rPr>
                <w:sz w:val="28"/>
                <w:szCs w:val="28"/>
              </w:rPr>
              <w:t>Программа комплексного</w:t>
            </w:r>
            <w:r w:rsidRPr="00E64DCF">
              <w:rPr>
                <w:sz w:val="28"/>
                <w:szCs w:val="28"/>
              </w:rPr>
              <w:t xml:space="preserve"> развити</w:t>
            </w:r>
            <w:r>
              <w:rPr>
                <w:sz w:val="28"/>
                <w:szCs w:val="28"/>
              </w:rPr>
              <w:t>я</w:t>
            </w:r>
            <w:r w:rsidRPr="00E64DCF">
              <w:rPr>
                <w:sz w:val="28"/>
                <w:szCs w:val="28"/>
              </w:rPr>
              <w:t xml:space="preserve"> систем коммунальной инфраструктуры городского округа</w:t>
            </w:r>
            <w:r>
              <w:rPr>
                <w:sz w:val="28"/>
                <w:szCs w:val="28"/>
              </w:rPr>
              <w:t xml:space="preserve"> город </w:t>
            </w:r>
            <w:r w:rsidRPr="00E64DCF">
              <w:rPr>
                <w:sz w:val="28"/>
                <w:szCs w:val="28"/>
              </w:rPr>
              <w:t xml:space="preserve">Боготол на 2022 </w:t>
            </w:r>
            <w:r>
              <w:rPr>
                <w:sz w:val="28"/>
                <w:szCs w:val="28"/>
              </w:rPr>
              <w:t>-</w:t>
            </w:r>
            <w:r w:rsidRPr="00E64DCF">
              <w:rPr>
                <w:sz w:val="28"/>
                <w:szCs w:val="28"/>
              </w:rPr>
              <w:t xml:space="preserve"> 2031 годы (далее - Программа) </w:t>
            </w:r>
          </w:p>
        </w:tc>
      </w:tr>
      <w:tr w:rsidR="006C6E41" w:rsidRPr="00E64DCF" w:rsidTr="0067362A">
        <w:trPr>
          <w:trHeight w:val="209"/>
          <w:jc w:val="center"/>
        </w:trPr>
        <w:tc>
          <w:tcPr>
            <w:tcW w:w="2127" w:type="dxa"/>
            <w:tcBorders>
              <w:top w:val="single" w:sz="4" w:space="0" w:color="auto"/>
              <w:left w:val="single" w:sz="4" w:space="0" w:color="auto"/>
              <w:bottom w:val="single" w:sz="4" w:space="0" w:color="auto"/>
              <w:right w:val="single" w:sz="4" w:space="0" w:color="auto"/>
            </w:tcBorders>
            <w:hideMark/>
          </w:tcPr>
          <w:p w:rsidR="006C6E41" w:rsidRPr="00E64DCF" w:rsidRDefault="006C6E41" w:rsidP="0067362A">
            <w:pPr>
              <w:rPr>
                <w:sz w:val="28"/>
                <w:szCs w:val="28"/>
              </w:rPr>
            </w:pPr>
            <w:r w:rsidRPr="00E64DCF">
              <w:rPr>
                <w:sz w:val="28"/>
                <w:szCs w:val="28"/>
              </w:rPr>
              <w:t>Основание для разработки программы</w:t>
            </w:r>
          </w:p>
        </w:tc>
        <w:tc>
          <w:tcPr>
            <w:tcW w:w="7803" w:type="dxa"/>
            <w:tcBorders>
              <w:top w:val="single" w:sz="4" w:space="0" w:color="auto"/>
              <w:left w:val="single" w:sz="4" w:space="0" w:color="auto"/>
              <w:bottom w:val="single" w:sz="4" w:space="0" w:color="auto"/>
              <w:right w:val="single" w:sz="4" w:space="0" w:color="auto"/>
            </w:tcBorders>
          </w:tcPr>
          <w:p w:rsidR="006C6E41" w:rsidRDefault="00FB55FB" w:rsidP="0067362A">
            <w:pPr>
              <w:ind w:firstLine="390"/>
              <w:jc w:val="both"/>
              <w:rPr>
                <w:rFonts w:eastAsia="Calibri"/>
                <w:color w:val="000000"/>
                <w:sz w:val="28"/>
                <w:szCs w:val="28"/>
                <w:lang w:eastAsia="en-US"/>
              </w:rPr>
            </w:pPr>
            <w:hyperlink r:id="rId20" w:history="1">
              <w:r w:rsidR="006C6E41" w:rsidRPr="00E64DCF">
                <w:rPr>
                  <w:rFonts w:eastAsia="Calibri"/>
                  <w:color w:val="000000"/>
                  <w:sz w:val="28"/>
                  <w:szCs w:val="28"/>
                  <w:lang w:eastAsia="en-US"/>
                </w:rPr>
                <w:t>Градостроительный кодекс</w:t>
              </w:r>
            </w:hyperlink>
            <w:r w:rsidR="006C6E41" w:rsidRPr="00E64DCF">
              <w:rPr>
                <w:rFonts w:eastAsia="Calibri"/>
                <w:color w:val="000000"/>
                <w:sz w:val="28"/>
                <w:szCs w:val="28"/>
                <w:lang w:eastAsia="en-US"/>
              </w:rPr>
              <w:t xml:space="preserve"> Российской Федерации;</w:t>
            </w:r>
          </w:p>
          <w:p w:rsidR="006C6E41" w:rsidRDefault="00FB55FB" w:rsidP="0067362A">
            <w:pPr>
              <w:ind w:firstLine="390"/>
              <w:jc w:val="both"/>
              <w:rPr>
                <w:rFonts w:eastAsia="Calibri"/>
                <w:color w:val="000000"/>
                <w:sz w:val="28"/>
                <w:szCs w:val="28"/>
                <w:lang w:eastAsia="en-US"/>
              </w:rPr>
            </w:pPr>
            <w:hyperlink r:id="rId21" w:history="1">
              <w:r w:rsidR="006C6E41" w:rsidRPr="00E64DCF">
                <w:rPr>
                  <w:rFonts w:eastAsia="Calibri"/>
                  <w:color w:val="000000"/>
                  <w:sz w:val="28"/>
                  <w:szCs w:val="28"/>
                  <w:lang w:eastAsia="en-US"/>
                </w:rPr>
                <w:t>Федеральный закон</w:t>
              </w:r>
            </w:hyperlink>
            <w:r w:rsidR="006C6E41" w:rsidRPr="00E64DCF">
              <w:rPr>
                <w:rFonts w:eastAsia="Calibri"/>
                <w:color w:val="000000"/>
                <w:sz w:val="28"/>
                <w:szCs w:val="28"/>
                <w:lang w:eastAsia="en-US"/>
              </w:rPr>
              <w:t xml:space="preserve"> от 06.10.2003 №131-ФЗ «Об общих принципах организации местного самоуправления в Российской Ф</w:t>
            </w:r>
            <w:r w:rsidR="006C6E41">
              <w:rPr>
                <w:rFonts w:eastAsia="Calibri"/>
                <w:color w:val="000000"/>
                <w:sz w:val="28"/>
                <w:szCs w:val="28"/>
                <w:lang w:eastAsia="en-US"/>
              </w:rPr>
              <w:t>е</w:t>
            </w:r>
            <w:r w:rsidR="006C6E41" w:rsidRPr="00E64DCF">
              <w:rPr>
                <w:rFonts w:eastAsia="Calibri"/>
                <w:color w:val="000000"/>
                <w:sz w:val="28"/>
                <w:szCs w:val="28"/>
                <w:lang w:eastAsia="en-US"/>
              </w:rPr>
              <w:t>дерации»;</w:t>
            </w:r>
          </w:p>
          <w:p w:rsidR="006C6E41" w:rsidRDefault="006C6E41" w:rsidP="0067362A">
            <w:pPr>
              <w:ind w:firstLine="390"/>
              <w:jc w:val="both"/>
              <w:rPr>
                <w:sz w:val="28"/>
                <w:szCs w:val="28"/>
              </w:rPr>
            </w:pPr>
            <w:r>
              <w:rPr>
                <w:sz w:val="28"/>
                <w:szCs w:val="28"/>
              </w:rPr>
              <w:t>П</w:t>
            </w:r>
            <w:r w:rsidRPr="00E64DCF">
              <w:rPr>
                <w:sz w:val="28"/>
                <w:szCs w:val="28"/>
              </w:rPr>
              <w:t>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bookmarkStart w:id="0" w:name="_Toc522778362"/>
          </w:p>
          <w:p w:rsidR="006C6E41" w:rsidRDefault="006C6E41" w:rsidP="0067362A">
            <w:pPr>
              <w:ind w:firstLine="390"/>
              <w:jc w:val="both"/>
              <w:rPr>
                <w:sz w:val="28"/>
                <w:szCs w:val="28"/>
              </w:rPr>
            </w:pPr>
            <w:r w:rsidRPr="00E64DCF">
              <w:rPr>
                <w:sz w:val="28"/>
                <w:szCs w:val="28"/>
              </w:rPr>
              <w:t>Приказ Министерства строительства и жилищно-коммунального хозяйства Российской Федерации</w:t>
            </w:r>
            <w:r w:rsidR="00311642">
              <w:rPr>
                <w:sz w:val="28"/>
                <w:szCs w:val="28"/>
              </w:rPr>
              <w:t xml:space="preserve"> </w:t>
            </w:r>
            <w:r w:rsidRPr="00E64DCF">
              <w:rPr>
                <w:sz w:val="28"/>
                <w:szCs w:val="28"/>
              </w:rPr>
              <w:t>от 01.10.2013 № 359/ГС «Об утверждении методических рекомендации по разработке программ комплексного развития систем коммунальной инфраструктуры</w:t>
            </w:r>
            <w:r w:rsidR="00311642">
              <w:rPr>
                <w:sz w:val="28"/>
                <w:szCs w:val="28"/>
              </w:rPr>
              <w:t xml:space="preserve"> </w:t>
            </w:r>
            <w:r w:rsidRPr="00E64DCF">
              <w:rPr>
                <w:sz w:val="28"/>
                <w:szCs w:val="28"/>
              </w:rPr>
              <w:t>поселений, городских округов»;</w:t>
            </w:r>
            <w:bookmarkStart w:id="1" w:name="_Toc522778363"/>
            <w:bookmarkEnd w:id="0"/>
          </w:p>
          <w:p w:rsidR="006C6E41" w:rsidRDefault="006C6E41" w:rsidP="0067362A">
            <w:pPr>
              <w:ind w:firstLine="390"/>
              <w:jc w:val="both"/>
              <w:rPr>
                <w:sz w:val="28"/>
                <w:szCs w:val="28"/>
              </w:rPr>
            </w:pPr>
            <w:r w:rsidRPr="00E64DCF">
              <w:rPr>
                <w:sz w:val="28"/>
                <w:szCs w:val="28"/>
              </w:rPr>
              <w:t>Региональные нормы градостроительного проектирования Красноярского края (утверждены постановлением Правительства Красноярского края от 23.12.2014№ 631-п);</w:t>
            </w:r>
            <w:bookmarkStart w:id="2" w:name="_Toc522778364"/>
            <w:bookmarkEnd w:id="1"/>
            <w:bookmarkEnd w:id="2"/>
          </w:p>
          <w:p w:rsidR="006C6E41" w:rsidRPr="00E64DCF" w:rsidRDefault="006C6E41" w:rsidP="0067362A">
            <w:pPr>
              <w:ind w:firstLine="390"/>
              <w:jc w:val="both"/>
              <w:rPr>
                <w:sz w:val="28"/>
                <w:szCs w:val="28"/>
              </w:rPr>
            </w:pPr>
            <w:r w:rsidRPr="00E64DCF">
              <w:rPr>
                <w:sz w:val="28"/>
                <w:szCs w:val="28"/>
              </w:rPr>
              <w:t>Решение Боготольского городского Совета депутатов от 18.11.2021№5-</w:t>
            </w:r>
            <w:r>
              <w:rPr>
                <w:sz w:val="28"/>
                <w:szCs w:val="28"/>
              </w:rPr>
              <w:t>76</w:t>
            </w:r>
            <w:r w:rsidRPr="00E64DCF">
              <w:rPr>
                <w:sz w:val="28"/>
                <w:szCs w:val="28"/>
              </w:rPr>
              <w:t xml:space="preserve"> «</w:t>
            </w:r>
            <w:r w:rsidRPr="009C1186">
              <w:rPr>
                <w:sz w:val="28"/>
                <w:szCs w:val="28"/>
              </w:rPr>
              <w:t>О внесении изменений в Генеральный план городского округа город Боготол Красноярского кра</w:t>
            </w:r>
            <w:r>
              <w:rPr>
                <w:sz w:val="28"/>
                <w:szCs w:val="28"/>
              </w:rPr>
              <w:t>я»</w:t>
            </w:r>
          </w:p>
        </w:tc>
      </w:tr>
      <w:tr w:rsidR="00ED43F4" w:rsidRPr="00ED43F4" w:rsidTr="00ED43F4">
        <w:trPr>
          <w:trHeight w:val="209"/>
          <w:jc w:val="center"/>
        </w:trPr>
        <w:tc>
          <w:tcPr>
            <w:tcW w:w="2127" w:type="dxa"/>
            <w:tcBorders>
              <w:top w:val="single" w:sz="4" w:space="0" w:color="auto"/>
              <w:left w:val="single" w:sz="4" w:space="0" w:color="auto"/>
              <w:bottom w:val="single" w:sz="4" w:space="0" w:color="auto"/>
              <w:right w:val="single" w:sz="4" w:space="0" w:color="auto"/>
            </w:tcBorders>
          </w:tcPr>
          <w:p w:rsidR="00ED43F4" w:rsidRPr="00ED43F4" w:rsidRDefault="00ED43F4" w:rsidP="00ED43F4">
            <w:pPr>
              <w:rPr>
                <w:sz w:val="28"/>
                <w:szCs w:val="28"/>
              </w:rPr>
            </w:pPr>
            <w:r w:rsidRPr="00ED43F4">
              <w:rPr>
                <w:sz w:val="28"/>
                <w:szCs w:val="28"/>
              </w:rPr>
              <w:t xml:space="preserve">Ответственный </w:t>
            </w:r>
          </w:p>
          <w:p w:rsidR="00ED43F4" w:rsidRPr="00ED43F4" w:rsidRDefault="00ED43F4" w:rsidP="00ED43F4">
            <w:pPr>
              <w:rPr>
                <w:sz w:val="28"/>
                <w:szCs w:val="28"/>
              </w:rPr>
            </w:pPr>
            <w:r w:rsidRPr="00ED43F4">
              <w:rPr>
                <w:sz w:val="28"/>
                <w:szCs w:val="28"/>
              </w:rPr>
              <w:t>исполнитель программы</w:t>
            </w:r>
          </w:p>
        </w:tc>
        <w:tc>
          <w:tcPr>
            <w:tcW w:w="7803" w:type="dxa"/>
            <w:tcBorders>
              <w:top w:val="single" w:sz="4" w:space="0" w:color="auto"/>
              <w:left w:val="single" w:sz="4" w:space="0" w:color="auto"/>
              <w:bottom w:val="single" w:sz="4" w:space="0" w:color="auto"/>
              <w:right w:val="single" w:sz="4" w:space="0" w:color="auto"/>
            </w:tcBorders>
          </w:tcPr>
          <w:p w:rsidR="00ED43F4" w:rsidRPr="00ED43F4" w:rsidRDefault="00ED43F4" w:rsidP="00ED43F4">
            <w:pPr>
              <w:ind w:firstLine="390"/>
              <w:jc w:val="both"/>
              <w:rPr>
                <w:sz w:val="28"/>
                <w:szCs w:val="28"/>
              </w:rPr>
            </w:pPr>
            <w:r w:rsidRPr="00ED43F4">
              <w:rPr>
                <w:sz w:val="28"/>
                <w:szCs w:val="28"/>
              </w:rPr>
              <w:t xml:space="preserve">Администрация города Боготола </w:t>
            </w:r>
          </w:p>
        </w:tc>
      </w:tr>
      <w:tr w:rsidR="00ED43F4" w:rsidRPr="0067668F" w:rsidTr="00ED43F4">
        <w:trPr>
          <w:trHeight w:val="209"/>
          <w:jc w:val="center"/>
        </w:trPr>
        <w:tc>
          <w:tcPr>
            <w:tcW w:w="2127" w:type="dxa"/>
            <w:tcBorders>
              <w:top w:val="single" w:sz="4" w:space="0" w:color="auto"/>
              <w:left w:val="single" w:sz="4" w:space="0" w:color="auto"/>
              <w:bottom w:val="single" w:sz="4" w:space="0" w:color="auto"/>
              <w:right w:val="single" w:sz="4" w:space="0" w:color="auto"/>
            </w:tcBorders>
          </w:tcPr>
          <w:p w:rsidR="00ED43F4" w:rsidRPr="00ED43F4" w:rsidRDefault="00ED43F4" w:rsidP="00ED43F4">
            <w:pPr>
              <w:rPr>
                <w:sz w:val="28"/>
                <w:szCs w:val="28"/>
              </w:rPr>
            </w:pPr>
            <w:r w:rsidRPr="00ED43F4">
              <w:rPr>
                <w:sz w:val="28"/>
                <w:szCs w:val="28"/>
              </w:rPr>
              <w:t>Соисполнители   программы</w:t>
            </w:r>
          </w:p>
        </w:tc>
        <w:tc>
          <w:tcPr>
            <w:tcW w:w="7803" w:type="dxa"/>
            <w:tcBorders>
              <w:top w:val="single" w:sz="4" w:space="0" w:color="auto"/>
              <w:left w:val="single" w:sz="4" w:space="0" w:color="auto"/>
              <w:bottom w:val="single" w:sz="4" w:space="0" w:color="auto"/>
              <w:right w:val="single" w:sz="4" w:space="0" w:color="auto"/>
            </w:tcBorders>
          </w:tcPr>
          <w:p w:rsidR="00ED43F4" w:rsidRPr="00ED43F4" w:rsidRDefault="00ED43F4" w:rsidP="00ED43F4">
            <w:pPr>
              <w:ind w:firstLine="390"/>
              <w:jc w:val="both"/>
              <w:rPr>
                <w:sz w:val="28"/>
                <w:szCs w:val="28"/>
              </w:rPr>
            </w:pPr>
            <w:r w:rsidRPr="00ED43F4">
              <w:rPr>
                <w:sz w:val="28"/>
                <w:szCs w:val="28"/>
              </w:rPr>
              <w:t>МКУ Служба «Заказчика» ЖКУ и МЗ города Боготола; Отдел архитектуры, градостроительства, имущественных и земельных отношений</w:t>
            </w:r>
          </w:p>
        </w:tc>
      </w:tr>
      <w:tr w:rsidR="006C6E41" w:rsidRPr="00E64DCF" w:rsidTr="0067362A">
        <w:trPr>
          <w:trHeight w:val="400"/>
          <w:jc w:val="center"/>
        </w:trPr>
        <w:tc>
          <w:tcPr>
            <w:tcW w:w="2127" w:type="dxa"/>
            <w:tcBorders>
              <w:top w:val="single" w:sz="4" w:space="0" w:color="auto"/>
              <w:left w:val="single" w:sz="4" w:space="0" w:color="auto"/>
              <w:bottom w:val="single" w:sz="4" w:space="0" w:color="auto"/>
              <w:right w:val="single" w:sz="4" w:space="0" w:color="auto"/>
            </w:tcBorders>
            <w:hideMark/>
          </w:tcPr>
          <w:p w:rsidR="006C6E41" w:rsidRPr="00E64DCF" w:rsidRDefault="006C6E41" w:rsidP="0067362A">
            <w:pPr>
              <w:rPr>
                <w:sz w:val="28"/>
                <w:szCs w:val="28"/>
              </w:rPr>
            </w:pPr>
            <w:r w:rsidRPr="00E64DCF">
              <w:rPr>
                <w:sz w:val="28"/>
                <w:szCs w:val="28"/>
              </w:rPr>
              <w:t xml:space="preserve">Разработчик программы </w:t>
            </w:r>
          </w:p>
        </w:tc>
        <w:tc>
          <w:tcPr>
            <w:tcW w:w="7803" w:type="dxa"/>
            <w:tcBorders>
              <w:top w:val="single" w:sz="4" w:space="0" w:color="auto"/>
              <w:left w:val="single" w:sz="4" w:space="0" w:color="auto"/>
              <w:bottom w:val="single" w:sz="4" w:space="0" w:color="auto"/>
              <w:right w:val="single" w:sz="4" w:space="0" w:color="auto"/>
            </w:tcBorders>
          </w:tcPr>
          <w:p w:rsidR="006C6E41" w:rsidRPr="00E64DCF" w:rsidRDefault="006C6E41" w:rsidP="0067362A">
            <w:pPr>
              <w:jc w:val="both"/>
              <w:rPr>
                <w:sz w:val="28"/>
                <w:szCs w:val="28"/>
              </w:rPr>
            </w:pPr>
            <w:r w:rsidRPr="00E64DCF">
              <w:rPr>
                <w:sz w:val="28"/>
                <w:szCs w:val="28"/>
              </w:rPr>
              <w:t xml:space="preserve">Администрация города Боготола </w:t>
            </w:r>
          </w:p>
          <w:p w:rsidR="006C6E41" w:rsidRPr="00E64DCF" w:rsidRDefault="006C6E41" w:rsidP="0067362A">
            <w:pPr>
              <w:jc w:val="both"/>
              <w:rPr>
                <w:sz w:val="28"/>
                <w:szCs w:val="28"/>
              </w:rPr>
            </w:pPr>
            <w:r w:rsidRPr="00E64DCF">
              <w:rPr>
                <w:sz w:val="28"/>
                <w:szCs w:val="28"/>
              </w:rPr>
              <w:t xml:space="preserve">МКУ Служба «Заказчика» ЖКУ и МЗ города Боготола; отдел архитектуры, градостроительства, имущественных и земельных отношений; отдел экономического развития и планирования администрации города Боготола. </w:t>
            </w:r>
          </w:p>
        </w:tc>
      </w:tr>
      <w:tr w:rsidR="006C6E41" w:rsidRPr="00E64DCF" w:rsidTr="0067362A">
        <w:trPr>
          <w:trHeight w:val="400"/>
          <w:jc w:val="center"/>
        </w:trPr>
        <w:tc>
          <w:tcPr>
            <w:tcW w:w="2127" w:type="dxa"/>
            <w:tcBorders>
              <w:top w:val="single" w:sz="4" w:space="0" w:color="auto"/>
              <w:left w:val="single" w:sz="4" w:space="0" w:color="auto"/>
              <w:bottom w:val="single" w:sz="4" w:space="0" w:color="auto"/>
              <w:right w:val="single" w:sz="4" w:space="0" w:color="auto"/>
            </w:tcBorders>
            <w:hideMark/>
          </w:tcPr>
          <w:p w:rsidR="006C6E41" w:rsidRPr="00E64DCF" w:rsidRDefault="006C6E41" w:rsidP="0067362A">
            <w:pPr>
              <w:rPr>
                <w:sz w:val="28"/>
                <w:szCs w:val="28"/>
              </w:rPr>
            </w:pPr>
            <w:r w:rsidRPr="00E64DCF">
              <w:rPr>
                <w:sz w:val="28"/>
                <w:szCs w:val="28"/>
              </w:rPr>
              <w:t>Цель программы</w:t>
            </w:r>
          </w:p>
        </w:tc>
        <w:tc>
          <w:tcPr>
            <w:tcW w:w="7803" w:type="dxa"/>
            <w:tcBorders>
              <w:top w:val="single" w:sz="4" w:space="0" w:color="auto"/>
              <w:left w:val="single" w:sz="4" w:space="0" w:color="auto"/>
              <w:bottom w:val="single" w:sz="4" w:space="0" w:color="auto"/>
              <w:right w:val="single" w:sz="4" w:space="0" w:color="auto"/>
            </w:tcBorders>
            <w:hideMark/>
          </w:tcPr>
          <w:p w:rsidR="006C6E41" w:rsidRPr="00E64DCF" w:rsidRDefault="006C6E41" w:rsidP="0067362A">
            <w:pPr>
              <w:ind w:firstLine="390"/>
              <w:jc w:val="both"/>
              <w:rPr>
                <w:sz w:val="28"/>
                <w:szCs w:val="28"/>
              </w:rPr>
            </w:pPr>
            <w:bookmarkStart w:id="3" w:name="_Toc522778365"/>
            <w:r w:rsidRPr="00E64DCF">
              <w:rPr>
                <w:sz w:val="28"/>
                <w:szCs w:val="28"/>
              </w:rPr>
              <w:t xml:space="preserve">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w:t>
            </w:r>
            <w:r w:rsidRPr="00E64DCF">
              <w:rPr>
                <w:sz w:val="28"/>
                <w:szCs w:val="28"/>
              </w:rPr>
              <w:lastRenderedPageBreak/>
              <w:t>строительства и соответствующих установленным требованиям надежности, энергетической эффективности указанных систем, снижения негативного воздействия на окружающую среду и здоровья человека и повышения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ТКО</w:t>
            </w:r>
            <w:bookmarkEnd w:id="3"/>
          </w:p>
        </w:tc>
      </w:tr>
      <w:tr w:rsidR="006C6E41" w:rsidRPr="00E64DCF" w:rsidTr="0067362A">
        <w:trPr>
          <w:trHeight w:val="930"/>
          <w:jc w:val="center"/>
        </w:trPr>
        <w:tc>
          <w:tcPr>
            <w:tcW w:w="2127" w:type="dxa"/>
            <w:tcBorders>
              <w:top w:val="single" w:sz="4" w:space="0" w:color="auto"/>
              <w:left w:val="single" w:sz="4" w:space="0" w:color="auto"/>
              <w:bottom w:val="single" w:sz="4" w:space="0" w:color="auto"/>
              <w:right w:val="single" w:sz="4" w:space="0" w:color="auto"/>
            </w:tcBorders>
            <w:hideMark/>
          </w:tcPr>
          <w:p w:rsidR="006C6E41" w:rsidRPr="00E64DCF" w:rsidRDefault="006C6E41" w:rsidP="0067362A">
            <w:pPr>
              <w:rPr>
                <w:sz w:val="28"/>
                <w:szCs w:val="28"/>
              </w:rPr>
            </w:pPr>
            <w:r w:rsidRPr="00E64DCF">
              <w:rPr>
                <w:sz w:val="28"/>
                <w:szCs w:val="28"/>
              </w:rPr>
              <w:lastRenderedPageBreak/>
              <w:t xml:space="preserve">Задачи программы </w:t>
            </w:r>
          </w:p>
        </w:tc>
        <w:tc>
          <w:tcPr>
            <w:tcW w:w="7803" w:type="dxa"/>
            <w:tcBorders>
              <w:top w:val="single" w:sz="4" w:space="0" w:color="auto"/>
              <w:left w:val="single" w:sz="4" w:space="0" w:color="auto"/>
              <w:bottom w:val="single" w:sz="4" w:space="0" w:color="auto"/>
              <w:right w:val="single" w:sz="4" w:space="0" w:color="auto"/>
            </w:tcBorders>
          </w:tcPr>
          <w:p w:rsidR="006C6E41" w:rsidRDefault="006C6E41" w:rsidP="0067362A">
            <w:pPr>
              <w:widowControl w:val="0"/>
              <w:ind w:firstLine="390"/>
              <w:jc w:val="both"/>
              <w:rPr>
                <w:sz w:val="28"/>
                <w:szCs w:val="28"/>
              </w:rPr>
            </w:pPr>
            <w:bookmarkStart w:id="4" w:name="_Toc522778366"/>
            <w:r w:rsidRPr="00E64DCF">
              <w:rPr>
                <w:sz w:val="28"/>
                <w:szCs w:val="28"/>
              </w:rPr>
              <w:t>Обеспечение новых объектов капитального строительства на территории городского округа город Боготол электро-, газо-, тепло-, водоснабжением и водоотведением, объектами, используемыми для обработки, утилизации, обезвреживания и захоронения ТКО;</w:t>
            </w:r>
            <w:bookmarkStart w:id="5" w:name="_Toc522778367"/>
            <w:bookmarkEnd w:id="4"/>
          </w:p>
          <w:p w:rsidR="006C6E41" w:rsidRDefault="006C6E41" w:rsidP="0067362A">
            <w:pPr>
              <w:widowControl w:val="0"/>
              <w:ind w:firstLine="390"/>
              <w:jc w:val="both"/>
              <w:rPr>
                <w:sz w:val="28"/>
                <w:szCs w:val="28"/>
              </w:rPr>
            </w:pPr>
            <w:r w:rsidRPr="00E64DCF">
              <w:rPr>
                <w:sz w:val="28"/>
                <w:szCs w:val="28"/>
              </w:rPr>
              <w:t>качественное и бесперебойное обеспечение электро-, газо-, тепло-, водоснабжения и водоотведения объектов капитального строительства на территории городского округа;</w:t>
            </w:r>
            <w:bookmarkStart w:id="6" w:name="_Toc522778368"/>
            <w:bookmarkEnd w:id="5"/>
          </w:p>
          <w:p w:rsidR="006C6E41" w:rsidRDefault="006C6E41" w:rsidP="0067362A">
            <w:pPr>
              <w:widowControl w:val="0"/>
              <w:ind w:firstLine="390"/>
              <w:jc w:val="both"/>
              <w:rPr>
                <w:sz w:val="28"/>
                <w:szCs w:val="28"/>
              </w:rPr>
            </w:pPr>
            <w:r w:rsidRPr="00E64DCF">
              <w:rPr>
                <w:sz w:val="28"/>
                <w:szCs w:val="28"/>
              </w:rPr>
              <w:t xml:space="preserve">улучшение качества услуг организаций, эксплуатирующих объекты, используемые для обработки, утилизации, обезвреживания и захоронения ТКО; </w:t>
            </w:r>
          </w:p>
          <w:p w:rsidR="006C6E41" w:rsidRDefault="006C6E41" w:rsidP="0067362A">
            <w:pPr>
              <w:widowControl w:val="0"/>
              <w:ind w:firstLine="390"/>
              <w:jc w:val="both"/>
              <w:rPr>
                <w:sz w:val="28"/>
                <w:szCs w:val="28"/>
              </w:rPr>
            </w:pPr>
            <w:r w:rsidRPr="00E64DCF">
              <w:rPr>
                <w:sz w:val="28"/>
                <w:szCs w:val="28"/>
              </w:rPr>
              <w:t>повышение надежности и качества коммунальных ресурсов в городском округе;</w:t>
            </w:r>
            <w:bookmarkStart w:id="7" w:name="_Toc522778369"/>
            <w:bookmarkEnd w:id="6"/>
          </w:p>
          <w:p w:rsidR="006C6E41" w:rsidRPr="00E64DCF" w:rsidRDefault="006C6E41" w:rsidP="0067362A">
            <w:pPr>
              <w:widowControl w:val="0"/>
              <w:ind w:firstLine="390"/>
              <w:jc w:val="both"/>
              <w:rPr>
                <w:sz w:val="28"/>
                <w:szCs w:val="28"/>
              </w:rPr>
            </w:pPr>
            <w:r w:rsidRPr="00E64DCF">
              <w:rPr>
                <w:sz w:val="28"/>
                <w:szCs w:val="28"/>
              </w:rPr>
              <w:t>повышение эффективности и технического уровня             объектов систем коммунальной инфраструктуры городского округа</w:t>
            </w:r>
            <w:bookmarkEnd w:id="7"/>
            <w:r w:rsidRPr="00E64DCF">
              <w:rPr>
                <w:sz w:val="28"/>
                <w:szCs w:val="28"/>
              </w:rPr>
              <w:t>.</w:t>
            </w:r>
          </w:p>
        </w:tc>
      </w:tr>
      <w:tr w:rsidR="006C6E41" w:rsidRPr="00EC759A" w:rsidTr="0067362A">
        <w:trPr>
          <w:trHeight w:val="1600"/>
          <w:jc w:val="center"/>
        </w:trPr>
        <w:tc>
          <w:tcPr>
            <w:tcW w:w="2127" w:type="dxa"/>
            <w:tcBorders>
              <w:top w:val="single" w:sz="4" w:space="0" w:color="auto"/>
              <w:left w:val="single" w:sz="4" w:space="0" w:color="auto"/>
              <w:bottom w:val="single" w:sz="4" w:space="0" w:color="auto"/>
              <w:right w:val="single" w:sz="4" w:space="0" w:color="auto"/>
            </w:tcBorders>
            <w:hideMark/>
          </w:tcPr>
          <w:p w:rsidR="006C6E41" w:rsidRPr="00EC759A" w:rsidRDefault="006C6E41" w:rsidP="0067362A">
            <w:pPr>
              <w:rPr>
                <w:sz w:val="28"/>
                <w:szCs w:val="28"/>
              </w:rPr>
            </w:pPr>
            <w:r w:rsidRPr="00EC759A">
              <w:rPr>
                <w:sz w:val="28"/>
                <w:szCs w:val="28"/>
              </w:rPr>
              <w:t>Целевые показатели и показатели результативности программы</w:t>
            </w:r>
          </w:p>
        </w:tc>
        <w:tc>
          <w:tcPr>
            <w:tcW w:w="7803" w:type="dxa"/>
            <w:tcBorders>
              <w:top w:val="single" w:sz="4" w:space="0" w:color="auto"/>
              <w:left w:val="single" w:sz="4" w:space="0" w:color="auto"/>
              <w:bottom w:val="single" w:sz="4" w:space="0" w:color="auto"/>
              <w:right w:val="single" w:sz="4" w:space="0" w:color="auto"/>
            </w:tcBorders>
          </w:tcPr>
          <w:p w:rsidR="006C6E41" w:rsidRDefault="006C6E41" w:rsidP="0067362A">
            <w:pPr>
              <w:widowControl w:val="0"/>
              <w:tabs>
                <w:tab w:val="left" w:pos="490"/>
              </w:tabs>
              <w:ind w:firstLine="390"/>
              <w:jc w:val="both"/>
              <w:rPr>
                <w:bCs/>
                <w:sz w:val="28"/>
                <w:szCs w:val="28"/>
              </w:rPr>
            </w:pPr>
            <w:r w:rsidRPr="00EC759A">
              <w:rPr>
                <w:bCs/>
                <w:sz w:val="28"/>
                <w:szCs w:val="28"/>
              </w:rPr>
              <w:t>1. Надежность, энергоэффективность и развитие соответствующей системы коммунальной инфраструктуры, объектов, используемых для обработки, утилизации, обезвреживания и захоронения ТКО:</w:t>
            </w:r>
          </w:p>
          <w:p w:rsidR="006C6E41" w:rsidRPr="00EC759A" w:rsidRDefault="006C6E41" w:rsidP="0067362A">
            <w:pPr>
              <w:widowControl w:val="0"/>
              <w:tabs>
                <w:tab w:val="left" w:pos="490"/>
              </w:tabs>
              <w:ind w:firstLine="390"/>
              <w:jc w:val="both"/>
              <w:rPr>
                <w:bCs/>
                <w:sz w:val="28"/>
                <w:szCs w:val="28"/>
              </w:rPr>
            </w:pPr>
            <w:r w:rsidRPr="00EC759A">
              <w:rPr>
                <w:bCs/>
                <w:sz w:val="28"/>
                <w:szCs w:val="28"/>
              </w:rPr>
              <w:t>В сфере теплоснабжения: реконструкция ЦТП №1; модернизация ЦТП№1-3; реконструкция участка тепловых сетей от ЦТП№3 до ТК 49-1А- для подключения МКД137/3;Реконструкция котельной №8 г. Боготол с разделением на два независимых контура сетевой и котловой через установку теплообменников и котловых циркуляционных насосов,</w:t>
            </w:r>
          </w:p>
          <w:p w:rsidR="006C6E41" w:rsidRPr="00EC759A" w:rsidRDefault="006C6E41" w:rsidP="0067362A">
            <w:pPr>
              <w:widowControl w:val="0"/>
              <w:tabs>
                <w:tab w:val="left" w:pos="490"/>
              </w:tabs>
              <w:jc w:val="both"/>
              <w:rPr>
                <w:sz w:val="28"/>
                <w:szCs w:val="28"/>
                <w:lang w:bidi="ru-RU"/>
              </w:rPr>
            </w:pPr>
            <w:r w:rsidRPr="00EC759A">
              <w:rPr>
                <w:sz w:val="28"/>
                <w:szCs w:val="28"/>
                <w:lang w:bidi="ru-RU"/>
              </w:rPr>
              <w:t>В сф</w:t>
            </w:r>
            <w:r w:rsidR="0067362A">
              <w:rPr>
                <w:sz w:val="28"/>
                <w:szCs w:val="28"/>
                <w:lang w:bidi="ru-RU"/>
              </w:rPr>
              <w:t>ере водоснабжения: строительство</w:t>
            </w:r>
            <w:r w:rsidRPr="00EC759A">
              <w:rPr>
                <w:sz w:val="28"/>
                <w:szCs w:val="28"/>
                <w:lang w:bidi="ru-RU"/>
              </w:rPr>
              <w:t xml:space="preserve"> водопроводных сетей – 2,9 км., капитальный ремонт- 0,4км.,</w:t>
            </w:r>
          </w:p>
          <w:p w:rsidR="006C6E41" w:rsidRPr="00EC759A" w:rsidRDefault="006C6E41" w:rsidP="0067362A">
            <w:pPr>
              <w:widowControl w:val="0"/>
              <w:tabs>
                <w:tab w:val="left" w:pos="490"/>
              </w:tabs>
              <w:jc w:val="both"/>
              <w:rPr>
                <w:sz w:val="28"/>
                <w:szCs w:val="28"/>
                <w:lang w:bidi="ru-RU"/>
              </w:rPr>
            </w:pPr>
            <w:r w:rsidRPr="00EC759A">
              <w:rPr>
                <w:sz w:val="28"/>
                <w:szCs w:val="28"/>
                <w:lang w:bidi="ru-RU"/>
              </w:rPr>
              <w:t>В сфере водоотведения: реконст</w:t>
            </w:r>
            <w:r w:rsidR="0067362A">
              <w:rPr>
                <w:sz w:val="28"/>
                <w:szCs w:val="28"/>
                <w:lang w:bidi="ru-RU"/>
              </w:rPr>
              <w:t>рукция канализационных сетей – 1,03</w:t>
            </w:r>
            <w:r w:rsidRPr="00EC759A">
              <w:rPr>
                <w:sz w:val="28"/>
                <w:szCs w:val="28"/>
                <w:lang w:bidi="ru-RU"/>
              </w:rPr>
              <w:t xml:space="preserve"> км., капитальный ремонт- 2,2 км.,</w:t>
            </w:r>
          </w:p>
          <w:p w:rsidR="006C6E41" w:rsidRPr="00EC759A" w:rsidRDefault="006C6E41" w:rsidP="0067362A">
            <w:pPr>
              <w:widowControl w:val="0"/>
              <w:jc w:val="both"/>
              <w:rPr>
                <w:sz w:val="28"/>
                <w:szCs w:val="28"/>
                <w:lang w:bidi="ru-RU"/>
              </w:rPr>
            </w:pPr>
            <w:r w:rsidRPr="00EC759A">
              <w:rPr>
                <w:sz w:val="28"/>
                <w:szCs w:val="28"/>
              </w:rPr>
              <w:t>Установка новых водоразборных колонок 8 единиц с прокладкой водопроводных сетей к ним 2,5 км., установкой смотровых колодцев 19 единиц.</w:t>
            </w:r>
          </w:p>
          <w:p w:rsidR="006C6E41" w:rsidRPr="00EC759A" w:rsidRDefault="006C6E41" w:rsidP="0067362A">
            <w:pPr>
              <w:jc w:val="both"/>
              <w:rPr>
                <w:sz w:val="28"/>
                <w:szCs w:val="28"/>
              </w:rPr>
            </w:pPr>
            <w:r w:rsidRPr="00EC759A">
              <w:rPr>
                <w:sz w:val="28"/>
                <w:szCs w:val="28"/>
              </w:rPr>
              <w:t>Модернизация оборудования подъема воды;</w:t>
            </w:r>
          </w:p>
          <w:p w:rsidR="006C6E41" w:rsidRPr="00EC759A" w:rsidRDefault="006C6E41" w:rsidP="0067362A">
            <w:pPr>
              <w:jc w:val="both"/>
              <w:rPr>
                <w:sz w:val="28"/>
                <w:szCs w:val="28"/>
              </w:rPr>
            </w:pPr>
            <w:r w:rsidRPr="00EC759A">
              <w:rPr>
                <w:bCs/>
                <w:sz w:val="28"/>
                <w:szCs w:val="28"/>
              </w:rPr>
              <w:t xml:space="preserve">В сфере электроснабжения: </w:t>
            </w:r>
            <w:r w:rsidRPr="00EC759A">
              <w:rPr>
                <w:sz w:val="28"/>
                <w:szCs w:val="28"/>
              </w:rPr>
              <w:t xml:space="preserve">Строительство 5 линий ВЛ(КЛ) 10 </w:t>
            </w:r>
            <w:r w:rsidRPr="00EC759A">
              <w:rPr>
                <w:sz w:val="28"/>
                <w:szCs w:val="28"/>
              </w:rPr>
              <w:lastRenderedPageBreak/>
              <w:t xml:space="preserve">кВ. ориентировочной протяженностью 3,4 км.; </w:t>
            </w:r>
          </w:p>
          <w:p w:rsidR="006C6E41" w:rsidRDefault="006C6E41" w:rsidP="0067362A">
            <w:pPr>
              <w:jc w:val="both"/>
              <w:rPr>
                <w:sz w:val="28"/>
                <w:szCs w:val="28"/>
              </w:rPr>
            </w:pPr>
            <w:r w:rsidRPr="00EC759A">
              <w:rPr>
                <w:sz w:val="28"/>
                <w:szCs w:val="28"/>
              </w:rPr>
              <w:t>Строительство городской подстанции мощностью 10МВТ, линию 110 кВ.</w:t>
            </w:r>
          </w:p>
          <w:p w:rsidR="006C6E41" w:rsidRPr="00EC759A" w:rsidRDefault="006C6E41" w:rsidP="0067362A">
            <w:pPr>
              <w:ind w:firstLine="390"/>
              <w:jc w:val="both"/>
              <w:rPr>
                <w:bCs/>
                <w:sz w:val="28"/>
                <w:szCs w:val="28"/>
              </w:rPr>
            </w:pPr>
            <w:r w:rsidRPr="00EC759A">
              <w:rPr>
                <w:bCs/>
                <w:sz w:val="28"/>
                <w:szCs w:val="28"/>
              </w:rPr>
              <w:t>2.</w:t>
            </w:r>
            <w:r w:rsidRPr="00EC759A">
              <w:rPr>
                <w:bCs/>
                <w:sz w:val="28"/>
                <w:szCs w:val="28"/>
                <w:lang w:val="en-US"/>
              </w:rPr>
              <w:t> </w:t>
            </w:r>
            <w:r w:rsidRPr="00EC759A">
              <w:rPr>
                <w:bCs/>
                <w:sz w:val="28"/>
                <w:szCs w:val="28"/>
              </w:rPr>
              <w:t>Качество коммунальных ресурсов: бесперебойное круглосуточное электроснабжение в течение года и постоянное соответствие требованиям законодательства Российской Федерации о техническом регулировании;</w:t>
            </w:r>
          </w:p>
          <w:p w:rsidR="006C6E41" w:rsidRPr="00EC759A" w:rsidRDefault="006C6E41" w:rsidP="0067362A">
            <w:pPr>
              <w:widowControl w:val="0"/>
              <w:jc w:val="both"/>
              <w:rPr>
                <w:bCs/>
                <w:sz w:val="28"/>
                <w:szCs w:val="28"/>
              </w:rPr>
            </w:pPr>
            <w:r w:rsidRPr="00EC759A">
              <w:rPr>
                <w:bCs/>
                <w:sz w:val="28"/>
                <w:szCs w:val="28"/>
              </w:rPr>
              <w:t>бесперебойное круглосуточное отопление в течение отопительного периода и постоянное соответствие требованиям законодательства Российской Федерации о техническом регулировании;</w:t>
            </w:r>
          </w:p>
          <w:p w:rsidR="006C6E41" w:rsidRPr="00EC759A" w:rsidRDefault="006C6E41" w:rsidP="0067362A">
            <w:pPr>
              <w:widowControl w:val="0"/>
              <w:jc w:val="both"/>
              <w:rPr>
                <w:bCs/>
                <w:sz w:val="28"/>
                <w:szCs w:val="28"/>
              </w:rPr>
            </w:pPr>
            <w:r w:rsidRPr="00EC759A">
              <w:rPr>
                <w:bCs/>
                <w:sz w:val="28"/>
                <w:szCs w:val="28"/>
              </w:rPr>
              <w:t>бесперебойное круглосуточное холодное водоснабжение в течение года и постоянное соответствие требованиям законодательства Российской Федерации о техническом регулировании;</w:t>
            </w:r>
          </w:p>
          <w:p w:rsidR="006C6E41" w:rsidRPr="00EC759A" w:rsidRDefault="006C6E41" w:rsidP="0067362A">
            <w:pPr>
              <w:widowControl w:val="0"/>
              <w:jc w:val="both"/>
              <w:rPr>
                <w:bCs/>
                <w:sz w:val="28"/>
                <w:szCs w:val="28"/>
              </w:rPr>
            </w:pPr>
            <w:r w:rsidRPr="00EC759A">
              <w:rPr>
                <w:bCs/>
                <w:sz w:val="28"/>
                <w:szCs w:val="28"/>
              </w:rPr>
              <w:t>бесперебойное круглосуточное горячееводоснабжение в течение года и постоянное соответствие требованиям законодательства Российской Федерации о техническом регулировании;</w:t>
            </w:r>
          </w:p>
          <w:p w:rsidR="006C6E41" w:rsidRPr="00EC759A" w:rsidRDefault="006C6E41" w:rsidP="0067362A">
            <w:pPr>
              <w:widowControl w:val="0"/>
              <w:jc w:val="both"/>
              <w:rPr>
                <w:bCs/>
                <w:sz w:val="28"/>
                <w:szCs w:val="28"/>
              </w:rPr>
            </w:pPr>
            <w:r w:rsidRPr="00EC759A">
              <w:rPr>
                <w:bCs/>
                <w:sz w:val="28"/>
                <w:szCs w:val="28"/>
              </w:rPr>
              <w:t>бесперебойное круглосуточное водоотведение в течение года и постоянное соответствие требованиям законодательства Российской Федерации о техническом регулировании;</w:t>
            </w:r>
          </w:p>
        </w:tc>
      </w:tr>
      <w:tr w:rsidR="006C6E41" w:rsidRPr="00EC759A" w:rsidTr="00ED43F4">
        <w:tblPrEx>
          <w:tblCellSpacing w:w="5" w:type="nil"/>
          <w:tblLook w:val="0000"/>
        </w:tblPrEx>
        <w:trPr>
          <w:trHeight w:val="600"/>
          <w:tblCellSpacing w:w="5" w:type="nil"/>
          <w:jc w:val="center"/>
        </w:trPr>
        <w:tc>
          <w:tcPr>
            <w:tcW w:w="2127" w:type="dxa"/>
          </w:tcPr>
          <w:p w:rsidR="006C6E41" w:rsidRPr="00EC759A" w:rsidRDefault="006C6E41" w:rsidP="0067362A">
            <w:pPr>
              <w:rPr>
                <w:sz w:val="28"/>
                <w:szCs w:val="28"/>
              </w:rPr>
            </w:pPr>
            <w:r w:rsidRPr="00EC759A">
              <w:rPr>
                <w:sz w:val="28"/>
                <w:szCs w:val="28"/>
              </w:rPr>
              <w:lastRenderedPageBreak/>
              <w:t xml:space="preserve">Срок реализации программы </w:t>
            </w:r>
          </w:p>
        </w:tc>
        <w:tc>
          <w:tcPr>
            <w:tcW w:w="7803" w:type="dxa"/>
          </w:tcPr>
          <w:p w:rsidR="006C6E41" w:rsidRPr="00EC759A" w:rsidRDefault="006C6E41" w:rsidP="0067362A">
            <w:pPr>
              <w:jc w:val="both"/>
              <w:rPr>
                <w:sz w:val="28"/>
                <w:szCs w:val="28"/>
              </w:rPr>
            </w:pPr>
            <w:r w:rsidRPr="00EC759A">
              <w:rPr>
                <w:sz w:val="28"/>
                <w:szCs w:val="28"/>
              </w:rPr>
              <w:t xml:space="preserve"> 2022-203</w:t>
            </w:r>
            <w:r w:rsidRPr="00EC759A">
              <w:rPr>
                <w:sz w:val="28"/>
                <w:szCs w:val="28"/>
                <w:lang w:val="en-US"/>
              </w:rPr>
              <w:t>1</w:t>
            </w:r>
            <w:r w:rsidRPr="00EC759A">
              <w:rPr>
                <w:sz w:val="28"/>
                <w:szCs w:val="28"/>
              </w:rPr>
              <w:t xml:space="preserve"> годы </w:t>
            </w:r>
          </w:p>
        </w:tc>
      </w:tr>
      <w:tr w:rsidR="006C6E41" w:rsidRPr="00EC759A" w:rsidTr="00ED43F4">
        <w:tblPrEx>
          <w:tblCellSpacing w:w="5" w:type="nil"/>
          <w:tblLook w:val="0000"/>
        </w:tblPrEx>
        <w:trPr>
          <w:trHeight w:val="1049"/>
          <w:tblCellSpacing w:w="5" w:type="nil"/>
          <w:jc w:val="center"/>
        </w:trPr>
        <w:tc>
          <w:tcPr>
            <w:tcW w:w="2127" w:type="dxa"/>
          </w:tcPr>
          <w:p w:rsidR="006C6E41" w:rsidRPr="00EC759A" w:rsidRDefault="006C6E41" w:rsidP="0067362A">
            <w:pPr>
              <w:rPr>
                <w:sz w:val="28"/>
                <w:szCs w:val="28"/>
              </w:rPr>
            </w:pPr>
            <w:r w:rsidRPr="00EC759A">
              <w:rPr>
                <w:sz w:val="28"/>
                <w:szCs w:val="28"/>
              </w:rPr>
              <w:t xml:space="preserve">Объем и источники </w:t>
            </w:r>
          </w:p>
          <w:p w:rsidR="006C6E41" w:rsidRPr="00EC759A" w:rsidRDefault="006C6E41" w:rsidP="0067362A">
            <w:pPr>
              <w:rPr>
                <w:sz w:val="28"/>
                <w:szCs w:val="28"/>
              </w:rPr>
            </w:pPr>
            <w:r w:rsidRPr="00EC759A">
              <w:rPr>
                <w:sz w:val="28"/>
                <w:szCs w:val="28"/>
              </w:rPr>
              <w:t xml:space="preserve">финансирования программы </w:t>
            </w:r>
          </w:p>
        </w:tc>
        <w:tc>
          <w:tcPr>
            <w:tcW w:w="7803" w:type="dxa"/>
          </w:tcPr>
          <w:p w:rsidR="006C6E41" w:rsidRPr="006E334B" w:rsidRDefault="006C6E41" w:rsidP="0067362A">
            <w:pPr>
              <w:ind w:firstLine="390"/>
              <w:jc w:val="both"/>
              <w:rPr>
                <w:sz w:val="28"/>
                <w:szCs w:val="28"/>
              </w:rPr>
            </w:pPr>
            <w:r w:rsidRPr="006E334B">
              <w:rPr>
                <w:sz w:val="28"/>
                <w:szCs w:val="28"/>
              </w:rPr>
              <w:t>Общий объем финансирования программы составит –</w:t>
            </w:r>
            <w:r w:rsidRPr="006E334B">
              <w:rPr>
                <w:b/>
                <w:sz w:val="28"/>
                <w:szCs w:val="28"/>
              </w:rPr>
              <w:t>5</w:t>
            </w:r>
            <w:r>
              <w:rPr>
                <w:b/>
                <w:sz w:val="28"/>
                <w:szCs w:val="28"/>
              </w:rPr>
              <w:t>8</w:t>
            </w:r>
            <w:r w:rsidR="00D5738E">
              <w:rPr>
                <w:b/>
                <w:sz w:val="28"/>
                <w:szCs w:val="28"/>
              </w:rPr>
              <w:t>5,802</w:t>
            </w:r>
            <w:r w:rsidRPr="006E334B">
              <w:rPr>
                <w:sz w:val="28"/>
                <w:szCs w:val="28"/>
              </w:rPr>
              <w:t>млн.рублей, в том числе  по годам:</w:t>
            </w:r>
          </w:p>
          <w:p w:rsidR="006C6E41" w:rsidRPr="006E334B" w:rsidRDefault="006C6E41" w:rsidP="0067362A">
            <w:pPr>
              <w:ind w:firstLine="390"/>
              <w:jc w:val="both"/>
              <w:rPr>
                <w:sz w:val="28"/>
                <w:szCs w:val="28"/>
              </w:rPr>
            </w:pPr>
            <w:r w:rsidRPr="006E334B">
              <w:rPr>
                <w:sz w:val="28"/>
                <w:szCs w:val="28"/>
              </w:rPr>
              <w:t>2022</w:t>
            </w:r>
            <w:r w:rsidR="00D5738E">
              <w:rPr>
                <w:sz w:val="28"/>
                <w:szCs w:val="28"/>
              </w:rPr>
              <w:t>–</w:t>
            </w:r>
            <w:r w:rsidRPr="006E334B">
              <w:rPr>
                <w:sz w:val="28"/>
                <w:szCs w:val="28"/>
              </w:rPr>
              <w:t xml:space="preserve"> 1</w:t>
            </w:r>
            <w:r>
              <w:rPr>
                <w:sz w:val="28"/>
                <w:szCs w:val="28"/>
              </w:rPr>
              <w:t>2</w:t>
            </w:r>
            <w:r w:rsidR="00D5738E">
              <w:rPr>
                <w:sz w:val="28"/>
                <w:szCs w:val="28"/>
              </w:rPr>
              <w:t>6,18844</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 xml:space="preserve">2023- </w:t>
            </w:r>
            <w:r>
              <w:rPr>
                <w:sz w:val="28"/>
                <w:szCs w:val="28"/>
              </w:rPr>
              <w:t>109,</w:t>
            </w:r>
            <w:r w:rsidR="00D5738E">
              <w:rPr>
                <w:sz w:val="28"/>
                <w:szCs w:val="28"/>
              </w:rPr>
              <w:t>57</w:t>
            </w:r>
            <w:r>
              <w:rPr>
                <w:sz w:val="28"/>
                <w:szCs w:val="28"/>
              </w:rPr>
              <w:t xml:space="preserve">04 </w:t>
            </w:r>
            <w:r w:rsidRPr="006E334B">
              <w:rPr>
                <w:sz w:val="28"/>
                <w:szCs w:val="28"/>
              </w:rPr>
              <w:t>млн. руб.,</w:t>
            </w:r>
          </w:p>
          <w:p w:rsidR="006C6E41" w:rsidRPr="006E334B" w:rsidRDefault="006C6E41" w:rsidP="0067362A">
            <w:pPr>
              <w:ind w:firstLine="390"/>
              <w:jc w:val="both"/>
              <w:rPr>
                <w:sz w:val="28"/>
                <w:szCs w:val="28"/>
              </w:rPr>
            </w:pPr>
            <w:r w:rsidRPr="006E334B">
              <w:rPr>
                <w:sz w:val="28"/>
                <w:szCs w:val="28"/>
              </w:rPr>
              <w:t xml:space="preserve">2024- </w:t>
            </w:r>
            <w:r>
              <w:rPr>
                <w:sz w:val="28"/>
                <w:szCs w:val="28"/>
              </w:rPr>
              <w:t>86,5854</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2025-10</w:t>
            </w:r>
            <w:r>
              <w:rPr>
                <w:sz w:val="28"/>
                <w:szCs w:val="28"/>
              </w:rPr>
              <w:t>0,</w:t>
            </w:r>
            <w:r w:rsidR="00D5738E">
              <w:rPr>
                <w:sz w:val="28"/>
                <w:szCs w:val="28"/>
              </w:rPr>
              <w:t>1244</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2026-</w:t>
            </w:r>
            <w:r>
              <w:rPr>
                <w:sz w:val="28"/>
                <w:szCs w:val="28"/>
              </w:rPr>
              <w:t xml:space="preserve"> 5</w:t>
            </w:r>
            <w:r w:rsidR="00D5738E">
              <w:rPr>
                <w:sz w:val="28"/>
                <w:szCs w:val="28"/>
              </w:rPr>
              <w:t>6</w:t>
            </w:r>
            <w:r>
              <w:rPr>
                <w:sz w:val="28"/>
                <w:szCs w:val="28"/>
              </w:rPr>
              <w:t>,</w:t>
            </w:r>
            <w:r w:rsidR="00D5738E">
              <w:rPr>
                <w:sz w:val="28"/>
                <w:szCs w:val="28"/>
              </w:rPr>
              <w:t>6304</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 xml:space="preserve">2027- </w:t>
            </w:r>
            <w:r>
              <w:rPr>
                <w:sz w:val="28"/>
                <w:szCs w:val="28"/>
              </w:rPr>
              <w:t>3</w:t>
            </w:r>
            <w:r w:rsidR="00D5738E">
              <w:rPr>
                <w:sz w:val="28"/>
                <w:szCs w:val="28"/>
              </w:rPr>
              <w:t>8</w:t>
            </w:r>
            <w:r>
              <w:rPr>
                <w:sz w:val="28"/>
                <w:szCs w:val="28"/>
              </w:rPr>
              <w:t>,</w:t>
            </w:r>
            <w:r w:rsidR="00D5738E">
              <w:rPr>
                <w:sz w:val="28"/>
                <w:szCs w:val="28"/>
              </w:rPr>
              <w:t>3604</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2028-3</w:t>
            </w:r>
            <w:r>
              <w:rPr>
                <w:sz w:val="28"/>
                <w:szCs w:val="28"/>
              </w:rPr>
              <w:t>1,3256</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2029- 3</w:t>
            </w:r>
            <w:r>
              <w:rPr>
                <w:sz w:val="28"/>
                <w:szCs w:val="28"/>
              </w:rPr>
              <w:t>1,1256</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 xml:space="preserve">2030- </w:t>
            </w:r>
            <w:r>
              <w:rPr>
                <w:sz w:val="28"/>
                <w:szCs w:val="28"/>
              </w:rPr>
              <w:t>2,9456</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2031-2,</w:t>
            </w:r>
            <w:r>
              <w:rPr>
                <w:sz w:val="28"/>
                <w:szCs w:val="28"/>
              </w:rPr>
              <w:t>9456</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из них за счет средств:</w:t>
            </w:r>
          </w:p>
          <w:p w:rsidR="006C6E41" w:rsidRPr="006E334B" w:rsidRDefault="006C6E41" w:rsidP="0067362A">
            <w:pPr>
              <w:ind w:firstLine="390"/>
              <w:jc w:val="both"/>
              <w:rPr>
                <w:sz w:val="28"/>
                <w:szCs w:val="28"/>
              </w:rPr>
            </w:pPr>
            <w:r w:rsidRPr="006E334B">
              <w:rPr>
                <w:sz w:val="28"/>
                <w:szCs w:val="28"/>
              </w:rPr>
              <w:t xml:space="preserve">краевого бюджета </w:t>
            </w:r>
            <w:r>
              <w:rPr>
                <w:sz w:val="28"/>
                <w:szCs w:val="28"/>
              </w:rPr>
              <w:t xml:space="preserve">- </w:t>
            </w:r>
            <w:r w:rsidRPr="006E334B">
              <w:rPr>
                <w:b/>
                <w:sz w:val="28"/>
                <w:szCs w:val="28"/>
              </w:rPr>
              <w:t>365,</w:t>
            </w:r>
            <w:r>
              <w:rPr>
                <w:b/>
                <w:sz w:val="28"/>
                <w:szCs w:val="28"/>
              </w:rPr>
              <w:t>6</w:t>
            </w:r>
            <w:r w:rsidRPr="006E334B">
              <w:rPr>
                <w:sz w:val="28"/>
                <w:szCs w:val="28"/>
              </w:rPr>
              <w:t xml:space="preserve"> млн. руб., в том числе по годам:</w:t>
            </w:r>
          </w:p>
          <w:p w:rsidR="006C6E41" w:rsidRPr="006E334B" w:rsidRDefault="006C6E41" w:rsidP="0067362A">
            <w:pPr>
              <w:ind w:firstLine="390"/>
              <w:jc w:val="both"/>
              <w:rPr>
                <w:sz w:val="28"/>
                <w:szCs w:val="28"/>
              </w:rPr>
            </w:pPr>
            <w:r w:rsidRPr="006E334B">
              <w:rPr>
                <w:sz w:val="28"/>
                <w:szCs w:val="28"/>
              </w:rPr>
              <w:t>2022- 1</w:t>
            </w:r>
            <w:r>
              <w:rPr>
                <w:sz w:val="28"/>
                <w:szCs w:val="28"/>
              </w:rPr>
              <w:t>3</w:t>
            </w:r>
            <w:r w:rsidRPr="006E334B">
              <w:rPr>
                <w:sz w:val="28"/>
                <w:szCs w:val="28"/>
              </w:rPr>
              <w:t>,</w:t>
            </w:r>
            <w:r>
              <w:rPr>
                <w:sz w:val="28"/>
                <w:szCs w:val="28"/>
              </w:rPr>
              <w:t>4</w:t>
            </w:r>
            <w:r w:rsidRPr="006E334B">
              <w:rPr>
                <w:sz w:val="28"/>
                <w:szCs w:val="28"/>
              </w:rPr>
              <w:t>5 млн. руб.,</w:t>
            </w:r>
          </w:p>
          <w:p w:rsidR="006C6E41" w:rsidRPr="006E334B" w:rsidRDefault="006C6E41" w:rsidP="0067362A">
            <w:pPr>
              <w:ind w:firstLine="390"/>
              <w:jc w:val="both"/>
              <w:rPr>
                <w:sz w:val="28"/>
                <w:szCs w:val="28"/>
              </w:rPr>
            </w:pPr>
            <w:r w:rsidRPr="006E334B">
              <w:rPr>
                <w:sz w:val="28"/>
                <w:szCs w:val="28"/>
              </w:rPr>
              <w:t xml:space="preserve">2023- </w:t>
            </w:r>
            <w:r>
              <w:rPr>
                <w:sz w:val="28"/>
                <w:szCs w:val="28"/>
              </w:rPr>
              <w:t>69</w:t>
            </w:r>
            <w:r w:rsidRPr="006E334B">
              <w:rPr>
                <w:sz w:val="28"/>
                <w:szCs w:val="28"/>
              </w:rPr>
              <w:t>,</w:t>
            </w:r>
            <w:r>
              <w:rPr>
                <w:sz w:val="28"/>
                <w:szCs w:val="28"/>
              </w:rPr>
              <w:t>9</w:t>
            </w:r>
            <w:r w:rsidRPr="006E334B">
              <w:rPr>
                <w:sz w:val="28"/>
                <w:szCs w:val="28"/>
              </w:rPr>
              <w:t>5 млн. руб.,</w:t>
            </w:r>
          </w:p>
          <w:p w:rsidR="006C6E41" w:rsidRPr="006E334B" w:rsidRDefault="006C6E41" w:rsidP="0067362A">
            <w:pPr>
              <w:ind w:firstLine="390"/>
              <w:jc w:val="both"/>
              <w:rPr>
                <w:sz w:val="28"/>
                <w:szCs w:val="28"/>
              </w:rPr>
            </w:pPr>
            <w:r w:rsidRPr="006E334B">
              <w:rPr>
                <w:sz w:val="28"/>
                <w:szCs w:val="28"/>
              </w:rPr>
              <w:t xml:space="preserve">2024- </w:t>
            </w:r>
            <w:r>
              <w:rPr>
                <w:sz w:val="28"/>
                <w:szCs w:val="28"/>
              </w:rPr>
              <w:t>68,2</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2025-82,8 млн. руб.,</w:t>
            </w:r>
          </w:p>
          <w:p w:rsidR="006C6E41" w:rsidRPr="006E334B" w:rsidRDefault="006C6E41" w:rsidP="0067362A">
            <w:pPr>
              <w:ind w:firstLine="390"/>
              <w:jc w:val="both"/>
              <w:rPr>
                <w:sz w:val="28"/>
                <w:szCs w:val="28"/>
              </w:rPr>
            </w:pPr>
            <w:r w:rsidRPr="006E334B">
              <w:rPr>
                <w:sz w:val="28"/>
                <w:szCs w:val="28"/>
              </w:rPr>
              <w:t>2026-</w:t>
            </w:r>
            <w:r>
              <w:rPr>
                <w:sz w:val="28"/>
                <w:szCs w:val="28"/>
              </w:rPr>
              <w:t xml:space="preserve"> 4</w:t>
            </w:r>
            <w:r w:rsidRPr="006E334B">
              <w:rPr>
                <w:sz w:val="28"/>
                <w:szCs w:val="28"/>
              </w:rPr>
              <w:t>7,4 млн. руб.,</w:t>
            </w:r>
          </w:p>
          <w:p w:rsidR="006C6E41" w:rsidRPr="006E334B" w:rsidRDefault="006C6E41" w:rsidP="0067362A">
            <w:pPr>
              <w:ind w:firstLine="390"/>
              <w:jc w:val="both"/>
              <w:rPr>
                <w:sz w:val="28"/>
                <w:szCs w:val="28"/>
              </w:rPr>
            </w:pPr>
            <w:r w:rsidRPr="006E334B">
              <w:rPr>
                <w:sz w:val="28"/>
                <w:szCs w:val="28"/>
              </w:rPr>
              <w:lastRenderedPageBreak/>
              <w:t>2027- 2</w:t>
            </w:r>
            <w:r>
              <w:rPr>
                <w:sz w:val="28"/>
                <w:szCs w:val="28"/>
              </w:rPr>
              <w:t>8</w:t>
            </w:r>
            <w:r w:rsidRPr="006E334B">
              <w:rPr>
                <w:sz w:val="28"/>
                <w:szCs w:val="28"/>
              </w:rPr>
              <w:t>,</w:t>
            </w:r>
            <w:r>
              <w:rPr>
                <w:sz w:val="28"/>
                <w:szCs w:val="28"/>
              </w:rPr>
              <w:t>1</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2028-25,8 млн. руб.,</w:t>
            </w:r>
          </w:p>
          <w:p w:rsidR="006C6E41" w:rsidRPr="006E334B" w:rsidRDefault="006C6E41" w:rsidP="0067362A">
            <w:pPr>
              <w:ind w:firstLine="390"/>
              <w:jc w:val="both"/>
              <w:rPr>
                <w:sz w:val="28"/>
                <w:szCs w:val="28"/>
              </w:rPr>
            </w:pPr>
            <w:r w:rsidRPr="006E334B">
              <w:rPr>
                <w:sz w:val="28"/>
                <w:szCs w:val="28"/>
              </w:rPr>
              <w:t>2029- 25,</w:t>
            </w:r>
            <w:r>
              <w:rPr>
                <w:sz w:val="28"/>
                <w:szCs w:val="28"/>
              </w:rPr>
              <w:t>7</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 xml:space="preserve">2030- </w:t>
            </w:r>
            <w:r>
              <w:rPr>
                <w:sz w:val="28"/>
                <w:szCs w:val="28"/>
              </w:rPr>
              <w:t>2,1</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2031-2,1 млн. руб.</w:t>
            </w:r>
          </w:p>
          <w:p w:rsidR="006C6E41" w:rsidRPr="006E334B" w:rsidRDefault="006C6E41" w:rsidP="0067362A">
            <w:pPr>
              <w:ind w:firstLine="390"/>
              <w:jc w:val="both"/>
              <w:rPr>
                <w:sz w:val="28"/>
                <w:szCs w:val="28"/>
              </w:rPr>
            </w:pPr>
            <w:r w:rsidRPr="006E334B">
              <w:rPr>
                <w:sz w:val="28"/>
                <w:szCs w:val="28"/>
              </w:rPr>
              <w:t xml:space="preserve">местного бюджета </w:t>
            </w:r>
            <w:r>
              <w:rPr>
                <w:sz w:val="28"/>
                <w:szCs w:val="28"/>
              </w:rPr>
              <w:t xml:space="preserve">- </w:t>
            </w:r>
            <w:r w:rsidRPr="00422A04">
              <w:rPr>
                <w:b/>
                <w:sz w:val="28"/>
                <w:szCs w:val="28"/>
              </w:rPr>
              <w:t>30,535</w:t>
            </w:r>
            <w:r w:rsidRPr="006E334B">
              <w:rPr>
                <w:sz w:val="28"/>
                <w:szCs w:val="28"/>
              </w:rPr>
              <w:t xml:space="preserve"> млн. руб., в том числе по годам:</w:t>
            </w:r>
          </w:p>
          <w:p w:rsidR="006C6E41" w:rsidRPr="006E334B" w:rsidRDefault="006C6E41" w:rsidP="0067362A">
            <w:pPr>
              <w:ind w:firstLine="390"/>
              <w:jc w:val="both"/>
              <w:rPr>
                <w:sz w:val="28"/>
                <w:szCs w:val="28"/>
              </w:rPr>
            </w:pPr>
            <w:r w:rsidRPr="006E334B">
              <w:rPr>
                <w:sz w:val="28"/>
                <w:szCs w:val="28"/>
              </w:rPr>
              <w:t>2022- 1,</w:t>
            </w:r>
            <w:r>
              <w:rPr>
                <w:sz w:val="28"/>
                <w:szCs w:val="28"/>
              </w:rPr>
              <w:t>8464</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 xml:space="preserve">2023- </w:t>
            </w:r>
            <w:r>
              <w:rPr>
                <w:sz w:val="28"/>
                <w:szCs w:val="28"/>
              </w:rPr>
              <w:t xml:space="preserve">5,2124 </w:t>
            </w:r>
            <w:r w:rsidRPr="006E334B">
              <w:rPr>
                <w:sz w:val="28"/>
                <w:szCs w:val="28"/>
              </w:rPr>
              <w:t>млн. руб.,</w:t>
            </w:r>
          </w:p>
          <w:p w:rsidR="006C6E41" w:rsidRPr="006E334B" w:rsidRDefault="006C6E41" w:rsidP="0067362A">
            <w:pPr>
              <w:ind w:firstLine="390"/>
              <w:jc w:val="both"/>
              <w:rPr>
                <w:sz w:val="28"/>
                <w:szCs w:val="28"/>
              </w:rPr>
            </w:pPr>
            <w:r w:rsidRPr="006E334B">
              <w:rPr>
                <w:sz w:val="28"/>
                <w:szCs w:val="28"/>
              </w:rPr>
              <w:t xml:space="preserve">2024- </w:t>
            </w:r>
            <w:r>
              <w:rPr>
                <w:sz w:val="28"/>
                <w:szCs w:val="28"/>
              </w:rPr>
              <w:t>5,1524</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2025-5,</w:t>
            </w:r>
            <w:r>
              <w:rPr>
                <w:sz w:val="28"/>
                <w:szCs w:val="28"/>
              </w:rPr>
              <w:t>3604</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2026-2,</w:t>
            </w:r>
            <w:r>
              <w:rPr>
                <w:sz w:val="28"/>
                <w:szCs w:val="28"/>
              </w:rPr>
              <w:t>3604</w:t>
            </w:r>
            <w:r w:rsidRPr="006E334B">
              <w:rPr>
                <w:sz w:val="28"/>
                <w:szCs w:val="28"/>
              </w:rPr>
              <w:t xml:space="preserve"> млн. руб.,</w:t>
            </w:r>
          </w:p>
          <w:p w:rsidR="006C6E41" w:rsidRPr="006E334B" w:rsidRDefault="006C6E41" w:rsidP="0067362A">
            <w:pPr>
              <w:ind w:firstLine="390"/>
              <w:jc w:val="both"/>
              <w:rPr>
                <w:sz w:val="28"/>
                <w:szCs w:val="28"/>
              </w:rPr>
            </w:pPr>
            <w:r>
              <w:rPr>
                <w:sz w:val="28"/>
                <w:szCs w:val="28"/>
              </w:rPr>
              <w:t xml:space="preserve">2027 </w:t>
            </w:r>
            <w:r w:rsidRPr="006E334B">
              <w:rPr>
                <w:sz w:val="28"/>
                <w:szCs w:val="28"/>
              </w:rPr>
              <w:t xml:space="preserve">- </w:t>
            </w:r>
            <w:r>
              <w:rPr>
                <w:sz w:val="28"/>
                <w:szCs w:val="28"/>
              </w:rPr>
              <w:t>1,8604</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2028-</w:t>
            </w:r>
            <w:r>
              <w:rPr>
                <w:sz w:val="28"/>
                <w:szCs w:val="28"/>
              </w:rPr>
              <w:t xml:space="preserve"> 3,5256</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 xml:space="preserve">2029- </w:t>
            </w:r>
            <w:r>
              <w:rPr>
                <w:sz w:val="28"/>
                <w:szCs w:val="28"/>
              </w:rPr>
              <w:t>3,5256</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 xml:space="preserve">2030- </w:t>
            </w:r>
            <w:r>
              <w:rPr>
                <w:sz w:val="28"/>
                <w:szCs w:val="28"/>
              </w:rPr>
              <w:t>0,8456</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2031-0,</w:t>
            </w:r>
            <w:r>
              <w:rPr>
                <w:sz w:val="28"/>
                <w:szCs w:val="28"/>
              </w:rPr>
              <w:t>8456</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внебюджетные источники</w:t>
            </w:r>
            <w:r w:rsidR="00170DB6">
              <w:rPr>
                <w:sz w:val="28"/>
                <w:szCs w:val="28"/>
              </w:rPr>
              <w:t>–</w:t>
            </w:r>
            <w:r w:rsidRPr="006E334B">
              <w:rPr>
                <w:sz w:val="28"/>
                <w:szCs w:val="28"/>
              </w:rPr>
              <w:t>1</w:t>
            </w:r>
            <w:r w:rsidRPr="006E334B">
              <w:rPr>
                <w:b/>
                <w:sz w:val="28"/>
                <w:szCs w:val="28"/>
              </w:rPr>
              <w:t>8</w:t>
            </w:r>
            <w:r w:rsidR="00170DB6">
              <w:rPr>
                <w:b/>
                <w:sz w:val="28"/>
                <w:szCs w:val="28"/>
              </w:rPr>
              <w:t>9,667</w:t>
            </w:r>
            <w:r w:rsidRPr="006E334B">
              <w:rPr>
                <w:sz w:val="28"/>
                <w:szCs w:val="28"/>
              </w:rPr>
              <w:t xml:space="preserve"> млн. руб., в том числе по годам:</w:t>
            </w:r>
          </w:p>
          <w:p w:rsidR="006C6E41" w:rsidRPr="006E334B" w:rsidRDefault="006C6E41" w:rsidP="0067362A">
            <w:pPr>
              <w:ind w:firstLine="390"/>
              <w:jc w:val="both"/>
              <w:rPr>
                <w:sz w:val="28"/>
                <w:szCs w:val="28"/>
              </w:rPr>
            </w:pPr>
            <w:r w:rsidRPr="006E334B">
              <w:rPr>
                <w:sz w:val="28"/>
                <w:szCs w:val="28"/>
              </w:rPr>
              <w:t>2022- 11</w:t>
            </w:r>
            <w:r>
              <w:rPr>
                <w:sz w:val="28"/>
                <w:szCs w:val="28"/>
              </w:rPr>
              <w:t>0</w:t>
            </w:r>
            <w:r w:rsidRPr="006E334B">
              <w:rPr>
                <w:sz w:val="28"/>
                <w:szCs w:val="28"/>
              </w:rPr>
              <w:t>,</w:t>
            </w:r>
            <w:r w:rsidR="00170DB6">
              <w:rPr>
                <w:sz w:val="28"/>
                <w:szCs w:val="28"/>
              </w:rPr>
              <w:t>89</w:t>
            </w:r>
            <w:r>
              <w:rPr>
                <w:sz w:val="28"/>
                <w:szCs w:val="28"/>
              </w:rPr>
              <w:t>2</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2023- 34,</w:t>
            </w:r>
            <w:r w:rsidR="00170DB6">
              <w:rPr>
                <w:sz w:val="28"/>
                <w:szCs w:val="28"/>
              </w:rPr>
              <w:t>408</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2024- 13,</w:t>
            </w:r>
            <w:r>
              <w:rPr>
                <w:sz w:val="28"/>
                <w:szCs w:val="28"/>
              </w:rPr>
              <w:t>233</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2025-1</w:t>
            </w:r>
            <w:r>
              <w:rPr>
                <w:sz w:val="28"/>
                <w:szCs w:val="28"/>
              </w:rPr>
              <w:t>1</w:t>
            </w:r>
            <w:r w:rsidRPr="006E334B">
              <w:rPr>
                <w:sz w:val="28"/>
                <w:szCs w:val="28"/>
              </w:rPr>
              <w:t>,</w:t>
            </w:r>
            <w:r>
              <w:rPr>
                <w:sz w:val="28"/>
                <w:szCs w:val="28"/>
              </w:rPr>
              <w:t>9</w:t>
            </w:r>
            <w:r w:rsidR="00170DB6">
              <w:rPr>
                <w:sz w:val="28"/>
                <w:szCs w:val="28"/>
              </w:rPr>
              <w:t>64</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2026-</w:t>
            </w:r>
            <w:r>
              <w:rPr>
                <w:sz w:val="28"/>
                <w:szCs w:val="28"/>
              </w:rPr>
              <w:t xml:space="preserve"> 6,</w:t>
            </w:r>
            <w:r w:rsidR="00170DB6">
              <w:rPr>
                <w:sz w:val="28"/>
                <w:szCs w:val="28"/>
              </w:rPr>
              <w:t>87</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2027</w:t>
            </w:r>
            <w:r w:rsidR="00170DB6">
              <w:rPr>
                <w:sz w:val="28"/>
                <w:szCs w:val="28"/>
              </w:rPr>
              <w:t>–8,4</w:t>
            </w:r>
            <w:r w:rsidRPr="006E334B">
              <w:rPr>
                <w:sz w:val="28"/>
                <w:szCs w:val="28"/>
              </w:rPr>
              <w:t xml:space="preserve"> млн. руб.,</w:t>
            </w:r>
          </w:p>
          <w:p w:rsidR="006C6E41" w:rsidRPr="006E334B" w:rsidRDefault="006C6E41" w:rsidP="0067362A">
            <w:pPr>
              <w:ind w:firstLine="390"/>
              <w:jc w:val="both"/>
              <w:rPr>
                <w:sz w:val="28"/>
                <w:szCs w:val="28"/>
              </w:rPr>
            </w:pPr>
            <w:r w:rsidRPr="006E334B">
              <w:rPr>
                <w:sz w:val="28"/>
                <w:szCs w:val="28"/>
              </w:rPr>
              <w:t>2028-2,0 млн. руб.,</w:t>
            </w:r>
          </w:p>
          <w:p w:rsidR="006C6E41" w:rsidRPr="006E334B" w:rsidRDefault="006C6E41" w:rsidP="0067362A">
            <w:pPr>
              <w:ind w:firstLine="390"/>
              <w:jc w:val="both"/>
              <w:rPr>
                <w:sz w:val="28"/>
                <w:szCs w:val="28"/>
              </w:rPr>
            </w:pPr>
            <w:r w:rsidRPr="006E334B">
              <w:rPr>
                <w:sz w:val="28"/>
                <w:szCs w:val="28"/>
              </w:rPr>
              <w:t>2029- 1,9 млн. руб.,</w:t>
            </w:r>
          </w:p>
          <w:p w:rsidR="006C6E41" w:rsidRPr="006E334B" w:rsidRDefault="006C6E41" w:rsidP="0067362A">
            <w:pPr>
              <w:ind w:firstLine="390"/>
              <w:jc w:val="both"/>
              <w:rPr>
                <w:sz w:val="28"/>
                <w:szCs w:val="28"/>
              </w:rPr>
            </w:pPr>
            <w:r w:rsidRPr="006E334B">
              <w:rPr>
                <w:sz w:val="28"/>
                <w:szCs w:val="28"/>
              </w:rPr>
              <w:t>2030- 0,0 млн. руб.,</w:t>
            </w:r>
          </w:p>
          <w:p w:rsidR="006C6E41" w:rsidRPr="00EC759A" w:rsidRDefault="006C6E41" w:rsidP="0067362A">
            <w:pPr>
              <w:ind w:firstLine="390"/>
              <w:jc w:val="both"/>
              <w:rPr>
                <w:sz w:val="28"/>
                <w:szCs w:val="28"/>
              </w:rPr>
            </w:pPr>
            <w:r w:rsidRPr="006E334B">
              <w:rPr>
                <w:sz w:val="28"/>
                <w:szCs w:val="28"/>
              </w:rPr>
              <w:t>2031-0,0 млн. руб.</w:t>
            </w:r>
          </w:p>
        </w:tc>
      </w:tr>
      <w:tr w:rsidR="006C6E41" w:rsidRPr="00EC759A" w:rsidTr="00ED43F4">
        <w:tblPrEx>
          <w:tblCellSpacing w:w="5" w:type="nil"/>
          <w:tblLook w:val="0000"/>
        </w:tblPrEx>
        <w:trPr>
          <w:trHeight w:val="642"/>
          <w:tblCellSpacing w:w="5" w:type="nil"/>
          <w:jc w:val="center"/>
        </w:trPr>
        <w:tc>
          <w:tcPr>
            <w:tcW w:w="2127" w:type="dxa"/>
          </w:tcPr>
          <w:p w:rsidR="006C6E41" w:rsidRPr="00EC759A" w:rsidRDefault="006C6E41" w:rsidP="0067362A">
            <w:pPr>
              <w:rPr>
                <w:sz w:val="28"/>
                <w:szCs w:val="28"/>
              </w:rPr>
            </w:pPr>
            <w:r w:rsidRPr="00EC759A">
              <w:rPr>
                <w:sz w:val="28"/>
                <w:szCs w:val="28"/>
              </w:rPr>
              <w:lastRenderedPageBreak/>
              <w:t xml:space="preserve">Ожидаемые результаты реализации программы </w:t>
            </w:r>
          </w:p>
        </w:tc>
        <w:tc>
          <w:tcPr>
            <w:tcW w:w="7803" w:type="dxa"/>
          </w:tcPr>
          <w:p w:rsidR="006C6E41" w:rsidRPr="00EC759A" w:rsidRDefault="006C6E41" w:rsidP="0067362A">
            <w:pPr>
              <w:widowControl w:val="0"/>
              <w:ind w:firstLine="390"/>
              <w:jc w:val="both"/>
              <w:rPr>
                <w:sz w:val="28"/>
                <w:szCs w:val="28"/>
              </w:rPr>
            </w:pPr>
            <w:r w:rsidRPr="00EC759A">
              <w:rPr>
                <w:bCs/>
                <w:sz w:val="28"/>
                <w:szCs w:val="28"/>
              </w:rPr>
              <w:t xml:space="preserve">Достижение целевых показателей Программы: надежности, энергоэффективности и развития соответствующей системы коммунальной инфраструктуры, объектов, используемых для обработки, утилизации, обезвреживания и захоронения ТКО; качества коммунальных ресурсов. </w:t>
            </w:r>
            <w:r w:rsidRPr="00EC759A">
              <w:rPr>
                <w:sz w:val="28"/>
                <w:szCs w:val="28"/>
              </w:rPr>
              <w:t xml:space="preserve">Снижение потерь электрической энергии, утечек водных ресурсов, в том числе за счет снижения числа ремонтов, а также ресурсосбережения. Снижение эксплуатационных затрат, устранение причин возникновения аварийных ситуаций, угрожающих жизнедеятельности населения, улучшение экологического состояния окружающей среды. </w:t>
            </w:r>
          </w:p>
        </w:tc>
      </w:tr>
    </w:tbl>
    <w:p w:rsidR="006C6E41" w:rsidRDefault="006C6E41" w:rsidP="006C6E41">
      <w:pPr>
        <w:contextualSpacing/>
        <w:rPr>
          <w:b/>
          <w:sz w:val="28"/>
          <w:szCs w:val="28"/>
        </w:rPr>
      </w:pPr>
      <w:bookmarkStart w:id="8" w:name="Par183"/>
      <w:bookmarkStart w:id="9" w:name="_Toc525300642"/>
      <w:bookmarkStart w:id="10" w:name="_Toc437373129"/>
      <w:bookmarkEnd w:id="8"/>
    </w:p>
    <w:p w:rsidR="006C6E41" w:rsidRPr="00EC759A" w:rsidRDefault="006C6E41" w:rsidP="006C6E41">
      <w:pPr>
        <w:contextualSpacing/>
        <w:jc w:val="center"/>
        <w:rPr>
          <w:b/>
          <w:sz w:val="30"/>
          <w:szCs w:val="30"/>
        </w:rPr>
      </w:pPr>
      <w:r>
        <w:rPr>
          <w:b/>
          <w:sz w:val="28"/>
          <w:szCs w:val="28"/>
        </w:rPr>
        <w:t xml:space="preserve">1.1. </w:t>
      </w:r>
      <w:r w:rsidRPr="00EC759A">
        <w:rPr>
          <w:b/>
          <w:sz w:val="30"/>
          <w:szCs w:val="30"/>
        </w:rPr>
        <w:t xml:space="preserve">Характеристика существующего состояния систем коммунальной инфраструктуры городского округа город </w:t>
      </w:r>
      <w:bookmarkEnd w:id="9"/>
      <w:r w:rsidRPr="00EC759A">
        <w:rPr>
          <w:b/>
          <w:sz w:val="30"/>
          <w:szCs w:val="30"/>
        </w:rPr>
        <w:t>Боготол</w:t>
      </w:r>
    </w:p>
    <w:p w:rsidR="006C6E41" w:rsidRDefault="006C6E41" w:rsidP="006C6E41">
      <w:pPr>
        <w:pStyle w:val="af5"/>
        <w:tabs>
          <w:tab w:val="left" w:pos="0"/>
          <w:tab w:val="left" w:pos="709"/>
        </w:tabs>
        <w:ind w:left="0"/>
        <w:jc w:val="both"/>
        <w:outlineLvl w:val="1"/>
        <w:rPr>
          <w:b/>
          <w:bCs/>
          <w:i/>
          <w:iCs/>
          <w:sz w:val="28"/>
          <w:szCs w:val="28"/>
        </w:rPr>
      </w:pPr>
    </w:p>
    <w:p w:rsidR="006C6E41" w:rsidRDefault="006C6E41" w:rsidP="006C6E41">
      <w:pPr>
        <w:pStyle w:val="af5"/>
        <w:tabs>
          <w:tab w:val="left" w:pos="0"/>
          <w:tab w:val="left" w:pos="709"/>
        </w:tabs>
        <w:ind w:left="0" w:firstLine="709"/>
        <w:jc w:val="both"/>
        <w:outlineLvl w:val="1"/>
        <w:rPr>
          <w:rFonts w:eastAsia="Calibri"/>
          <w:sz w:val="28"/>
          <w:szCs w:val="28"/>
        </w:rPr>
      </w:pPr>
      <w:r w:rsidRPr="008843EA">
        <w:rPr>
          <w:rFonts w:eastAsia="Calibri"/>
          <w:sz w:val="28"/>
          <w:szCs w:val="28"/>
        </w:rPr>
        <w:lastRenderedPageBreak/>
        <w:t xml:space="preserve">Жилищно-коммунальное хозяйство является базовой отраслью экономики города Боготола, обеспечивающей население жизненно важными услугами: отопление, горячее и холодное водоснабжение, водоотведение, электроснабжение, газоснабжение, обращение с отходами. </w:t>
      </w:r>
    </w:p>
    <w:p w:rsidR="006C6E41" w:rsidRDefault="006C6E41" w:rsidP="006C6E41">
      <w:pPr>
        <w:pStyle w:val="af5"/>
        <w:tabs>
          <w:tab w:val="left" w:pos="0"/>
          <w:tab w:val="left" w:pos="709"/>
        </w:tabs>
        <w:ind w:left="0" w:firstLine="709"/>
        <w:jc w:val="both"/>
        <w:outlineLvl w:val="1"/>
        <w:rPr>
          <w:sz w:val="28"/>
          <w:szCs w:val="28"/>
        </w:rPr>
      </w:pPr>
      <w:r w:rsidRPr="008843EA">
        <w:rPr>
          <w:sz w:val="28"/>
          <w:szCs w:val="28"/>
        </w:rPr>
        <w:t xml:space="preserve">Программа «Комплексное развитие систем коммунальной инфраструктуры </w:t>
      </w:r>
      <w:r w:rsidRPr="008843EA">
        <w:rPr>
          <w:sz w:val="30"/>
          <w:szCs w:val="30"/>
        </w:rPr>
        <w:t>городского округа город Боготол</w:t>
      </w:r>
      <w:r w:rsidRPr="008843EA">
        <w:rPr>
          <w:sz w:val="28"/>
          <w:szCs w:val="28"/>
        </w:rPr>
        <w:t xml:space="preserve"> на 2022-2031гг предусматривает повышение качества предоставления коммунальных услуг, стабилизацию и снижение стоимости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инженерной инфраструктуры, а также средств внебюджетных источников для модернизации объектов инженерной инфраструктуры, улучшения экологической обстановки.</w:t>
      </w:r>
    </w:p>
    <w:p w:rsidR="006C6E41" w:rsidRDefault="006C6E41" w:rsidP="006C6E41">
      <w:pPr>
        <w:pStyle w:val="af5"/>
        <w:tabs>
          <w:tab w:val="left" w:pos="0"/>
          <w:tab w:val="left" w:pos="709"/>
        </w:tabs>
        <w:ind w:left="0" w:firstLine="709"/>
        <w:jc w:val="both"/>
        <w:outlineLvl w:val="1"/>
        <w:rPr>
          <w:sz w:val="28"/>
          <w:szCs w:val="28"/>
        </w:rPr>
      </w:pPr>
      <w:r w:rsidRPr="008843EA">
        <w:rPr>
          <w:sz w:val="28"/>
          <w:szCs w:val="28"/>
        </w:rPr>
        <w:t>Программа направлена на обеспечение надежного и устойчивого обслуживания потребителей коммунальными услугами, снижение сверхнормативного износа объектов инженерной инфраструктуры, модернизацию этих об</w:t>
      </w:r>
      <w:r>
        <w:rPr>
          <w:sz w:val="28"/>
          <w:szCs w:val="28"/>
        </w:rPr>
        <w:t>ъектов путем внедрения ресурсо-</w:t>
      </w:r>
      <w:r w:rsidRPr="008843EA">
        <w:rPr>
          <w:sz w:val="28"/>
          <w:szCs w:val="28"/>
        </w:rPr>
        <w:t xml:space="preserve">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источников.</w:t>
      </w:r>
    </w:p>
    <w:p w:rsidR="006C6E41" w:rsidRPr="008843EA" w:rsidRDefault="006C6E41" w:rsidP="006C6E41">
      <w:pPr>
        <w:pStyle w:val="af5"/>
        <w:tabs>
          <w:tab w:val="left" w:pos="0"/>
          <w:tab w:val="left" w:pos="709"/>
        </w:tabs>
        <w:ind w:left="0" w:firstLine="709"/>
        <w:jc w:val="both"/>
        <w:outlineLvl w:val="1"/>
        <w:rPr>
          <w:sz w:val="28"/>
          <w:szCs w:val="28"/>
        </w:rPr>
      </w:pPr>
      <w:r w:rsidRPr="008843EA">
        <w:rPr>
          <w:sz w:val="28"/>
          <w:szCs w:val="28"/>
        </w:rPr>
        <w:t>Показателями, характеризующими состояния отрасли жилищно-коммунального хозяйства города Боготола, являются:</w:t>
      </w:r>
    </w:p>
    <w:p w:rsidR="006C6E41" w:rsidRPr="008843EA" w:rsidRDefault="006C6E41" w:rsidP="006C6E41">
      <w:pPr>
        <w:pStyle w:val="af5"/>
        <w:tabs>
          <w:tab w:val="left" w:pos="0"/>
          <w:tab w:val="left" w:pos="709"/>
        </w:tabs>
        <w:ind w:left="0" w:firstLine="709"/>
        <w:jc w:val="both"/>
        <w:outlineLvl w:val="1"/>
        <w:rPr>
          <w:rFonts w:eastAsia="Calibri"/>
          <w:sz w:val="28"/>
          <w:szCs w:val="28"/>
        </w:rPr>
      </w:pPr>
      <w:r w:rsidRPr="009A791A">
        <w:rPr>
          <w:rFonts w:eastAsia="Calibri"/>
          <w:sz w:val="28"/>
          <w:szCs w:val="28"/>
        </w:rPr>
        <w:t xml:space="preserve">- высокий уровень износа основных производственных фондов, в том числе коммуникаций водоснабжения 58,8 %, водоотведения 74,2 %, </w:t>
      </w:r>
      <w:r>
        <w:rPr>
          <w:rFonts w:eastAsia="Calibri"/>
          <w:sz w:val="28"/>
          <w:szCs w:val="28"/>
        </w:rPr>
        <w:t>сетей</w:t>
      </w:r>
      <w:r w:rsidRPr="009A791A">
        <w:rPr>
          <w:rFonts w:eastAsia="Calibri"/>
          <w:sz w:val="28"/>
          <w:szCs w:val="28"/>
        </w:rPr>
        <w:t xml:space="preserve"> теплоснабжения </w:t>
      </w:r>
      <w:r>
        <w:rPr>
          <w:rFonts w:eastAsia="Calibri"/>
          <w:sz w:val="28"/>
          <w:szCs w:val="28"/>
        </w:rPr>
        <w:t>26,5 %</w:t>
      </w:r>
      <w:r w:rsidRPr="009A791A">
        <w:rPr>
          <w:rFonts w:eastAsia="Calibri"/>
          <w:sz w:val="28"/>
          <w:szCs w:val="28"/>
        </w:rPr>
        <w:t>;</w:t>
      </w:r>
    </w:p>
    <w:p w:rsidR="006C6E41" w:rsidRPr="008843EA" w:rsidRDefault="006C6E41" w:rsidP="006C6E41">
      <w:pPr>
        <w:pStyle w:val="af5"/>
        <w:tabs>
          <w:tab w:val="left" w:pos="0"/>
          <w:tab w:val="left" w:pos="709"/>
        </w:tabs>
        <w:ind w:left="0" w:firstLine="709"/>
        <w:jc w:val="both"/>
        <w:outlineLvl w:val="1"/>
        <w:rPr>
          <w:rFonts w:eastAsia="Calibri"/>
          <w:sz w:val="28"/>
          <w:szCs w:val="28"/>
        </w:rPr>
      </w:pPr>
      <w:r w:rsidRPr="008843EA">
        <w:rPr>
          <w:rFonts w:eastAsia="Calibri"/>
          <w:sz w:val="28"/>
          <w:szCs w:val="28"/>
        </w:rPr>
        <w:t>- потери энергоресурсов на всех стадиях от производства до потребления, составляющие 9-28 %, вследствие эксплуатации устаревшего технологического оборудования с низким коэффициентом полезного действия;</w:t>
      </w:r>
    </w:p>
    <w:p w:rsidR="006C6E41" w:rsidRDefault="006C6E41" w:rsidP="006C6E41">
      <w:pPr>
        <w:pStyle w:val="af5"/>
        <w:tabs>
          <w:tab w:val="left" w:pos="0"/>
          <w:tab w:val="left" w:pos="709"/>
        </w:tabs>
        <w:ind w:left="0" w:firstLine="709"/>
        <w:jc w:val="both"/>
        <w:outlineLvl w:val="1"/>
        <w:rPr>
          <w:sz w:val="28"/>
          <w:szCs w:val="28"/>
        </w:rPr>
      </w:pPr>
      <w:r w:rsidRPr="008843EA">
        <w:rPr>
          <w:sz w:val="28"/>
          <w:szCs w:val="28"/>
        </w:rPr>
        <w:t>На территории города за 2021 год организациями, оказывающими жилищно-коммунальные услуги, предоставлены следующие объемы коммунальных ресурсов:</w:t>
      </w:r>
    </w:p>
    <w:p w:rsidR="006C6E41" w:rsidRPr="008843EA" w:rsidRDefault="006C6E41" w:rsidP="006C6E41">
      <w:pPr>
        <w:pStyle w:val="af5"/>
        <w:tabs>
          <w:tab w:val="left" w:pos="0"/>
          <w:tab w:val="left" w:pos="709"/>
        </w:tabs>
        <w:ind w:left="0" w:firstLine="709"/>
        <w:jc w:val="both"/>
        <w:outlineLvl w:val="1"/>
        <w:rPr>
          <w:sz w:val="28"/>
          <w:szCs w:val="28"/>
        </w:rPr>
      </w:pPr>
      <w:r w:rsidRPr="008843EA">
        <w:rPr>
          <w:sz w:val="28"/>
          <w:szCs w:val="28"/>
        </w:rPr>
        <w:t xml:space="preserve">холодная вода </w:t>
      </w:r>
      <w:r>
        <w:rPr>
          <w:sz w:val="28"/>
          <w:szCs w:val="28"/>
        </w:rPr>
        <w:t>-</w:t>
      </w:r>
      <w:r w:rsidRPr="008843EA">
        <w:rPr>
          <w:sz w:val="28"/>
          <w:szCs w:val="28"/>
        </w:rPr>
        <w:t xml:space="preserve"> 530,3 тыс. м</w:t>
      </w:r>
      <w:r w:rsidRPr="008843EA">
        <w:rPr>
          <w:sz w:val="28"/>
          <w:szCs w:val="28"/>
          <w:vertAlign w:val="superscript"/>
        </w:rPr>
        <w:t>3</w:t>
      </w:r>
      <w:r w:rsidRPr="008843EA">
        <w:rPr>
          <w:sz w:val="28"/>
          <w:szCs w:val="28"/>
        </w:rPr>
        <w:t>;</w:t>
      </w:r>
    </w:p>
    <w:p w:rsidR="006C6E41" w:rsidRPr="008843EA" w:rsidRDefault="006C6E41" w:rsidP="006C6E41">
      <w:pPr>
        <w:pStyle w:val="af5"/>
        <w:tabs>
          <w:tab w:val="left" w:pos="0"/>
        </w:tabs>
        <w:ind w:left="0" w:firstLine="709"/>
        <w:jc w:val="both"/>
        <w:outlineLvl w:val="1"/>
        <w:rPr>
          <w:rFonts w:eastAsia="Calibri"/>
          <w:sz w:val="28"/>
          <w:szCs w:val="28"/>
        </w:rPr>
      </w:pPr>
      <w:r w:rsidRPr="008843EA">
        <w:rPr>
          <w:rFonts w:eastAsia="Calibri"/>
          <w:sz w:val="28"/>
          <w:szCs w:val="28"/>
        </w:rPr>
        <w:t>горячая - 18,07 тыс. м</w:t>
      </w:r>
      <w:r w:rsidRPr="008843EA">
        <w:rPr>
          <w:rFonts w:eastAsia="Calibri"/>
          <w:sz w:val="28"/>
          <w:szCs w:val="28"/>
          <w:vertAlign w:val="superscript"/>
        </w:rPr>
        <w:t>3</w:t>
      </w:r>
      <w:r w:rsidRPr="008843EA">
        <w:rPr>
          <w:rFonts w:eastAsia="Calibri"/>
          <w:sz w:val="28"/>
          <w:szCs w:val="28"/>
        </w:rPr>
        <w:t>;</w:t>
      </w:r>
    </w:p>
    <w:p w:rsidR="006C6E41" w:rsidRPr="008843EA" w:rsidRDefault="006C6E41" w:rsidP="006C6E41">
      <w:pPr>
        <w:pStyle w:val="af5"/>
        <w:tabs>
          <w:tab w:val="left" w:pos="0"/>
        </w:tabs>
        <w:ind w:left="0" w:firstLine="709"/>
        <w:jc w:val="both"/>
        <w:outlineLvl w:val="1"/>
        <w:rPr>
          <w:rFonts w:eastAsia="Calibri"/>
          <w:sz w:val="28"/>
          <w:szCs w:val="28"/>
        </w:rPr>
      </w:pPr>
      <w:r w:rsidRPr="008843EA">
        <w:rPr>
          <w:rFonts w:eastAsia="Calibri"/>
          <w:sz w:val="28"/>
          <w:szCs w:val="28"/>
        </w:rPr>
        <w:t xml:space="preserve">водоотведение </w:t>
      </w:r>
      <w:r>
        <w:rPr>
          <w:rFonts w:eastAsia="Calibri"/>
          <w:sz w:val="28"/>
          <w:szCs w:val="28"/>
        </w:rPr>
        <w:t>-</w:t>
      </w:r>
      <w:r w:rsidRPr="008843EA">
        <w:rPr>
          <w:rFonts w:eastAsia="Calibri"/>
          <w:sz w:val="28"/>
          <w:szCs w:val="28"/>
        </w:rPr>
        <w:t xml:space="preserve"> 455,3 тыс. м</w:t>
      </w:r>
      <w:r w:rsidRPr="008843EA">
        <w:rPr>
          <w:rFonts w:eastAsia="Calibri"/>
          <w:sz w:val="28"/>
          <w:szCs w:val="28"/>
          <w:vertAlign w:val="superscript"/>
        </w:rPr>
        <w:t>3</w:t>
      </w:r>
      <w:r w:rsidRPr="008843EA">
        <w:rPr>
          <w:rFonts w:eastAsia="Calibri"/>
          <w:sz w:val="28"/>
          <w:szCs w:val="28"/>
        </w:rPr>
        <w:t>;</w:t>
      </w:r>
    </w:p>
    <w:p w:rsidR="006C6E41" w:rsidRPr="008843EA" w:rsidRDefault="006C6E41" w:rsidP="006C6E41">
      <w:pPr>
        <w:pStyle w:val="af5"/>
        <w:tabs>
          <w:tab w:val="left" w:pos="0"/>
        </w:tabs>
        <w:ind w:left="0" w:firstLine="709"/>
        <w:jc w:val="both"/>
        <w:outlineLvl w:val="1"/>
        <w:rPr>
          <w:rFonts w:eastAsia="Calibri"/>
          <w:sz w:val="28"/>
          <w:szCs w:val="28"/>
        </w:rPr>
      </w:pPr>
      <w:r w:rsidRPr="008843EA">
        <w:rPr>
          <w:rFonts w:eastAsia="Calibri"/>
          <w:sz w:val="28"/>
          <w:szCs w:val="28"/>
        </w:rPr>
        <w:t>тепловая энергия - 138,504 тыс.Гкал;</w:t>
      </w:r>
    </w:p>
    <w:p w:rsidR="006C6E41" w:rsidRPr="008843EA" w:rsidRDefault="006C6E41" w:rsidP="006C6E41">
      <w:pPr>
        <w:pStyle w:val="af5"/>
        <w:tabs>
          <w:tab w:val="left" w:pos="0"/>
        </w:tabs>
        <w:ind w:left="0" w:firstLine="709"/>
        <w:jc w:val="both"/>
        <w:outlineLvl w:val="1"/>
        <w:rPr>
          <w:rFonts w:eastAsia="Calibri"/>
          <w:sz w:val="28"/>
          <w:szCs w:val="28"/>
        </w:rPr>
      </w:pPr>
      <w:r w:rsidRPr="008843EA">
        <w:rPr>
          <w:rFonts w:eastAsia="Calibri"/>
          <w:sz w:val="28"/>
          <w:szCs w:val="28"/>
        </w:rPr>
        <w:t>электрическая энергия -36 мл. кВат/ч.</w:t>
      </w:r>
    </w:p>
    <w:p w:rsidR="006C6E41" w:rsidRPr="008843EA" w:rsidRDefault="006C6E41" w:rsidP="006C6E41">
      <w:pPr>
        <w:pStyle w:val="af5"/>
        <w:tabs>
          <w:tab w:val="left" w:pos="0"/>
        </w:tabs>
        <w:ind w:left="0" w:firstLine="709"/>
        <w:jc w:val="both"/>
        <w:outlineLvl w:val="1"/>
        <w:rPr>
          <w:sz w:val="28"/>
          <w:szCs w:val="28"/>
        </w:rPr>
      </w:pPr>
      <w:r w:rsidRPr="008843EA">
        <w:rPr>
          <w:sz w:val="28"/>
          <w:szCs w:val="28"/>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6C6E41" w:rsidRDefault="006C6E41" w:rsidP="006C6E41">
      <w:pPr>
        <w:pStyle w:val="ConsPlusNormal"/>
        <w:ind w:firstLine="709"/>
        <w:jc w:val="both"/>
        <w:rPr>
          <w:rFonts w:ascii="Times New Roman" w:hAnsi="Times New Roman" w:cs="Times New Roman"/>
          <w:sz w:val="28"/>
          <w:szCs w:val="28"/>
        </w:rPr>
      </w:pPr>
      <w:r w:rsidRPr="000077BF">
        <w:rPr>
          <w:rFonts w:ascii="Times New Roman" w:hAnsi="Times New Roman" w:cs="Times New Roman"/>
          <w:sz w:val="28"/>
          <w:szCs w:val="28"/>
        </w:rPr>
        <w:t xml:space="preserve">Источниками финансирования мероприятий программы являются средства бюджетов различных уровней, средства из внебюджетных источников - средства предприятий в виде амортизации, прибыли, тарифа </w:t>
      </w:r>
      <w:r w:rsidRPr="000077BF">
        <w:rPr>
          <w:rFonts w:ascii="Times New Roman" w:hAnsi="Times New Roman" w:cs="Times New Roman"/>
          <w:sz w:val="28"/>
          <w:szCs w:val="28"/>
        </w:rPr>
        <w:lastRenderedPageBreak/>
        <w:t>на услуги, платы за подключения, прочие.</w:t>
      </w:r>
    </w:p>
    <w:p w:rsidR="006C6E41" w:rsidRPr="00BB03BC" w:rsidRDefault="006C6E41" w:rsidP="006C6E41">
      <w:pPr>
        <w:pStyle w:val="ConsPlusNormal"/>
        <w:ind w:firstLine="709"/>
        <w:jc w:val="both"/>
        <w:rPr>
          <w:rFonts w:ascii="Times New Roman" w:hAnsi="Times New Roman" w:cs="Times New Roman"/>
          <w:sz w:val="28"/>
          <w:szCs w:val="28"/>
        </w:rPr>
      </w:pPr>
      <w:r w:rsidRPr="00911F78">
        <w:rPr>
          <w:rFonts w:ascii="Times New Roman" w:hAnsi="Times New Roman" w:cs="Times New Roman"/>
          <w:sz w:val="28"/>
          <w:szCs w:val="28"/>
        </w:rPr>
        <w:t>Внебюджетными источниками в сферах</w:t>
      </w:r>
      <w:r w:rsidRPr="000077BF">
        <w:rPr>
          <w:rFonts w:ascii="Times New Roman" w:hAnsi="Times New Roman" w:cs="Times New Roman"/>
          <w:sz w:val="28"/>
          <w:szCs w:val="28"/>
        </w:rPr>
        <w:t xml:space="preserve"> деятельности организаций коммунального комплекса (теплоснабжения, водоснабжения, водоотведения) являются средства организаций коммунального комплекса, получаемые от потребителей за счет установления тарифов, тарифов на подк</w:t>
      </w:r>
      <w:r>
        <w:rPr>
          <w:rFonts w:ascii="Times New Roman" w:hAnsi="Times New Roman" w:cs="Times New Roman"/>
          <w:sz w:val="28"/>
          <w:szCs w:val="28"/>
        </w:rPr>
        <w:t>лючение (платы за подключение)</w:t>
      </w:r>
    </w:p>
    <w:p w:rsidR="006C6E41" w:rsidRDefault="006C6E41" w:rsidP="006C6E41">
      <w:pPr>
        <w:rPr>
          <w:b/>
          <w:sz w:val="28"/>
          <w:szCs w:val="28"/>
        </w:rPr>
      </w:pPr>
    </w:p>
    <w:p w:rsidR="006C6E41" w:rsidRDefault="006C6E41" w:rsidP="006C6E41">
      <w:pPr>
        <w:jc w:val="center"/>
        <w:rPr>
          <w:b/>
          <w:sz w:val="28"/>
          <w:szCs w:val="28"/>
        </w:rPr>
      </w:pPr>
      <w:r>
        <w:rPr>
          <w:b/>
          <w:sz w:val="28"/>
          <w:szCs w:val="28"/>
        </w:rPr>
        <w:t>1.2</w:t>
      </w:r>
      <w:r w:rsidRPr="00085DF7">
        <w:rPr>
          <w:b/>
          <w:sz w:val="28"/>
          <w:szCs w:val="28"/>
        </w:rPr>
        <w:t xml:space="preserve">   Р</w:t>
      </w:r>
      <w:r>
        <w:rPr>
          <w:b/>
          <w:sz w:val="28"/>
          <w:szCs w:val="28"/>
        </w:rPr>
        <w:t xml:space="preserve">азвитие системы теплоснабжения городского округа </w:t>
      </w:r>
    </w:p>
    <w:p w:rsidR="006C6E41" w:rsidRPr="00085DF7" w:rsidRDefault="006C6E41" w:rsidP="006C6E41">
      <w:pPr>
        <w:jc w:val="center"/>
        <w:rPr>
          <w:b/>
          <w:sz w:val="28"/>
          <w:szCs w:val="28"/>
        </w:rPr>
      </w:pPr>
      <w:r>
        <w:rPr>
          <w:b/>
          <w:sz w:val="28"/>
          <w:szCs w:val="28"/>
        </w:rPr>
        <w:t>город Боготол</w:t>
      </w:r>
    </w:p>
    <w:p w:rsidR="006C6E41" w:rsidRDefault="006C6E41" w:rsidP="006C6E41">
      <w:pPr>
        <w:tabs>
          <w:tab w:val="left" w:pos="0"/>
        </w:tabs>
        <w:jc w:val="both"/>
        <w:rPr>
          <w:b/>
          <w:sz w:val="28"/>
          <w:szCs w:val="28"/>
        </w:rPr>
      </w:pPr>
    </w:p>
    <w:p w:rsidR="006C6E41" w:rsidRDefault="006C6E41" w:rsidP="006C6E41">
      <w:pPr>
        <w:tabs>
          <w:tab w:val="left" w:pos="0"/>
        </w:tabs>
        <w:ind w:firstLine="709"/>
        <w:jc w:val="both"/>
        <w:rPr>
          <w:rFonts w:eastAsia="Calibri"/>
          <w:sz w:val="28"/>
          <w:szCs w:val="28"/>
        </w:rPr>
      </w:pPr>
      <w:r w:rsidRPr="005169FF">
        <w:rPr>
          <w:sz w:val="28"/>
          <w:szCs w:val="28"/>
        </w:rPr>
        <w:t xml:space="preserve">Отпуск тепловой энергии в сетевой воде потребителям города Боготол на нужды отопления и горячего водоснабжения жилых, административных, культурно-бытовых зданий, а также некоторых не крупных промышленных предприятий города, производится от котельных </w:t>
      </w:r>
      <w:r w:rsidRPr="00A9632D">
        <w:rPr>
          <w:sz w:val="28"/>
          <w:szCs w:val="28"/>
        </w:rPr>
        <w:t xml:space="preserve">АО «Красноярской региональной энергетической компании» и от котельной </w:t>
      </w:r>
      <w:r w:rsidRPr="009245DF">
        <w:rPr>
          <w:sz w:val="28"/>
          <w:szCs w:val="28"/>
        </w:rPr>
        <w:t xml:space="preserve">ОАО «РЖД» КДТВ </w:t>
      </w:r>
      <w:r w:rsidRPr="00A9632D">
        <w:rPr>
          <w:sz w:val="28"/>
          <w:szCs w:val="28"/>
        </w:rPr>
        <w:t>станции Боготол.</w:t>
      </w:r>
      <w:r>
        <w:rPr>
          <w:sz w:val="28"/>
          <w:szCs w:val="28"/>
        </w:rPr>
        <w:t xml:space="preserve"> Объем отпущенной тепловой энергии АО «КрасЭко» составляет 71308,4 Гкал/год; </w:t>
      </w:r>
      <w:r w:rsidRPr="009245DF">
        <w:rPr>
          <w:sz w:val="28"/>
          <w:szCs w:val="28"/>
        </w:rPr>
        <w:t>ОАО «РЖД» КДТВ 67136,53Гкал/год.</w:t>
      </w:r>
      <w:r w:rsidRPr="0006149D">
        <w:rPr>
          <w:rFonts w:eastAsia="Calibri"/>
          <w:sz w:val="28"/>
          <w:szCs w:val="28"/>
        </w:rPr>
        <w:t>Централиз</w:t>
      </w:r>
      <w:r>
        <w:rPr>
          <w:rFonts w:eastAsia="Calibri"/>
          <w:sz w:val="28"/>
          <w:szCs w:val="28"/>
        </w:rPr>
        <w:t xml:space="preserve">ованная система теплоснабжения </w:t>
      </w:r>
      <w:r w:rsidRPr="0006149D">
        <w:rPr>
          <w:rFonts w:eastAsia="Calibri"/>
          <w:sz w:val="28"/>
          <w:szCs w:val="28"/>
        </w:rPr>
        <w:t>города Боготола</w:t>
      </w:r>
      <w:r>
        <w:rPr>
          <w:rFonts w:eastAsia="Calibri"/>
          <w:sz w:val="28"/>
          <w:szCs w:val="28"/>
        </w:rPr>
        <w:t xml:space="preserve"> состоит из 8 котельных, с установленной мощностью 148,5Гкал/час, протяженность тепловых </w:t>
      </w:r>
      <w:r w:rsidRPr="009A791A">
        <w:rPr>
          <w:rFonts w:eastAsia="Calibri"/>
          <w:sz w:val="28"/>
          <w:szCs w:val="28"/>
        </w:rPr>
        <w:t>сетей 28,6 км.</w:t>
      </w:r>
      <w:r>
        <w:rPr>
          <w:rFonts w:eastAsia="Calibri"/>
          <w:sz w:val="28"/>
          <w:szCs w:val="28"/>
        </w:rPr>
        <w:t xml:space="preserve">, из них 7,57км ветхии, что составляет 26,5 % износа. </w:t>
      </w:r>
    </w:p>
    <w:p w:rsidR="006C6E41" w:rsidRDefault="006C6E41" w:rsidP="006C6E41">
      <w:pPr>
        <w:tabs>
          <w:tab w:val="left" w:pos="0"/>
        </w:tabs>
        <w:ind w:firstLine="709"/>
        <w:jc w:val="both"/>
        <w:rPr>
          <w:sz w:val="28"/>
          <w:szCs w:val="28"/>
        </w:rPr>
      </w:pPr>
      <w:r w:rsidRPr="009A791A">
        <w:rPr>
          <w:sz w:val="28"/>
          <w:szCs w:val="28"/>
        </w:rPr>
        <w:t>На обслуживании Боготольского участка АО «Красноярская</w:t>
      </w:r>
      <w:r w:rsidRPr="005169FF">
        <w:rPr>
          <w:sz w:val="28"/>
          <w:szCs w:val="28"/>
        </w:rPr>
        <w:t xml:space="preserve"> региональная энергетическая компания» находится 7 котельных: из них 6 - малой мощности, в </w:t>
      </w:r>
      <w:r>
        <w:rPr>
          <w:sz w:val="28"/>
          <w:szCs w:val="28"/>
        </w:rPr>
        <w:t>том числе 1 электрокотельная и 1 центральная</w:t>
      </w:r>
      <w:r w:rsidRPr="005169FF">
        <w:rPr>
          <w:sz w:val="28"/>
          <w:szCs w:val="28"/>
        </w:rPr>
        <w:t xml:space="preserve"> котельная </w:t>
      </w:r>
      <w:r>
        <w:rPr>
          <w:sz w:val="28"/>
          <w:szCs w:val="28"/>
        </w:rPr>
        <w:t xml:space="preserve">средней </w:t>
      </w:r>
      <w:r w:rsidRPr="005169FF">
        <w:rPr>
          <w:sz w:val="28"/>
          <w:szCs w:val="28"/>
        </w:rPr>
        <w:t xml:space="preserve"> мощности. Система теплоснабжения потребителей является закрытой. Горячее водоснабжение потребителей осуществляется через водоводяные подогреватели, которые установлены в</w:t>
      </w:r>
      <w:r>
        <w:rPr>
          <w:sz w:val="28"/>
          <w:szCs w:val="28"/>
        </w:rPr>
        <w:t xml:space="preserve"> центральных тепловых пунктов (</w:t>
      </w:r>
      <w:r w:rsidRPr="005169FF">
        <w:rPr>
          <w:sz w:val="28"/>
          <w:szCs w:val="28"/>
        </w:rPr>
        <w:t>ЦТП</w:t>
      </w:r>
      <w:r>
        <w:rPr>
          <w:sz w:val="28"/>
          <w:szCs w:val="28"/>
        </w:rPr>
        <w:t xml:space="preserve">), </w:t>
      </w:r>
      <w:r w:rsidRPr="005169FF">
        <w:rPr>
          <w:sz w:val="28"/>
          <w:szCs w:val="28"/>
        </w:rPr>
        <w:t xml:space="preserve">непосредственно в тепловых узлах зданий. </w:t>
      </w:r>
      <w:r>
        <w:rPr>
          <w:sz w:val="28"/>
          <w:szCs w:val="28"/>
        </w:rPr>
        <w:t>Центральные тепловые пункты т</w:t>
      </w:r>
      <w:r w:rsidRPr="005169FF">
        <w:rPr>
          <w:sz w:val="28"/>
          <w:szCs w:val="28"/>
        </w:rPr>
        <w:t xml:space="preserve">акже выполняют роль повысительных насосных станций. </w:t>
      </w:r>
    </w:p>
    <w:p w:rsidR="006C6E41" w:rsidRDefault="006C6E41" w:rsidP="006C6E41">
      <w:pPr>
        <w:tabs>
          <w:tab w:val="left" w:pos="0"/>
        </w:tabs>
        <w:ind w:firstLine="709"/>
        <w:jc w:val="both"/>
        <w:rPr>
          <w:sz w:val="28"/>
          <w:szCs w:val="28"/>
        </w:rPr>
      </w:pPr>
      <w:r w:rsidRPr="009245DF">
        <w:rPr>
          <w:sz w:val="28"/>
          <w:szCs w:val="28"/>
        </w:rPr>
        <w:t>На обслуживании ОАО «Российские железные дороги» КДТВ находится одна котельная</w:t>
      </w:r>
      <w:r>
        <w:rPr>
          <w:sz w:val="28"/>
          <w:szCs w:val="28"/>
        </w:rPr>
        <w:t xml:space="preserve"> средней мощности с установлен</w:t>
      </w:r>
      <w:r w:rsidRPr="009245DF">
        <w:rPr>
          <w:sz w:val="28"/>
          <w:szCs w:val="28"/>
        </w:rPr>
        <w:t>ной мощность котлов 58 Гкал/час. На</w:t>
      </w:r>
      <w:r w:rsidRPr="005169FF">
        <w:rPr>
          <w:sz w:val="28"/>
          <w:szCs w:val="28"/>
        </w:rPr>
        <w:t xml:space="preserve"> котельной установлено 4 котла, в том числе: 1 водогрейный котел марки: КЕ-25/14 (водогрейный режим с 2000г.) мощностью 16 Гкал/час и 3 паровых котла марки КЕ-25/14С мощностью по 14 Гкал/час каждый. Присоединенная тепловая нагрузка </w:t>
      </w:r>
      <w:r w:rsidRPr="009245DF">
        <w:rPr>
          <w:sz w:val="28"/>
          <w:szCs w:val="28"/>
        </w:rPr>
        <w:t>составляет 26,43 Гкал/час. На котельной используется топливо – бурый уголь марки 2БР Березовкого разреза Канско-Ачинского бассейна. Протяженность</w:t>
      </w:r>
      <w:r w:rsidRPr="005169FF">
        <w:rPr>
          <w:sz w:val="28"/>
          <w:szCs w:val="28"/>
        </w:rPr>
        <w:t xml:space="preserve"> тепловых сетей составляет </w:t>
      </w:r>
      <w:r w:rsidRPr="0038208A">
        <w:rPr>
          <w:sz w:val="28"/>
          <w:szCs w:val="28"/>
        </w:rPr>
        <w:t>12184,5</w:t>
      </w:r>
      <w:r w:rsidRPr="005169FF">
        <w:rPr>
          <w:sz w:val="28"/>
          <w:szCs w:val="28"/>
        </w:rPr>
        <w:t xml:space="preserve"> м в двухтрубном исполнении. Прокладка трубопроводов в основном воздушная на низких опорах и в</w:t>
      </w:r>
      <w:r>
        <w:rPr>
          <w:sz w:val="28"/>
          <w:szCs w:val="28"/>
        </w:rPr>
        <w:t xml:space="preserve"> непроходных каналов сглубиной</w:t>
      </w:r>
      <w:r w:rsidR="00311642">
        <w:rPr>
          <w:sz w:val="28"/>
          <w:szCs w:val="28"/>
        </w:rPr>
        <w:t xml:space="preserve"> </w:t>
      </w:r>
      <w:r>
        <w:rPr>
          <w:sz w:val="28"/>
          <w:szCs w:val="28"/>
        </w:rPr>
        <w:t>до</w:t>
      </w:r>
      <w:r w:rsidRPr="005169FF">
        <w:rPr>
          <w:sz w:val="28"/>
          <w:szCs w:val="28"/>
        </w:rPr>
        <w:t xml:space="preserve"> 1 метра.</w:t>
      </w:r>
    </w:p>
    <w:p w:rsidR="006C6E41" w:rsidRPr="00FB20D6" w:rsidRDefault="006C6E41" w:rsidP="006C6E41">
      <w:pPr>
        <w:tabs>
          <w:tab w:val="left" w:pos="0"/>
        </w:tabs>
        <w:ind w:firstLine="709"/>
        <w:jc w:val="both"/>
        <w:rPr>
          <w:rFonts w:eastAsia="Calibri"/>
          <w:sz w:val="28"/>
          <w:szCs w:val="28"/>
        </w:rPr>
      </w:pPr>
      <w:r w:rsidRPr="00FB20D6">
        <w:rPr>
          <w:rFonts w:eastAsia="Calibri"/>
          <w:sz w:val="28"/>
          <w:szCs w:val="28"/>
        </w:rPr>
        <w:t xml:space="preserve"> При нормативном сроке службы трубопроводов 25 лет, фактический срок</w:t>
      </w:r>
      <w:r>
        <w:rPr>
          <w:rFonts w:eastAsia="Calibri"/>
          <w:sz w:val="28"/>
          <w:szCs w:val="28"/>
        </w:rPr>
        <w:t xml:space="preserve"> эксплуатации</w:t>
      </w:r>
      <w:r w:rsidRPr="00FB20D6">
        <w:rPr>
          <w:rFonts w:eastAsia="Calibri"/>
          <w:sz w:val="28"/>
          <w:szCs w:val="28"/>
        </w:rPr>
        <w:t xml:space="preserve"> до первого коррозионного разрушения составля</w:t>
      </w:r>
      <w:r>
        <w:rPr>
          <w:rFonts w:eastAsia="Calibri"/>
          <w:sz w:val="28"/>
          <w:szCs w:val="28"/>
        </w:rPr>
        <w:t>ет</w:t>
      </w:r>
      <w:r w:rsidRPr="009245DF">
        <w:rPr>
          <w:rFonts w:eastAsia="Calibri"/>
          <w:sz w:val="28"/>
          <w:szCs w:val="28"/>
        </w:rPr>
        <w:t>около 1</w:t>
      </w:r>
      <w:r>
        <w:rPr>
          <w:rFonts w:eastAsia="Calibri"/>
          <w:sz w:val="28"/>
          <w:szCs w:val="28"/>
        </w:rPr>
        <w:t>5</w:t>
      </w:r>
      <w:r w:rsidRPr="009245DF">
        <w:rPr>
          <w:rFonts w:eastAsia="Calibri"/>
          <w:sz w:val="28"/>
          <w:szCs w:val="28"/>
        </w:rPr>
        <w:t> лет,</w:t>
      </w:r>
      <w:r>
        <w:rPr>
          <w:rFonts w:eastAsia="Calibri"/>
          <w:sz w:val="28"/>
          <w:szCs w:val="28"/>
        </w:rPr>
        <w:t xml:space="preserve"> что обусловлено высоким уровнем грунтовых вод.</w:t>
      </w:r>
    </w:p>
    <w:p w:rsidR="006C6E41" w:rsidRDefault="006C6E41" w:rsidP="006C6E41">
      <w:pPr>
        <w:ind w:firstLine="709"/>
        <w:jc w:val="both"/>
        <w:rPr>
          <w:rFonts w:eastAsia="Calibri"/>
          <w:sz w:val="28"/>
          <w:szCs w:val="28"/>
        </w:rPr>
      </w:pPr>
    </w:p>
    <w:p w:rsidR="006C6E41" w:rsidRDefault="006C6E41" w:rsidP="006C6E41">
      <w:pPr>
        <w:ind w:firstLine="709"/>
        <w:jc w:val="both"/>
        <w:rPr>
          <w:rFonts w:eastAsia="Calibri"/>
          <w:sz w:val="28"/>
          <w:szCs w:val="28"/>
        </w:rPr>
      </w:pPr>
    </w:p>
    <w:p w:rsidR="006C6E41" w:rsidRDefault="006C6E41" w:rsidP="006C6E41">
      <w:pPr>
        <w:ind w:firstLine="709"/>
        <w:jc w:val="both"/>
        <w:rPr>
          <w:rFonts w:eastAsia="Calibri"/>
          <w:sz w:val="28"/>
          <w:szCs w:val="28"/>
        </w:rPr>
      </w:pPr>
    </w:p>
    <w:p w:rsidR="006C6E41" w:rsidRDefault="006C6E41" w:rsidP="006C6E41">
      <w:pPr>
        <w:ind w:firstLine="709"/>
        <w:jc w:val="both"/>
        <w:rPr>
          <w:rFonts w:eastAsia="Calibri"/>
          <w:sz w:val="28"/>
          <w:szCs w:val="28"/>
        </w:rPr>
      </w:pPr>
    </w:p>
    <w:p w:rsidR="006C6E41" w:rsidRPr="00C31103" w:rsidRDefault="006C6E41" w:rsidP="006C6E41">
      <w:pPr>
        <w:jc w:val="center"/>
        <w:rPr>
          <w:sz w:val="28"/>
          <w:szCs w:val="28"/>
        </w:rPr>
      </w:pPr>
      <w:r w:rsidRPr="00C31103">
        <w:rPr>
          <w:sz w:val="28"/>
          <w:szCs w:val="28"/>
        </w:rPr>
        <w:t>Характеристика тепловых сетей от теплоисточника АБМК №2</w:t>
      </w:r>
    </w:p>
    <w:p w:rsidR="006C6E41" w:rsidRPr="00C31103" w:rsidRDefault="006C6E41" w:rsidP="006C6E41">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2216"/>
        <w:gridCol w:w="1629"/>
        <w:gridCol w:w="1648"/>
        <w:gridCol w:w="1542"/>
        <w:gridCol w:w="1504"/>
      </w:tblGrid>
      <w:tr w:rsidR="006C6E41" w:rsidRPr="006E334B" w:rsidTr="0067362A">
        <w:trPr>
          <w:trHeight w:val="700"/>
          <w:jc w:val="center"/>
        </w:trPr>
        <w:tc>
          <w:tcPr>
            <w:tcW w:w="851" w:type="dxa"/>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Год ввода</w:t>
            </w:r>
          </w:p>
        </w:tc>
        <w:tc>
          <w:tcPr>
            <w:tcW w:w="2693"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Месторасположение тепловой сети, наименование теплотрассы</w:t>
            </w:r>
          </w:p>
        </w:tc>
        <w:tc>
          <w:tcPr>
            <w:tcW w:w="1985"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Диаметр трубопровода, мм</w:t>
            </w:r>
          </w:p>
        </w:tc>
        <w:tc>
          <w:tcPr>
            <w:tcW w:w="1842"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Протяженность трубопровода в двухтрубном исполнении, м</w:t>
            </w:r>
          </w:p>
        </w:tc>
        <w:tc>
          <w:tcPr>
            <w:tcW w:w="2268"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Способ           прокладки</w:t>
            </w:r>
          </w:p>
        </w:tc>
        <w:tc>
          <w:tcPr>
            <w:tcW w:w="2410" w:type="dxa"/>
            <w:shd w:val="clear" w:color="auto" w:fill="auto"/>
            <w:vAlign w:val="center"/>
          </w:tcPr>
          <w:p w:rsidR="006C6E41" w:rsidRPr="006E334B" w:rsidRDefault="006C6E41" w:rsidP="0067362A">
            <w:pPr>
              <w:ind w:right="-1789"/>
              <w:rPr>
                <w:rFonts w:eastAsia="Calibri"/>
                <w:sz w:val="20"/>
                <w:szCs w:val="20"/>
              </w:rPr>
            </w:pPr>
            <w:r w:rsidRPr="006E334B">
              <w:rPr>
                <w:rFonts w:eastAsia="Calibri"/>
                <w:color w:val="000000"/>
                <w:sz w:val="20"/>
                <w:szCs w:val="20"/>
              </w:rPr>
              <w:t>Тип изоляции</w:t>
            </w:r>
          </w:p>
        </w:tc>
      </w:tr>
      <w:tr w:rsidR="006C6E41" w:rsidRPr="006E334B" w:rsidTr="0067362A">
        <w:trPr>
          <w:jc w:val="center"/>
        </w:trPr>
        <w:tc>
          <w:tcPr>
            <w:tcW w:w="851" w:type="dxa"/>
            <w:tcBorders>
              <w:bottom w:val="single" w:sz="4" w:space="0" w:color="auto"/>
            </w:tcBorders>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1</w:t>
            </w:r>
          </w:p>
        </w:tc>
        <w:tc>
          <w:tcPr>
            <w:tcW w:w="2693" w:type="dxa"/>
            <w:tcBorders>
              <w:bottom w:val="single" w:sz="4" w:space="0" w:color="auto"/>
            </w:tcBorders>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2</w:t>
            </w:r>
          </w:p>
        </w:tc>
        <w:tc>
          <w:tcPr>
            <w:tcW w:w="1985" w:type="dxa"/>
            <w:tcBorders>
              <w:bottom w:val="single" w:sz="4" w:space="0" w:color="auto"/>
            </w:tcBorders>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3</w:t>
            </w:r>
          </w:p>
        </w:tc>
        <w:tc>
          <w:tcPr>
            <w:tcW w:w="1842" w:type="dxa"/>
            <w:tcBorders>
              <w:bottom w:val="single" w:sz="4" w:space="0" w:color="auto"/>
            </w:tcBorders>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4</w:t>
            </w:r>
          </w:p>
        </w:tc>
        <w:tc>
          <w:tcPr>
            <w:tcW w:w="2268" w:type="dxa"/>
            <w:tcBorders>
              <w:bottom w:val="single" w:sz="4" w:space="0" w:color="auto"/>
            </w:tcBorders>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5</w:t>
            </w:r>
          </w:p>
        </w:tc>
        <w:tc>
          <w:tcPr>
            <w:tcW w:w="2410" w:type="dxa"/>
            <w:tcBorders>
              <w:bottom w:val="single" w:sz="4" w:space="0" w:color="auto"/>
            </w:tcBorders>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6</w:t>
            </w:r>
          </w:p>
        </w:tc>
      </w:tr>
      <w:tr w:rsidR="006C6E41" w:rsidRPr="006E334B" w:rsidTr="0067362A">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2015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АБМК.№2 ул.Сибирская,66а-Т-1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89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Воздушн.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Скорлупа ППУ-ПЭ</w:t>
            </w:r>
          </w:p>
        </w:tc>
      </w:tr>
      <w:tr w:rsidR="006C6E41" w:rsidRPr="006E334B" w:rsidTr="0067362A">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2017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Т-1-АБМК №2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89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38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Воздушн.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Мин.вата</w:t>
            </w:r>
          </w:p>
        </w:tc>
      </w:tr>
      <w:tr w:rsidR="006C6E41" w:rsidRPr="006E334B" w:rsidTr="0067362A">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2015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ТК1-Т2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89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27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Воздушн.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Скорлупа ППУ-ПЭ</w:t>
            </w:r>
          </w:p>
        </w:tc>
      </w:tr>
      <w:tr w:rsidR="006C6E41" w:rsidRPr="006E334B" w:rsidTr="0067362A">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2014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ТК2-Вокзальная,63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45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Воздушн.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Мин.вата</w:t>
            </w:r>
          </w:p>
        </w:tc>
      </w:tr>
      <w:tr w:rsidR="006C6E41" w:rsidRPr="006E334B" w:rsidTr="0067362A">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1985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ТК2-Т2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76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Воздушн.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Мин.вата</w:t>
            </w:r>
          </w:p>
        </w:tc>
      </w:tr>
      <w:tr w:rsidR="006C6E41" w:rsidRPr="006E334B" w:rsidTr="0067362A">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1985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Т2-Строительный,4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57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Воздушн.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Мин.вата</w:t>
            </w:r>
          </w:p>
        </w:tc>
      </w:tr>
      <w:tr w:rsidR="006C6E41" w:rsidRPr="006E334B" w:rsidTr="0067362A">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1985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Т2-Строительный,4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57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Воздушная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Мин.вата</w:t>
            </w:r>
          </w:p>
        </w:tc>
      </w:tr>
      <w:tr w:rsidR="006C6E41" w:rsidRPr="006E334B" w:rsidTr="0067362A">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b/>
                <w:color w:val="000000"/>
                <w:sz w:val="20"/>
                <w:szCs w:val="20"/>
              </w:rPr>
            </w:pPr>
            <w:r w:rsidRPr="006E334B">
              <w:rPr>
                <w:rFonts w:eastAsia="Calibri"/>
                <w:b/>
                <w:color w:val="000000"/>
                <w:sz w:val="20"/>
                <w:szCs w:val="20"/>
              </w:rPr>
              <w:t>127,5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p>
        </w:tc>
      </w:tr>
    </w:tbl>
    <w:p w:rsidR="006C6E41" w:rsidRPr="00C31103" w:rsidRDefault="006C6E41" w:rsidP="006C6E41">
      <w:pPr>
        <w:rPr>
          <w:b/>
        </w:rPr>
      </w:pPr>
    </w:p>
    <w:p w:rsidR="006C6E41" w:rsidRPr="00C31103" w:rsidRDefault="006C6E41" w:rsidP="006C6E41">
      <w:pPr>
        <w:jc w:val="center"/>
        <w:rPr>
          <w:sz w:val="28"/>
          <w:szCs w:val="28"/>
        </w:rPr>
      </w:pPr>
      <w:r w:rsidRPr="00C31103">
        <w:rPr>
          <w:sz w:val="28"/>
          <w:szCs w:val="28"/>
        </w:rPr>
        <w:t>Характеристика тепловых сетей от теплоисточника АБМК №3</w:t>
      </w:r>
    </w:p>
    <w:p w:rsidR="006C6E41" w:rsidRPr="00C31103" w:rsidRDefault="006C6E41" w:rsidP="006C6E41">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2600"/>
        <w:gridCol w:w="1554"/>
        <w:gridCol w:w="1607"/>
        <w:gridCol w:w="1358"/>
        <w:gridCol w:w="1398"/>
      </w:tblGrid>
      <w:tr w:rsidR="006C6E41" w:rsidRPr="00C31103" w:rsidTr="0067362A">
        <w:trPr>
          <w:trHeight w:val="700"/>
          <w:jc w:val="center"/>
        </w:trPr>
        <w:tc>
          <w:tcPr>
            <w:tcW w:w="782" w:type="dxa"/>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Год ввода</w:t>
            </w:r>
          </w:p>
        </w:tc>
        <w:tc>
          <w:tcPr>
            <w:tcW w:w="2203"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Месторасположение тепловой сети, наименование теплотрассы</w:t>
            </w:r>
          </w:p>
        </w:tc>
        <w:tc>
          <w:tcPr>
            <w:tcW w:w="1619"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Диаметр трубопровода, мм</w:t>
            </w:r>
          </w:p>
        </w:tc>
        <w:tc>
          <w:tcPr>
            <w:tcW w:w="1642"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Протяженность трубопровода в двухтрубном исполнении, м</w:t>
            </w:r>
          </w:p>
        </w:tc>
        <w:tc>
          <w:tcPr>
            <w:tcW w:w="1495"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Способ           прокладки</w:t>
            </w:r>
          </w:p>
        </w:tc>
        <w:tc>
          <w:tcPr>
            <w:tcW w:w="1551" w:type="dxa"/>
            <w:shd w:val="clear" w:color="auto" w:fill="auto"/>
            <w:vAlign w:val="center"/>
          </w:tcPr>
          <w:p w:rsidR="006C6E41" w:rsidRPr="006E334B" w:rsidRDefault="006C6E41" w:rsidP="0067362A">
            <w:pPr>
              <w:ind w:right="-1789"/>
              <w:rPr>
                <w:rFonts w:eastAsia="Calibri"/>
                <w:sz w:val="20"/>
                <w:szCs w:val="20"/>
              </w:rPr>
            </w:pPr>
            <w:r w:rsidRPr="006E334B">
              <w:rPr>
                <w:rFonts w:eastAsia="Calibri"/>
                <w:color w:val="000000"/>
                <w:sz w:val="20"/>
                <w:szCs w:val="20"/>
              </w:rPr>
              <w:t>Тип изоляции</w:t>
            </w:r>
          </w:p>
        </w:tc>
      </w:tr>
      <w:tr w:rsidR="006C6E41" w:rsidRPr="00C31103" w:rsidTr="0067362A">
        <w:trPr>
          <w:jc w:val="center"/>
        </w:trPr>
        <w:tc>
          <w:tcPr>
            <w:tcW w:w="782"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1</w:t>
            </w:r>
          </w:p>
        </w:tc>
        <w:tc>
          <w:tcPr>
            <w:tcW w:w="2203"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2</w:t>
            </w:r>
          </w:p>
        </w:tc>
        <w:tc>
          <w:tcPr>
            <w:tcW w:w="1619"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3</w:t>
            </w:r>
          </w:p>
        </w:tc>
        <w:tc>
          <w:tcPr>
            <w:tcW w:w="1642"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4</w:t>
            </w:r>
          </w:p>
        </w:tc>
        <w:tc>
          <w:tcPr>
            <w:tcW w:w="1495"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5</w:t>
            </w:r>
          </w:p>
        </w:tc>
        <w:tc>
          <w:tcPr>
            <w:tcW w:w="1551"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6</w:t>
            </w:r>
          </w:p>
        </w:tc>
      </w:tr>
      <w:tr w:rsidR="006C6E41" w:rsidRPr="00C31103" w:rsidTr="0067362A">
        <w:trPr>
          <w:jc w:val="center"/>
        </w:trPr>
        <w:tc>
          <w:tcPr>
            <w:tcW w:w="78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2017г.</w:t>
            </w:r>
          </w:p>
        </w:tc>
        <w:tc>
          <w:tcPr>
            <w:tcW w:w="2203" w:type="dxa"/>
            <w:shd w:val="clear" w:color="auto" w:fill="auto"/>
          </w:tcPr>
          <w:p w:rsidR="006C6E41" w:rsidRPr="006E334B" w:rsidRDefault="006C6E41" w:rsidP="0067362A">
            <w:pPr>
              <w:rPr>
                <w:rFonts w:eastAsia="Calibri"/>
                <w:sz w:val="20"/>
                <w:szCs w:val="20"/>
              </w:rPr>
            </w:pPr>
            <w:r w:rsidRPr="006E334B">
              <w:rPr>
                <w:rFonts w:eastAsia="Calibri"/>
                <w:sz w:val="20"/>
                <w:szCs w:val="20"/>
              </w:rPr>
              <w:t>Ул. 1-ая Зарельсовая,48(помещение)</w:t>
            </w:r>
          </w:p>
        </w:tc>
        <w:tc>
          <w:tcPr>
            <w:tcW w:w="1619"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89,0</w:t>
            </w:r>
          </w:p>
        </w:tc>
        <w:tc>
          <w:tcPr>
            <w:tcW w:w="164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22</w:t>
            </w:r>
          </w:p>
        </w:tc>
        <w:tc>
          <w:tcPr>
            <w:tcW w:w="1495"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воздушная</w:t>
            </w:r>
          </w:p>
        </w:tc>
        <w:tc>
          <w:tcPr>
            <w:tcW w:w="1551"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Мин.плита</w:t>
            </w:r>
          </w:p>
        </w:tc>
      </w:tr>
      <w:tr w:rsidR="006C6E41" w:rsidRPr="00C31103" w:rsidTr="0067362A">
        <w:trPr>
          <w:jc w:val="center"/>
        </w:trPr>
        <w:tc>
          <w:tcPr>
            <w:tcW w:w="78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2012г.</w:t>
            </w:r>
          </w:p>
        </w:tc>
        <w:tc>
          <w:tcPr>
            <w:tcW w:w="2203" w:type="dxa"/>
            <w:shd w:val="clear" w:color="auto" w:fill="auto"/>
          </w:tcPr>
          <w:p w:rsidR="006C6E41" w:rsidRPr="006E334B" w:rsidRDefault="006C6E41" w:rsidP="0067362A">
            <w:pPr>
              <w:rPr>
                <w:rFonts w:eastAsia="Calibri"/>
                <w:sz w:val="20"/>
                <w:szCs w:val="20"/>
              </w:rPr>
            </w:pPr>
            <w:r w:rsidRPr="006E334B">
              <w:rPr>
                <w:rFonts w:eastAsia="Calibri"/>
                <w:sz w:val="20"/>
                <w:szCs w:val="20"/>
              </w:rPr>
              <w:t>Ул. 1-ая Зарельсовая,48(помещение)</w:t>
            </w:r>
          </w:p>
        </w:tc>
        <w:tc>
          <w:tcPr>
            <w:tcW w:w="1619"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89,0</w:t>
            </w:r>
          </w:p>
        </w:tc>
        <w:tc>
          <w:tcPr>
            <w:tcW w:w="164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25</w:t>
            </w:r>
          </w:p>
        </w:tc>
        <w:tc>
          <w:tcPr>
            <w:tcW w:w="1495"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воздушная</w:t>
            </w:r>
          </w:p>
        </w:tc>
        <w:tc>
          <w:tcPr>
            <w:tcW w:w="1551"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Скорлупа ППУ</w:t>
            </w:r>
          </w:p>
        </w:tc>
      </w:tr>
      <w:tr w:rsidR="006C6E41" w:rsidRPr="00C31103" w:rsidTr="0067362A">
        <w:trPr>
          <w:jc w:val="center"/>
        </w:trPr>
        <w:tc>
          <w:tcPr>
            <w:tcW w:w="78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1996г.</w:t>
            </w:r>
          </w:p>
        </w:tc>
        <w:tc>
          <w:tcPr>
            <w:tcW w:w="2203" w:type="dxa"/>
            <w:shd w:val="clear" w:color="auto" w:fill="auto"/>
          </w:tcPr>
          <w:p w:rsidR="006C6E41" w:rsidRPr="006E334B" w:rsidRDefault="006C6E41" w:rsidP="0067362A">
            <w:pPr>
              <w:rPr>
                <w:rFonts w:eastAsia="Calibri"/>
                <w:sz w:val="20"/>
                <w:szCs w:val="20"/>
              </w:rPr>
            </w:pPr>
            <w:r w:rsidRPr="006E334B">
              <w:rPr>
                <w:rFonts w:eastAsia="Calibri"/>
                <w:sz w:val="20"/>
                <w:szCs w:val="20"/>
              </w:rPr>
              <w:t>Ул. 1-ая Зарельсовая,48</w:t>
            </w:r>
          </w:p>
        </w:tc>
        <w:tc>
          <w:tcPr>
            <w:tcW w:w="1619"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89,0</w:t>
            </w:r>
          </w:p>
        </w:tc>
        <w:tc>
          <w:tcPr>
            <w:tcW w:w="164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60,2</w:t>
            </w:r>
          </w:p>
        </w:tc>
        <w:tc>
          <w:tcPr>
            <w:tcW w:w="1495"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воздушная</w:t>
            </w:r>
          </w:p>
        </w:tc>
        <w:tc>
          <w:tcPr>
            <w:tcW w:w="1551"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Мин.плита</w:t>
            </w:r>
          </w:p>
        </w:tc>
      </w:tr>
      <w:tr w:rsidR="006C6E41" w:rsidRPr="00C31103" w:rsidTr="0067362A">
        <w:trPr>
          <w:jc w:val="center"/>
        </w:trPr>
        <w:tc>
          <w:tcPr>
            <w:tcW w:w="78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1986г.</w:t>
            </w:r>
          </w:p>
        </w:tc>
        <w:tc>
          <w:tcPr>
            <w:tcW w:w="2203" w:type="dxa"/>
            <w:shd w:val="clear" w:color="auto" w:fill="auto"/>
          </w:tcPr>
          <w:p w:rsidR="006C6E41" w:rsidRPr="006E334B" w:rsidRDefault="006C6E41" w:rsidP="0067362A">
            <w:pPr>
              <w:rPr>
                <w:rFonts w:eastAsia="Calibri"/>
                <w:sz w:val="20"/>
                <w:szCs w:val="20"/>
              </w:rPr>
            </w:pPr>
            <w:r w:rsidRPr="006E334B">
              <w:rPr>
                <w:rFonts w:eastAsia="Calibri"/>
                <w:sz w:val="20"/>
                <w:szCs w:val="20"/>
              </w:rPr>
              <w:t>Ул. 1-ая Зарельсовая,48</w:t>
            </w:r>
          </w:p>
        </w:tc>
        <w:tc>
          <w:tcPr>
            <w:tcW w:w="1619"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108,0</w:t>
            </w:r>
          </w:p>
        </w:tc>
        <w:tc>
          <w:tcPr>
            <w:tcW w:w="164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33,0</w:t>
            </w:r>
          </w:p>
        </w:tc>
        <w:tc>
          <w:tcPr>
            <w:tcW w:w="1495"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воздушная</w:t>
            </w:r>
          </w:p>
        </w:tc>
        <w:tc>
          <w:tcPr>
            <w:tcW w:w="1551"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Мин.плита</w:t>
            </w:r>
          </w:p>
        </w:tc>
      </w:tr>
      <w:tr w:rsidR="006C6E41" w:rsidRPr="00C31103" w:rsidTr="0067362A">
        <w:trPr>
          <w:jc w:val="center"/>
        </w:trPr>
        <w:tc>
          <w:tcPr>
            <w:tcW w:w="78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1986г.</w:t>
            </w:r>
          </w:p>
        </w:tc>
        <w:tc>
          <w:tcPr>
            <w:tcW w:w="2203" w:type="dxa"/>
            <w:shd w:val="clear" w:color="auto" w:fill="auto"/>
          </w:tcPr>
          <w:p w:rsidR="006C6E41" w:rsidRPr="006E334B" w:rsidRDefault="006C6E41" w:rsidP="0067362A">
            <w:pPr>
              <w:rPr>
                <w:rFonts w:eastAsia="Calibri"/>
                <w:sz w:val="20"/>
                <w:szCs w:val="20"/>
              </w:rPr>
            </w:pPr>
            <w:r w:rsidRPr="006E334B">
              <w:rPr>
                <w:rFonts w:eastAsia="Calibri"/>
                <w:sz w:val="20"/>
                <w:szCs w:val="20"/>
              </w:rPr>
              <w:t>Ул. 1-ая Зарельсовая,27</w:t>
            </w:r>
          </w:p>
        </w:tc>
        <w:tc>
          <w:tcPr>
            <w:tcW w:w="1619"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57,0</w:t>
            </w:r>
          </w:p>
        </w:tc>
        <w:tc>
          <w:tcPr>
            <w:tcW w:w="164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40,0</w:t>
            </w:r>
          </w:p>
        </w:tc>
        <w:tc>
          <w:tcPr>
            <w:tcW w:w="1495"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воздушная</w:t>
            </w:r>
          </w:p>
        </w:tc>
        <w:tc>
          <w:tcPr>
            <w:tcW w:w="1551"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Скорлупа ППУ</w:t>
            </w:r>
          </w:p>
        </w:tc>
      </w:tr>
      <w:tr w:rsidR="006C6E41" w:rsidRPr="00C31103" w:rsidTr="0067362A">
        <w:trPr>
          <w:jc w:val="center"/>
        </w:trPr>
        <w:tc>
          <w:tcPr>
            <w:tcW w:w="78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1986г.</w:t>
            </w:r>
          </w:p>
        </w:tc>
        <w:tc>
          <w:tcPr>
            <w:tcW w:w="2203" w:type="dxa"/>
            <w:shd w:val="clear" w:color="auto" w:fill="auto"/>
          </w:tcPr>
          <w:p w:rsidR="006C6E41" w:rsidRPr="006E334B" w:rsidRDefault="006C6E41" w:rsidP="0067362A">
            <w:pPr>
              <w:rPr>
                <w:rFonts w:eastAsia="Calibri"/>
                <w:sz w:val="20"/>
                <w:szCs w:val="20"/>
              </w:rPr>
            </w:pPr>
            <w:r w:rsidRPr="006E334B">
              <w:rPr>
                <w:rFonts w:eastAsia="Calibri"/>
                <w:sz w:val="20"/>
                <w:szCs w:val="20"/>
              </w:rPr>
              <w:t>Ул. 1-ая Зарельсовая,21</w:t>
            </w:r>
          </w:p>
        </w:tc>
        <w:tc>
          <w:tcPr>
            <w:tcW w:w="1619"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25,0</w:t>
            </w:r>
          </w:p>
        </w:tc>
        <w:tc>
          <w:tcPr>
            <w:tcW w:w="164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35,0</w:t>
            </w:r>
          </w:p>
        </w:tc>
        <w:tc>
          <w:tcPr>
            <w:tcW w:w="1495"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воздушная</w:t>
            </w:r>
          </w:p>
        </w:tc>
        <w:tc>
          <w:tcPr>
            <w:tcW w:w="1551"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Мин.плита</w:t>
            </w:r>
          </w:p>
        </w:tc>
      </w:tr>
      <w:tr w:rsidR="006C6E41" w:rsidRPr="00C31103" w:rsidTr="0067362A">
        <w:trPr>
          <w:jc w:val="center"/>
        </w:trPr>
        <w:tc>
          <w:tcPr>
            <w:tcW w:w="78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1986г</w:t>
            </w:r>
          </w:p>
        </w:tc>
        <w:tc>
          <w:tcPr>
            <w:tcW w:w="2203" w:type="dxa"/>
            <w:shd w:val="clear" w:color="auto" w:fill="auto"/>
          </w:tcPr>
          <w:p w:rsidR="006C6E41" w:rsidRPr="006E334B" w:rsidRDefault="006C6E41" w:rsidP="0067362A">
            <w:pPr>
              <w:rPr>
                <w:rFonts w:eastAsia="Calibri"/>
                <w:sz w:val="20"/>
                <w:szCs w:val="20"/>
              </w:rPr>
            </w:pPr>
            <w:r w:rsidRPr="006E334B">
              <w:rPr>
                <w:rFonts w:eastAsia="Calibri"/>
                <w:sz w:val="20"/>
                <w:szCs w:val="20"/>
              </w:rPr>
              <w:t>Ул. Переездная,3Б</w:t>
            </w:r>
          </w:p>
        </w:tc>
        <w:tc>
          <w:tcPr>
            <w:tcW w:w="1619"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89</w:t>
            </w:r>
          </w:p>
        </w:tc>
        <w:tc>
          <w:tcPr>
            <w:tcW w:w="164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25</w:t>
            </w:r>
          </w:p>
        </w:tc>
        <w:tc>
          <w:tcPr>
            <w:tcW w:w="1495"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воздушная</w:t>
            </w:r>
          </w:p>
        </w:tc>
        <w:tc>
          <w:tcPr>
            <w:tcW w:w="1551" w:type="dxa"/>
            <w:shd w:val="clear" w:color="auto" w:fill="auto"/>
          </w:tcPr>
          <w:p w:rsidR="006C6E41" w:rsidRPr="006E334B" w:rsidRDefault="006C6E41" w:rsidP="0067362A">
            <w:pPr>
              <w:jc w:val="center"/>
              <w:rPr>
                <w:rFonts w:eastAsia="Calibri"/>
                <w:sz w:val="20"/>
                <w:szCs w:val="20"/>
              </w:rPr>
            </w:pPr>
          </w:p>
        </w:tc>
      </w:tr>
      <w:tr w:rsidR="006C6E41" w:rsidRPr="00C31103" w:rsidTr="0067362A">
        <w:trPr>
          <w:jc w:val="center"/>
        </w:trPr>
        <w:tc>
          <w:tcPr>
            <w:tcW w:w="78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1986г</w:t>
            </w:r>
          </w:p>
        </w:tc>
        <w:tc>
          <w:tcPr>
            <w:tcW w:w="2203" w:type="dxa"/>
            <w:shd w:val="clear" w:color="auto" w:fill="auto"/>
          </w:tcPr>
          <w:p w:rsidR="006C6E41" w:rsidRPr="006E334B" w:rsidRDefault="006C6E41" w:rsidP="0067362A">
            <w:pPr>
              <w:rPr>
                <w:rFonts w:eastAsia="Calibri"/>
                <w:sz w:val="20"/>
                <w:szCs w:val="20"/>
              </w:rPr>
            </w:pPr>
            <w:r w:rsidRPr="006E334B">
              <w:rPr>
                <w:rFonts w:eastAsia="Calibri"/>
                <w:sz w:val="20"/>
                <w:szCs w:val="20"/>
              </w:rPr>
              <w:t>Ул. Переездная,10А</w:t>
            </w:r>
          </w:p>
        </w:tc>
        <w:tc>
          <w:tcPr>
            <w:tcW w:w="1619"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89</w:t>
            </w:r>
          </w:p>
        </w:tc>
        <w:tc>
          <w:tcPr>
            <w:tcW w:w="164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40</w:t>
            </w:r>
          </w:p>
        </w:tc>
        <w:tc>
          <w:tcPr>
            <w:tcW w:w="1495"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воздушная</w:t>
            </w:r>
          </w:p>
        </w:tc>
        <w:tc>
          <w:tcPr>
            <w:tcW w:w="1551" w:type="dxa"/>
            <w:shd w:val="clear" w:color="auto" w:fill="auto"/>
          </w:tcPr>
          <w:p w:rsidR="006C6E41" w:rsidRPr="006E334B" w:rsidRDefault="006C6E41" w:rsidP="0067362A">
            <w:pPr>
              <w:jc w:val="center"/>
              <w:rPr>
                <w:rFonts w:eastAsia="Calibri"/>
                <w:sz w:val="20"/>
                <w:szCs w:val="20"/>
              </w:rPr>
            </w:pPr>
          </w:p>
        </w:tc>
      </w:tr>
      <w:tr w:rsidR="006C6E41" w:rsidRPr="00C31103" w:rsidTr="0067362A">
        <w:trPr>
          <w:jc w:val="center"/>
        </w:trPr>
        <w:tc>
          <w:tcPr>
            <w:tcW w:w="78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1986г.</w:t>
            </w:r>
          </w:p>
        </w:tc>
        <w:tc>
          <w:tcPr>
            <w:tcW w:w="2203" w:type="dxa"/>
            <w:shd w:val="clear" w:color="auto" w:fill="auto"/>
          </w:tcPr>
          <w:p w:rsidR="006C6E41" w:rsidRPr="006E334B" w:rsidRDefault="006C6E41" w:rsidP="0067362A">
            <w:pPr>
              <w:rPr>
                <w:rFonts w:eastAsia="Calibri"/>
                <w:sz w:val="20"/>
                <w:szCs w:val="20"/>
              </w:rPr>
            </w:pPr>
            <w:r w:rsidRPr="006E334B">
              <w:rPr>
                <w:rFonts w:eastAsia="Calibri"/>
                <w:sz w:val="20"/>
                <w:szCs w:val="20"/>
              </w:rPr>
              <w:t>Ул. Переездная.10б</w:t>
            </w:r>
          </w:p>
        </w:tc>
        <w:tc>
          <w:tcPr>
            <w:tcW w:w="1619"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89</w:t>
            </w:r>
          </w:p>
        </w:tc>
        <w:tc>
          <w:tcPr>
            <w:tcW w:w="164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30</w:t>
            </w:r>
          </w:p>
        </w:tc>
        <w:tc>
          <w:tcPr>
            <w:tcW w:w="1495"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воздушная</w:t>
            </w:r>
          </w:p>
        </w:tc>
        <w:tc>
          <w:tcPr>
            <w:tcW w:w="1551" w:type="dxa"/>
            <w:shd w:val="clear" w:color="auto" w:fill="auto"/>
          </w:tcPr>
          <w:p w:rsidR="006C6E41" w:rsidRPr="006E334B" w:rsidRDefault="006C6E41" w:rsidP="0067362A">
            <w:pPr>
              <w:jc w:val="center"/>
              <w:rPr>
                <w:rFonts w:eastAsia="Calibri"/>
                <w:sz w:val="20"/>
                <w:szCs w:val="20"/>
              </w:rPr>
            </w:pPr>
          </w:p>
        </w:tc>
      </w:tr>
      <w:tr w:rsidR="006C6E41" w:rsidRPr="00C31103" w:rsidTr="0067362A">
        <w:trPr>
          <w:jc w:val="center"/>
        </w:trPr>
        <w:tc>
          <w:tcPr>
            <w:tcW w:w="782" w:type="dxa"/>
            <w:shd w:val="clear" w:color="auto" w:fill="auto"/>
          </w:tcPr>
          <w:p w:rsidR="006C6E41" w:rsidRPr="006E334B" w:rsidRDefault="006C6E41" w:rsidP="0067362A">
            <w:pPr>
              <w:jc w:val="center"/>
              <w:rPr>
                <w:rFonts w:eastAsia="Calibri"/>
                <w:sz w:val="20"/>
                <w:szCs w:val="20"/>
              </w:rPr>
            </w:pPr>
          </w:p>
        </w:tc>
        <w:tc>
          <w:tcPr>
            <w:tcW w:w="2203" w:type="dxa"/>
            <w:shd w:val="clear" w:color="auto" w:fill="auto"/>
          </w:tcPr>
          <w:p w:rsidR="006C6E41" w:rsidRPr="006E334B" w:rsidRDefault="006C6E41" w:rsidP="0067362A">
            <w:pPr>
              <w:rPr>
                <w:rFonts w:eastAsia="Calibri"/>
                <w:b/>
                <w:sz w:val="20"/>
                <w:szCs w:val="20"/>
              </w:rPr>
            </w:pPr>
            <w:r w:rsidRPr="006E334B">
              <w:rPr>
                <w:rFonts w:eastAsia="Calibri"/>
                <w:b/>
                <w:sz w:val="20"/>
                <w:szCs w:val="20"/>
              </w:rPr>
              <w:t>Всего:</w:t>
            </w:r>
          </w:p>
        </w:tc>
        <w:tc>
          <w:tcPr>
            <w:tcW w:w="1619" w:type="dxa"/>
            <w:shd w:val="clear" w:color="auto" w:fill="auto"/>
          </w:tcPr>
          <w:p w:rsidR="006C6E41" w:rsidRPr="006E334B" w:rsidRDefault="006C6E41" w:rsidP="0067362A">
            <w:pPr>
              <w:jc w:val="center"/>
              <w:rPr>
                <w:rFonts w:eastAsia="Calibri"/>
                <w:b/>
                <w:sz w:val="20"/>
                <w:szCs w:val="20"/>
              </w:rPr>
            </w:pPr>
          </w:p>
        </w:tc>
        <w:tc>
          <w:tcPr>
            <w:tcW w:w="1642" w:type="dxa"/>
            <w:shd w:val="clear" w:color="auto" w:fill="auto"/>
          </w:tcPr>
          <w:p w:rsidR="006C6E41" w:rsidRPr="006E334B" w:rsidRDefault="006C6E41" w:rsidP="0067362A">
            <w:pPr>
              <w:jc w:val="center"/>
              <w:rPr>
                <w:rFonts w:eastAsia="Calibri"/>
                <w:b/>
                <w:sz w:val="20"/>
                <w:szCs w:val="20"/>
              </w:rPr>
            </w:pPr>
            <w:r w:rsidRPr="006E334B">
              <w:rPr>
                <w:rFonts w:eastAsia="Calibri"/>
                <w:b/>
                <w:sz w:val="20"/>
                <w:szCs w:val="20"/>
              </w:rPr>
              <w:t>310,2</w:t>
            </w:r>
          </w:p>
        </w:tc>
        <w:tc>
          <w:tcPr>
            <w:tcW w:w="1495" w:type="dxa"/>
            <w:shd w:val="clear" w:color="auto" w:fill="auto"/>
          </w:tcPr>
          <w:p w:rsidR="006C6E41" w:rsidRPr="006E334B" w:rsidRDefault="006C6E41" w:rsidP="0067362A">
            <w:pPr>
              <w:jc w:val="center"/>
              <w:rPr>
                <w:rFonts w:eastAsia="Calibri"/>
                <w:sz w:val="20"/>
                <w:szCs w:val="20"/>
              </w:rPr>
            </w:pPr>
          </w:p>
        </w:tc>
        <w:tc>
          <w:tcPr>
            <w:tcW w:w="1551" w:type="dxa"/>
            <w:shd w:val="clear" w:color="auto" w:fill="auto"/>
          </w:tcPr>
          <w:p w:rsidR="006C6E41" w:rsidRPr="006E334B" w:rsidRDefault="006C6E41" w:rsidP="0067362A">
            <w:pPr>
              <w:jc w:val="center"/>
              <w:rPr>
                <w:rFonts w:eastAsia="Calibri"/>
                <w:sz w:val="20"/>
                <w:szCs w:val="20"/>
              </w:rPr>
            </w:pPr>
          </w:p>
        </w:tc>
      </w:tr>
    </w:tbl>
    <w:p w:rsidR="006C6E41" w:rsidRPr="00C31103" w:rsidRDefault="006C6E41" w:rsidP="006C6E41">
      <w:pPr>
        <w:jc w:val="center"/>
        <w:rPr>
          <w:sz w:val="28"/>
          <w:szCs w:val="28"/>
        </w:rPr>
      </w:pPr>
    </w:p>
    <w:p w:rsidR="006C6E41" w:rsidRPr="00C31103" w:rsidRDefault="006C6E41" w:rsidP="006C6E41">
      <w:pPr>
        <w:jc w:val="center"/>
        <w:rPr>
          <w:sz w:val="28"/>
          <w:szCs w:val="28"/>
        </w:rPr>
      </w:pPr>
      <w:r w:rsidRPr="00C31103">
        <w:rPr>
          <w:sz w:val="28"/>
          <w:szCs w:val="28"/>
        </w:rPr>
        <w:t>Характеристика тепловых сетей от теплоисточника АБМК №4</w:t>
      </w:r>
    </w:p>
    <w:p w:rsidR="006C6E41" w:rsidRPr="00C31103" w:rsidRDefault="006C6E41" w:rsidP="006C6E41">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2202"/>
        <w:gridCol w:w="1619"/>
        <w:gridCol w:w="1642"/>
        <w:gridCol w:w="1494"/>
        <w:gridCol w:w="1549"/>
      </w:tblGrid>
      <w:tr w:rsidR="006C6E41" w:rsidRPr="006E334B" w:rsidTr="0067362A">
        <w:trPr>
          <w:trHeight w:val="700"/>
          <w:jc w:val="center"/>
        </w:trPr>
        <w:tc>
          <w:tcPr>
            <w:tcW w:w="851" w:type="dxa"/>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Год ввода</w:t>
            </w:r>
          </w:p>
        </w:tc>
        <w:tc>
          <w:tcPr>
            <w:tcW w:w="2693"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Месторасположение тепловой сети, наименование теплотрассы</w:t>
            </w:r>
          </w:p>
        </w:tc>
        <w:tc>
          <w:tcPr>
            <w:tcW w:w="1985"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Диаметр трубопровода, мм</w:t>
            </w:r>
          </w:p>
        </w:tc>
        <w:tc>
          <w:tcPr>
            <w:tcW w:w="1842"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Протяженность трубопровода в двухтрубном исполнении, м</w:t>
            </w:r>
          </w:p>
        </w:tc>
        <w:tc>
          <w:tcPr>
            <w:tcW w:w="2268"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Способ           прокладки</w:t>
            </w:r>
          </w:p>
        </w:tc>
        <w:tc>
          <w:tcPr>
            <w:tcW w:w="2410" w:type="dxa"/>
            <w:shd w:val="clear" w:color="auto" w:fill="auto"/>
            <w:vAlign w:val="center"/>
          </w:tcPr>
          <w:p w:rsidR="006C6E41" w:rsidRPr="006E334B" w:rsidRDefault="006C6E41" w:rsidP="0067362A">
            <w:pPr>
              <w:ind w:right="-1789"/>
              <w:rPr>
                <w:rFonts w:eastAsia="Calibri"/>
                <w:sz w:val="20"/>
                <w:szCs w:val="20"/>
              </w:rPr>
            </w:pPr>
            <w:r w:rsidRPr="006E334B">
              <w:rPr>
                <w:rFonts w:eastAsia="Calibri"/>
                <w:color w:val="000000"/>
                <w:sz w:val="20"/>
                <w:szCs w:val="20"/>
              </w:rPr>
              <w:t>Тип изоляции</w:t>
            </w:r>
          </w:p>
        </w:tc>
      </w:tr>
      <w:tr w:rsidR="006C6E41" w:rsidRPr="006E334B" w:rsidTr="0067362A">
        <w:trPr>
          <w:jc w:val="center"/>
        </w:trPr>
        <w:tc>
          <w:tcPr>
            <w:tcW w:w="851"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1</w:t>
            </w:r>
          </w:p>
        </w:tc>
        <w:tc>
          <w:tcPr>
            <w:tcW w:w="2693"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2</w:t>
            </w:r>
          </w:p>
        </w:tc>
        <w:tc>
          <w:tcPr>
            <w:tcW w:w="1985"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3</w:t>
            </w:r>
          </w:p>
        </w:tc>
        <w:tc>
          <w:tcPr>
            <w:tcW w:w="1842"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4</w:t>
            </w:r>
          </w:p>
        </w:tc>
        <w:tc>
          <w:tcPr>
            <w:tcW w:w="2268"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5</w:t>
            </w:r>
          </w:p>
        </w:tc>
        <w:tc>
          <w:tcPr>
            <w:tcW w:w="2410"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6</w:t>
            </w:r>
          </w:p>
        </w:tc>
      </w:tr>
      <w:tr w:rsidR="006C6E41" w:rsidRPr="006E334B" w:rsidTr="0067362A">
        <w:trPr>
          <w:jc w:val="center"/>
        </w:trPr>
        <w:tc>
          <w:tcPr>
            <w:tcW w:w="851"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2017г.</w:t>
            </w:r>
          </w:p>
        </w:tc>
        <w:tc>
          <w:tcPr>
            <w:tcW w:w="2693" w:type="dxa"/>
            <w:shd w:val="clear" w:color="auto" w:fill="auto"/>
          </w:tcPr>
          <w:p w:rsidR="006C6E41" w:rsidRPr="006E334B" w:rsidRDefault="006C6E41" w:rsidP="0067362A">
            <w:pPr>
              <w:rPr>
                <w:rFonts w:eastAsia="Calibri"/>
                <w:sz w:val="20"/>
                <w:szCs w:val="20"/>
              </w:rPr>
            </w:pPr>
            <w:r w:rsidRPr="006E334B">
              <w:rPr>
                <w:rFonts w:eastAsia="Calibri"/>
                <w:sz w:val="20"/>
                <w:szCs w:val="20"/>
              </w:rPr>
              <w:t>ТК-1-АБМК №4</w:t>
            </w:r>
          </w:p>
        </w:tc>
        <w:tc>
          <w:tcPr>
            <w:tcW w:w="1985"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159,0</w:t>
            </w:r>
          </w:p>
        </w:tc>
        <w:tc>
          <w:tcPr>
            <w:tcW w:w="184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24,0</w:t>
            </w:r>
          </w:p>
        </w:tc>
        <w:tc>
          <w:tcPr>
            <w:tcW w:w="2268"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воздушная</w:t>
            </w:r>
          </w:p>
        </w:tc>
        <w:tc>
          <w:tcPr>
            <w:tcW w:w="2410"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Мин.плита</w:t>
            </w:r>
          </w:p>
        </w:tc>
      </w:tr>
      <w:tr w:rsidR="006C6E41" w:rsidRPr="006E334B" w:rsidTr="0067362A">
        <w:trPr>
          <w:jc w:val="center"/>
        </w:trPr>
        <w:tc>
          <w:tcPr>
            <w:tcW w:w="851"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2015г.</w:t>
            </w:r>
          </w:p>
        </w:tc>
        <w:tc>
          <w:tcPr>
            <w:tcW w:w="2693" w:type="dxa"/>
            <w:shd w:val="clear" w:color="auto" w:fill="auto"/>
          </w:tcPr>
          <w:p w:rsidR="006C6E41" w:rsidRPr="006E334B" w:rsidRDefault="006C6E41" w:rsidP="0067362A">
            <w:pPr>
              <w:rPr>
                <w:rFonts w:eastAsia="Calibri"/>
                <w:sz w:val="20"/>
                <w:szCs w:val="20"/>
              </w:rPr>
            </w:pPr>
            <w:r w:rsidRPr="006E334B">
              <w:rPr>
                <w:rFonts w:eastAsia="Calibri"/>
                <w:sz w:val="20"/>
                <w:szCs w:val="20"/>
              </w:rPr>
              <w:t>ТК1-1-ТК1а</w:t>
            </w:r>
          </w:p>
        </w:tc>
        <w:tc>
          <w:tcPr>
            <w:tcW w:w="1985"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159,0</w:t>
            </w:r>
          </w:p>
        </w:tc>
        <w:tc>
          <w:tcPr>
            <w:tcW w:w="184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245,5</w:t>
            </w:r>
          </w:p>
        </w:tc>
        <w:tc>
          <w:tcPr>
            <w:tcW w:w="2268"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воздушная</w:t>
            </w:r>
          </w:p>
        </w:tc>
        <w:tc>
          <w:tcPr>
            <w:tcW w:w="2410"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Скорлупа ППУ</w:t>
            </w:r>
          </w:p>
        </w:tc>
      </w:tr>
      <w:tr w:rsidR="006C6E41" w:rsidRPr="006E334B" w:rsidTr="0067362A">
        <w:trPr>
          <w:jc w:val="center"/>
        </w:trPr>
        <w:tc>
          <w:tcPr>
            <w:tcW w:w="851"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2014г.</w:t>
            </w:r>
          </w:p>
        </w:tc>
        <w:tc>
          <w:tcPr>
            <w:tcW w:w="2693" w:type="dxa"/>
            <w:shd w:val="clear" w:color="auto" w:fill="auto"/>
          </w:tcPr>
          <w:p w:rsidR="006C6E41" w:rsidRPr="006E334B" w:rsidRDefault="006C6E41" w:rsidP="0067362A">
            <w:pPr>
              <w:rPr>
                <w:rFonts w:eastAsia="Calibri"/>
                <w:sz w:val="20"/>
                <w:szCs w:val="20"/>
              </w:rPr>
            </w:pPr>
            <w:r w:rsidRPr="006E334B">
              <w:rPr>
                <w:rFonts w:eastAsia="Calibri"/>
                <w:sz w:val="20"/>
                <w:szCs w:val="20"/>
              </w:rPr>
              <w:t>ТК1а-ТК4-Больничная,4</w:t>
            </w:r>
          </w:p>
        </w:tc>
        <w:tc>
          <w:tcPr>
            <w:tcW w:w="1985"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108,0</w:t>
            </w:r>
          </w:p>
        </w:tc>
        <w:tc>
          <w:tcPr>
            <w:tcW w:w="184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220,0</w:t>
            </w:r>
          </w:p>
        </w:tc>
        <w:tc>
          <w:tcPr>
            <w:tcW w:w="2268"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воздушная</w:t>
            </w:r>
          </w:p>
        </w:tc>
        <w:tc>
          <w:tcPr>
            <w:tcW w:w="2410"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Скорлупа ППУ</w:t>
            </w:r>
          </w:p>
        </w:tc>
      </w:tr>
      <w:tr w:rsidR="006C6E41" w:rsidRPr="006E334B" w:rsidTr="0067362A">
        <w:trPr>
          <w:jc w:val="center"/>
        </w:trPr>
        <w:tc>
          <w:tcPr>
            <w:tcW w:w="851"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2011г.</w:t>
            </w:r>
          </w:p>
        </w:tc>
        <w:tc>
          <w:tcPr>
            <w:tcW w:w="2693" w:type="dxa"/>
            <w:shd w:val="clear" w:color="auto" w:fill="auto"/>
          </w:tcPr>
          <w:p w:rsidR="006C6E41" w:rsidRPr="006E334B" w:rsidRDefault="006C6E41" w:rsidP="0067362A">
            <w:pPr>
              <w:rPr>
                <w:rFonts w:eastAsia="Calibri"/>
                <w:sz w:val="20"/>
                <w:szCs w:val="20"/>
              </w:rPr>
            </w:pPr>
            <w:r w:rsidRPr="006E334B">
              <w:rPr>
                <w:rFonts w:eastAsia="Calibri"/>
                <w:sz w:val="20"/>
                <w:szCs w:val="20"/>
              </w:rPr>
              <w:t>ТК2-Больничная,10</w:t>
            </w:r>
          </w:p>
        </w:tc>
        <w:tc>
          <w:tcPr>
            <w:tcW w:w="1985"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57,0</w:t>
            </w:r>
          </w:p>
        </w:tc>
        <w:tc>
          <w:tcPr>
            <w:tcW w:w="184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8,5</w:t>
            </w:r>
          </w:p>
        </w:tc>
        <w:tc>
          <w:tcPr>
            <w:tcW w:w="2268"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воздушная</w:t>
            </w:r>
          </w:p>
        </w:tc>
        <w:tc>
          <w:tcPr>
            <w:tcW w:w="2410"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Мин.плита</w:t>
            </w:r>
          </w:p>
        </w:tc>
      </w:tr>
      <w:tr w:rsidR="006C6E41" w:rsidRPr="006E334B" w:rsidTr="0067362A">
        <w:trPr>
          <w:jc w:val="center"/>
        </w:trPr>
        <w:tc>
          <w:tcPr>
            <w:tcW w:w="851"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2011г.</w:t>
            </w:r>
          </w:p>
        </w:tc>
        <w:tc>
          <w:tcPr>
            <w:tcW w:w="2693" w:type="dxa"/>
            <w:shd w:val="clear" w:color="auto" w:fill="auto"/>
          </w:tcPr>
          <w:p w:rsidR="006C6E41" w:rsidRPr="006E334B" w:rsidRDefault="006C6E41" w:rsidP="0067362A">
            <w:pPr>
              <w:rPr>
                <w:rFonts w:eastAsia="Calibri"/>
                <w:sz w:val="20"/>
                <w:szCs w:val="20"/>
              </w:rPr>
            </w:pPr>
            <w:r w:rsidRPr="006E334B">
              <w:rPr>
                <w:rFonts w:eastAsia="Calibri"/>
                <w:sz w:val="20"/>
                <w:szCs w:val="20"/>
              </w:rPr>
              <w:t>ТК3-Иркутская,1В</w:t>
            </w:r>
          </w:p>
        </w:tc>
        <w:tc>
          <w:tcPr>
            <w:tcW w:w="1985"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57,0</w:t>
            </w:r>
          </w:p>
        </w:tc>
        <w:tc>
          <w:tcPr>
            <w:tcW w:w="184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48,0</w:t>
            </w:r>
          </w:p>
        </w:tc>
        <w:tc>
          <w:tcPr>
            <w:tcW w:w="2268"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воздушная</w:t>
            </w:r>
          </w:p>
        </w:tc>
        <w:tc>
          <w:tcPr>
            <w:tcW w:w="2410"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Мин.плита</w:t>
            </w:r>
          </w:p>
        </w:tc>
      </w:tr>
      <w:tr w:rsidR="006C6E41" w:rsidRPr="006E334B" w:rsidTr="0067362A">
        <w:trPr>
          <w:jc w:val="center"/>
        </w:trPr>
        <w:tc>
          <w:tcPr>
            <w:tcW w:w="851"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2007г.</w:t>
            </w:r>
          </w:p>
        </w:tc>
        <w:tc>
          <w:tcPr>
            <w:tcW w:w="2693" w:type="dxa"/>
            <w:shd w:val="clear" w:color="auto" w:fill="auto"/>
          </w:tcPr>
          <w:p w:rsidR="006C6E41" w:rsidRPr="006E334B" w:rsidRDefault="006C6E41" w:rsidP="0067362A">
            <w:pPr>
              <w:rPr>
                <w:rFonts w:eastAsia="Calibri"/>
                <w:sz w:val="20"/>
                <w:szCs w:val="20"/>
              </w:rPr>
            </w:pPr>
            <w:r w:rsidRPr="006E334B">
              <w:rPr>
                <w:rFonts w:eastAsia="Calibri"/>
                <w:sz w:val="20"/>
                <w:szCs w:val="20"/>
              </w:rPr>
              <w:t>ТК1-Больничная,8</w:t>
            </w:r>
          </w:p>
        </w:tc>
        <w:tc>
          <w:tcPr>
            <w:tcW w:w="1985"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76,0</w:t>
            </w:r>
          </w:p>
        </w:tc>
        <w:tc>
          <w:tcPr>
            <w:tcW w:w="184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5,0</w:t>
            </w:r>
          </w:p>
        </w:tc>
        <w:tc>
          <w:tcPr>
            <w:tcW w:w="2268"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воздушная</w:t>
            </w:r>
          </w:p>
        </w:tc>
        <w:tc>
          <w:tcPr>
            <w:tcW w:w="2410"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Мин.плита</w:t>
            </w:r>
          </w:p>
        </w:tc>
      </w:tr>
      <w:tr w:rsidR="006C6E41" w:rsidRPr="006E334B" w:rsidTr="0067362A">
        <w:trPr>
          <w:jc w:val="center"/>
        </w:trPr>
        <w:tc>
          <w:tcPr>
            <w:tcW w:w="851"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 xml:space="preserve">1998г.  </w:t>
            </w:r>
          </w:p>
        </w:tc>
        <w:tc>
          <w:tcPr>
            <w:tcW w:w="2693" w:type="dxa"/>
            <w:shd w:val="clear" w:color="auto" w:fill="auto"/>
          </w:tcPr>
          <w:p w:rsidR="006C6E41" w:rsidRPr="006E334B" w:rsidRDefault="006C6E41" w:rsidP="0067362A">
            <w:pPr>
              <w:rPr>
                <w:rFonts w:eastAsia="Calibri"/>
                <w:sz w:val="20"/>
                <w:szCs w:val="20"/>
              </w:rPr>
            </w:pPr>
            <w:r w:rsidRPr="006E334B">
              <w:rPr>
                <w:rFonts w:eastAsia="Calibri"/>
                <w:sz w:val="20"/>
                <w:szCs w:val="20"/>
              </w:rPr>
              <w:t>ТК1-1ул.Северна,9</w:t>
            </w:r>
          </w:p>
        </w:tc>
        <w:tc>
          <w:tcPr>
            <w:tcW w:w="1985"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108,0</w:t>
            </w:r>
          </w:p>
        </w:tc>
        <w:tc>
          <w:tcPr>
            <w:tcW w:w="184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51,5</w:t>
            </w:r>
          </w:p>
        </w:tc>
        <w:tc>
          <w:tcPr>
            <w:tcW w:w="2268"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воздушная</w:t>
            </w:r>
          </w:p>
        </w:tc>
        <w:tc>
          <w:tcPr>
            <w:tcW w:w="2410"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Мин.плита</w:t>
            </w:r>
          </w:p>
        </w:tc>
      </w:tr>
      <w:tr w:rsidR="006C6E41" w:rsidRPr="006E334B" w:rsidTr="0067362A">
        <w:trPr>
          <w:jc w:val="center"/>
        </w:trPr>
        <w:tc>
          <w:tcPr>
            <w:tcW w:w="851"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 xml:space="preserve">1998г.  </w:t>
            </w:r>
          </w:p>
        </w:tc>
        <w:tc>
          <w:tcPr>
            <w:tcW w:w="2693" w:type="dxa"/>
            <w:shd w:val="clear" w:color="auto" w:fill="auto"/>
          </w:tcPr>
          <w:p w:rsidR="006C6E41" w:rsidRPr="006E334B" w:rsidRDefault="006C6E41" w:rsidP="0067362A">
            <w:pPr>
              <w:rPr>
                <w:rFonts w:eastAsia="Calibri"/>
                <w:sz w:val="20"/>
                <w:szCs w:val="20"/>
              </w:rPr>
            </w:pPr>
            <w:r w:rsidRPr="006E334B">
              <w:rPr>
                <w:rFonts w:eastAsia="Calibri"/>
                <w:sz w:val="20"/>
                <w:szCs w:val="20"/>
              </w:rPr>
              <w:t>ТК1-1-ТК1-ТК2-ТК3</w:t>
            </w:r>
          </w:p>
        </w:tc>
        <w:tc>
          <w:tcPr>
            <w:tcW w:w="1985"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108,0</w:t>
            </w:r>
          </w:p>
        </w:tc>
        <w:tc>
          <w:tcPr>
            <w:tcW w:w="184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140,0</w:t>
            </w:r>
          </w:p>
        </w:tc>
        <w:tc>
          <w:tcPr>
            <w:tcW w:w="2268"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воздушная</w:t>
            </w:r>
          </w:p>
        </w:tc>
        <w:tc>
          <w:tcPr>
            <w:tcW w:w="2410"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Мин.плита</w:t>
            </w:r>
          </w:p>
        </w:tc>
      </w:tr>
      <w:tr w:rsidR="006C6E41" w:rsidRPr="006E334B" w:rsidTr="0067362A">
        <w:trPr>
          <w:jc w:val="center"/>
        </w:trPr>
        <w:tc>
          <w:tcPr>
            <w:tcW w:w="851"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lastRenderedPageBreak/>
              <w:t>1998г.</w:t>
            </w:r>
          </w:p>
        </w:tc>
        <w:tc>
          <w:tcPr>
            <w:tcW w:w="2693" w:type="dxa"/>
            <w:shd w:val="clear" w:color="auto" w:fill="auto"/>
          </w:tcPr>
          <w:p w:rsidR="006C6E41" w:rsidRPr="006E334B" w:rsidRDefault="006C6E41" w:rsidP="0067362A">
            <w:pPr>
              <w:rPr>
                <w:rFonts w:eastAsia="Calibri"/>
                <w:sz w:val="20"/>
                <w:szCs w:val="20"/>
              </w:rPr>
            </w:pPr>
            <w:r w:rsidRPr="006E334B">
              <w:rPr>
                <w:rFonts w:eastAsia="Calibri"/>
                <w:sz w:val="20"/>
                <w:szCs w:val="20"/>
              </w:rPr>
              <w:t>ТК-3-Иркутская,1Б</w:t>
            </w:r>
          </w:p>
        </w:tc>
        <w:tc>
          <w:tcPr>
            <w:tcW w:w="1985"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89,0</w:t>
            </w:r>
          </w:p>
        </w:tc>
        <w:tc>
          <w:tcPr>
            <w:tcW w:w="184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15,0</w:t>
            </w:r>
          </w:p>
        </w:tc>
        <w:tc>
          <w:tcPr>
            <w:tcW w:w="2268"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воздушная</w:t>
            </w:r>
          </w:p>
        </w:tc>
        <w:tc>
          <w:tcPr>
            <w:tcW w:w="2410"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Мин.плита</w:t>
            </w:r>
          </w:p>
        </w:tc>
      </w:tr>
      <w:tr w:rsidR="006C6E41" w:rsidRPr="006E334B" w:rsidTr="0067362A">
        <w:trPr>
          <w:jc w:val="center"/>
        </w:trPr>
        <w:tc>
          <w:tcPr>
            <w:tcW w:w="851"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2017</w:t>
            </w:r>
          </w:p>
        </w:tc>
        <w:tc>
          <w:tcPr>
            <w:tcW w:w="2693" w:type="dxa"/>
            <w:shd w:val="clear" w:color="auto" w:fill="auto"/>
          </w:tcPr>
          <w:p w:rsidR="006C6E41" w:rsidRPr="006E334B" w:rsidRDefault="006C6E41" w:rsidP="0067362A">
            <w:pPr>
              <w:rPr>
                <w:rFonts w:eastAsia="Calibri"/>
                <w:sz w:val="20"/>
                <w:szCs w:val="20"/>
              </w:rPr>
            </w:pPr>
            <w:r w:rsidRPr="006E334B">
              <w:rPr>
                <w:rFonts w:eastAsia="Calibri"/>
                <w:sz w:val="20"/>
                <w:szCs w:val="20"/>
              </w:rPr>
              <w:t>ТК-до здания</w:t>
            </w:r>
          </w:p>
        </w:tc>
        <w:tc>
          <w:tcPr>
            <w:tcW w:w="1985"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76</w:t>
            </w:r>
          </w:p>
        </w:tc>
        <w:tc>
          <w:tcPr>
            <w:tcW w:w="184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65</w:t>
            </w:r>
          </w:p>
        </w:tc>
        <w:tc>
          <w:tcPr>
            <w:tcW w:w="2268"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воздушная</w:t>
            </w:r>
          </w:p>
        </w:tc>
        <w:tc>
          <w:tcPr>
            <w:tcW w:w="2410" w:type="dxa"/>
            <w:shd w:val="clear" w:color="auto" w:fill="auto"/>
          </w:tcPr>
          <w:p w:rsidR="006C6E41" w:rsidRPr="006E334B" w:rsidRDefault="006C6E41" w:rsidP="0067362A">
            <w:pPr>
              <w:jc w:val="center"/>
              <w:rPr>
                <w:rFonts w:eastAsia="Calibri"/>
                <w:sz w:val="20"/>
                <w:szCs w:val="20"/>
              </w:rPr>
            </w:pPr>
          </w:p>
        </w:tc>
      </w:tr>
      <w:tr w:rsidR="006C6E41" w:rsidRPr="006E334B" w:rsidTr="0067362A">
        <w:trPr>
          <w:jc w:val="center"/>
        </w:trPr>
        <w:tc>
          <w:tcPr>
            <w:tcW w:w="851" w:type="dxa"/>
            <w:shd w:val="clear" w:color="auto" w:fill="auto"/>
          </w:tcPr>
          <w:p w:rsidR="006C6E41" w:rsidRPr="006E334B" w:rsidRDefault="006C6E41" w:rsidP="0067362A">
            <w:pPr>
              <w:jc w:val="center"/>
              <w:rPr>
                <w:rFonts w:eastAsia="Calibri"/>
                <w:sz w:val="20"/>
                <w:szCs w:val="20"/>
              </w:rPr>
            </w:pPr>
          </w:p>
        </w:tc>
        <w:tc>
          <w:tcPr>
            <w:tcW w:w="2693" w:type="dxa"/>
            <w:shd w:val="clear" w:color="auto" w:fill="auto"/>
          </w:tcPr>
          <w:p w:rsidR="006C6E41" w:rsidRPr="006E334B" w:rsidRDefault="006C6E41" w:rsidP="0067362A">
            <w:pPr>
              <w:rPr>
                <w:rFonts w:eastAsia="Calibri"/>
                <w:b/>
                <w:sz w:val="20"/>
                <w:szCs w:val="20"/>
              </w:rPr>
            </w:pPr>
            <w:r w:rsidRPr="006E334B">
              <w:rPr>
                <w:rFonts w:eastAsia="Calibri"/>
                <w:b/>
                <w:sz w:val="20"/>
                <w:szCs w:val="20"/>
              </w:rPr>
              <w:t>Всего:</w:t>
            </w:r>
          </w:p>
        </w:tc>
        <w:tc>
          <w:tcPr>
            <w:tcW w:w="1985" w:type="dxa"/>
            <w:shd w:val="clear" w:color="auto" w:fill="auto"/>
          </w:tcPr>
          <w:p w:rsidR="006C6E41" w:rsidRPr="006E334B" w:rsidRDefault="006C6E41" w:rsidP="0067362A">
            <w:pPr>
              <w:jc w:val="center"/>
              <w:rPr>
                <w:rFonts w:eastAsia="Calibri"/>
                <w:b/>
                <w:sz w:val="20"/>
                <w:szCs w:val="20"/>
              </w:rPr>
            </w:pPr>
          </w:p>
        </w:tc>
        <w:tc>
          <w:tcPr>
            <w:tcW w:w="1842" w:type="dxa"/>
            <w:shd w:val="clear" w:color="auto" w:fill="auto"/>
          </w:tcPr>
          <w:p w:rsidR="006C6E41" w:rsidRPr="006E334B" w:rsidRDefault="006C6E41" w:rsidP="0067362A">
            <w:pPr>
              <w:jc w:val="center"/>
              <w:rPr>
                <w:rFonts w:eastAsia="Calibri"/>
                <w:b/>
                <w:sz w:val="20"/>
                <w:szCs w:val="20"/>
              </w:rPr>
            </w:pPr>
            <w:r w:rsidRPr="006E334B">
              <w:rPr>
                <w:rFonts w:eastAsia="Calibri"/>
                <w:b/>
                <w:sz w:val="20"/>
                <w:szCs w:val="20"/>
              </w:rPr>
              <w:t>822,5</w:t>
            </w:r>
          </w:p>
        </w:tc>
        <w:tc>
          <w:tcPr>
            <w:tcW w:w="2268" w:type="dxa"/>
            <w:shd w:val="clear" w:color="auto" w:fill="auto"/>
          </w:tcPr>
          <w:p w:rsidR="006C6E41" w:rsidRPr="006E334B" w:rsidRDefault="006C6E41" w:rsidP="0067362A">
            <w:pPr>
              <w:jc w:val="center"/>
              <w:rPr>
                <w:rFonts w:eastAsia="Calibri"/>
                <w:sz w:val="20"/>
                <w:szCs w:val="20"/>
              </w:rPr>
            </w:pPr>
          </w:p>
        </w:tc>
        <w:tc>
          <w:tcPr>
            <w:tcW w:w="2410" w:type="dxa"/>
            <w:shd w:val="clear" w:color="auto" w:fill="auto"/>
          </w:tcPr>
          <w:p w:rsidR="006C6E41" w:rsidRPr="006E334B" w:rsidRDefault="006C6E41" w:rsidP="0067362A">
            <w:pPr>
              <w:jc w:val="center"/>
              <w:rPr>
                <w:rFonts w:eastAsia="Calibri"/>
                <w:sz w:val="20"/>
                <w:szCs w:val="20"/>
              </w:rPr>
            </w:pPr>
          </w:p>
        </w:tc>
      </w:tr>
    </w:tbl>
    <w:p w:rsidR="006C6E41" w:rsidRPr="00C31103" w:rsidRDefault="006C6E41" w:rsidP="006C6E41">
      <w:pPr>
        <w:jc w:val="center"/>
        <w:rPr>
          <w:sz w:val="28"/>
          <w:szCs w:val="28"/>
        </w:rPr>
      </w:pPr>
      <w:r w:rsidRPr="00C31103">
        <w:rPr>
          <w:sz w:val="28"/>
          <w:szCs w:val="28"/>
        </w:rPr>
        <w:t xml:space="preserve"> Характеристика тепловых </w:t>
      </w:r>
      <w:r>
        <w:rPr>
          <w:sz w:val="28"/>
          <w:szCs w:val="28"/>
        </w:rPr>
        <w:t>сетей от теплоисточника АБМК №5</w:t>
      </w:r>
    </w:p>
    <w:p w:rsidR="006C6E41" w:rsidRPr="00C31103" w:rsidRDefault="006C6E41" w:rsidP="006C6E41">
      <w:pPr>
        <w:jc w:val="righ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2202"/>
        <w:gridCol w:w="1619"/>
        <w:gridCol w:w="1642"/>
        <w:gridCol w:w="1494"/>
        <w:gridCol w:w="1549"/>
      </w:tblGrid>
      <w:tr w:rsidR="006C6E41" w:rsidRPr="00C31103" w:rsidTr="0067362A">
        <w:trPr>
          <w:trHeight w:val="1022"/>
          <w:jc w:val="center"/>
        </w:trPr>
        <w:tc>
          <w:tcPr>
            <w:tcW w:w="851" w:type="dxa"/>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Год ввода</w:t>
            </w:r>
          </w:p>
        </w:tc>
        <w:tc>
          <w:tcPr>
            <w:tcW w:w="2693"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Месторасположение тепловой сети, наименование теплотрассы</w:t>
            </w:r>
          </w:p>
        </w:tc>
        <w:tc>
          <w:tcPr>
            <w:tcW w:w="1985"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Диаметр трубопровода, мм</w:t>
            </w:r>
          </w:p>
        </w:tc>
        <w:tc>
          <w:tcPr>
            <w:tcW w:w="1842"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Протяженность трубопровода в двухтрубном исполнении, м</w:t>
            </w:r>
          </w:p>
        </w:tc>
        <w:tc>
          <w:tcPr>
            <w:tcW w:w="2268"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Способ           прокладки</w:t>
            </w:r>
          </w:p>
        </w:tc>
        <w:tc>
          <w:tcPr>
            <w:tcW w:w="2410" w:type="dxa"/>
            <w:shd w:val="clear" w:color="auto" w:fill="auto"/>
            <w:vAlign w:val="center"/>
          </w:tcPr>
          <w:p w:rsidR="006C6E41" w:rsidRPr="006E334B" w:rsidRDefault="006C6E41" w:rsidP="0067362A">
            <w:pPr>
              <w:ind w:right="-1789"/>
              <w:rPr>
                <w:rFonts w:eastAsia="Calibri"/>
                <w:sz w:val="20"/>
                <w:szCs w:val="20"/>
              </w:rPr>
            </w:pPr>
            <w:r w:rsidRPr="006E334B">
              <w:rPr>
                <w:rFonts w:eastAsia="Calibri"/>
                <w:color w:val="000000"/>
                <w:sz w:val="20"/>
                <w:szCs w:val="20"/>
              </w:rPr>
              <w:t>Тип изоляции</w:t>
            </w:r>
          </w:p>
        </w:tc>
      </w:tr>
      <w:tr w:rsidR="006C6E41" w:rsidRPr="00C31103" w:rsidTr="0067362A">
        <w:trPr>
          <w:jc w:val="center"/>
        </w:trPr>
        <w:tc>
          <w:tcPr>
            <w:tcW w:w="851"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1</w:t>
            </w:r>
          </w:p>
        </w:tc>
        <w:tc>
          <w:tcPr>
            <w:tcW w:w="2693"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2</w:t>
            </w:r>
          </w:p>
        </w:tc>
        <w:tc>
          <w:tcPr>
            <w:tcW w:w="1985"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3</w:t>
            </w:r>
          </w:p>
        </w:tc>
        <w:tc>
          <w:tcPr>
            <w:tcW w:w="1842"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4</w:t>
            </w:r>
          </w:p>
        </w:tc>
        <w:tc>
          <w:tcPr>
            <w:tcW w:w="2268"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5</w:t>
            </w:r>
          </w:p>
        </w:tc>
        <w:tc>
          <w:tcPr>
            <w:tcW w:w="2410"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6</w:t>
            </w:r>
          </w:p>
        </w:tc>
      </w:tr>
      <w:tr w:rsidR="006C6E41" w:rsidRPr="00C31103" w:rsidTr="0067362A">
        <w:trPr>
          <w:jc w:val="center"/>
        </w:trPr>
        <w:tc>
          <w:tcPr>
            <w:tcW w:w="851"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2017г.</w:t>
            </w:r>
          </w:p>
        </w:tc>
        <w:tc>
          <w:tcPr>
            <w:tcW w:w="2693" w:type="dxa"/>
            <w:shd w:val="clear" w:color="auto" w:fill="auto"/>
          </w:tcPr>
          <w:p w:rsidR="006C6E41" w:rsidRPr="006E334B" w:rsidRDefault="006C6E41" w:rsidP="0067362A">
            <w:pPr>
              <w:rPr>
                <w:rFonts w:eastAsia="Calibri"/>
                <w:sz w:val="20"/>
                <w:szCs w:val="20"/>
              </w:rPr>
            </w:pPr>
            <w:r w:rsidRPr="006E334B">
              <w:rPr>
                <w:rFonts w:eastAsia="Calibri"/>
                <w:sz w:val="20"/>
                <w:szCs w:val="20"/>
              </w:rPr>
              <w:t>Ул. Урицкого,8а</w:t>
            </w:r>
          </w:p>
        </w:tc>
        <w:tc>
          <w:tcPr>
            <w:tcW w:w="1985"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57</w:t>
            </w:r>
          </w:p>
        </w:tc>
        <w:tc>
          <w:tcPr>
            <w:tcW w:w="184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61</w:t>
            </w:r>
          </w:p>
        </w:tc>
        <w:tc>
          <w:tcPr>
            <w:tcW w:w="2268"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воздушная</w:t>
            </w:r>
          </w:p>
        </w:tc>
        <w:tc>
          <w:tcPr>
            <w:tcW w:w="2410"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Мин.плита</w:t>
            </w:r>
          </w:p>
        </w:tc>
      </w:tr>
      <w:tr w:rsidR="006C6E41" w:rsidRPr="00C31103" w:rsidTr="0067362A">
        <w:trPr>
          <w:jc w:val="center"/>
        </w:trPr>
        <w:tc>
          <w:tcPr>
            <w:tcW w:w="851"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2010г.</w:t>
            </w:r>
          </w:p>
        </w:tc>
        <w:tc>
          <w:tcPr>
            <w:tcW w:w="2693" w:type="dxa"/>
            <w:shd w:val="clear" w:color="auto" w:fill="auto"/>
          </w:tcPr>
          <w:p w:rsidR="006C6E41" w:rsidRPr="006E334B" w:rsidRDefault="006C6E41" w:rsidP="0067362A">
            <w:pPr>
              <w:rPr>
                <w:rFonts w:eastAsia="Calibri"/>
                <w:sz w:val="20"/>
                <w:szCs w:val="20"/>
              </w:rPr>
            </w:pPr>
            <w:r w:rsidRPr="006E334B">
              <w:rPr>
                <w:rFonts w:eastAsia="Calibri"/>
                <w:sz w:val="20"/>
                <w:szCs w:val="20"/>
              </w:rPr>
              <w:t>Ул. Урицкого,8а</w:t>
            </w:r>
          </w:p>
        </w:tc>
        <w:tc>
          <w:tcPr>
            <w:tcW w:w="1985"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57</w:t>
            </w:r>
          </w:p>
        </w:tc>
        <w:tc>
          <w:tcPr>
            <w:tcW w:w="1842"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29</w:t>
            </w:r>
          </w:p>
        </w:tc>
        <w:tc>
          <w:tcPr>
            <w:tcW w:w="2268"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воздушная</w:t>
            </w:r>
          </w:p>
        </w:tc>
        <w:tc>
          <w:tcPr>
            <w:tcW w:w="2410" w:type="dxa"/>
            <w:shd w:val="clear" w:color="auto" w:fill="auto"/>
          </w:tcPr>
          <w:p w:rsidR="006C6E41" w:rsidRPr="006E334B" w:rsidRDefault="006C6E41" w:rsidP="0067362A">
            <w:pPr>
              <w:jc w:val="center"/>
              <w:rPr>
                <w:rFonts w:eastAsia="Calibri"/>
                <w:sz w:val="20"/>
                <w:szCs w:val="20"/>
              </w:rPr>
            </w:pPr>
            <w:r w:rsidRPr="006E334B">
              <w:rPr>
                <w:rFonts w:eastAsia="Calibri"/>
                <w:sz w:val="20"/>
                <w:szCs w:val="20"/>
              </w:rPr>
              <w:t>Мин.плита</w:t>
            </w:r>
          </w:p>
        </w:tc>
      </w:tr>
      <w:tr w:rsidR="006C6E41" w:rsidRPr="00C31103" w:rsidTr="0067362A">
        <w:trPr>
          <w:jc w:val="center"/>
        </w:trPr>
        <w:tc>
          <w:tcPr>
            <w:tcW w:w="851" w:type="dxa"/>
            <w:shd w:val="clear" w:color="auto" w:fill="auto"/>
          </w:tcPr>
          <w:p w:rsidR="006C6E41" w:rsidRPr="004A6EAA" w:rsidRDefault="006C6E41" w:rsidP="0067362A">
            <w:pPr>
              <w:jc w:val="center"/>
              <w:rPr>
                <w:rFonts w:ascii="Calibri" w:eastAsia="Calibri" w:hAnsi="Calibri"/>
                <w:sz w:val="20"/>
                <w:szCs w:val="20"/>
              </w:rPr>
            </w:pPr>
          </w:p>
        </w:tc>
        <w:tc>
          <w:tcPr>
            <w:tcW w:w="2693" w:type="dxa"/>
            <w:shd w:val="clear" w:color="auto" w:fill="auto"/>
          </w:tcPr>
          <w:p w:rsidR="006C6E41" w:rsidRPr="004A6EAA" w:rsidRDefault="006C6E41" w:rsidP="0067362A">
            <w:pPr>
              <w:rPr>
                <w:rFonts w:ascii="Calibri" w:eastAsia="Calibri" w:hAnsi="Calibri"/>
                <w:b/>
                <w:sz w:val="20"/>
                <w:szCs w:val="20"/>
              </w:rPr>
            </w:pPr>
            <w:r w:rsidRPr="004A6EAA">
              <w:rPr>
                <w:rFonts w:ascii="Calibri" w:eastAsia="Calibri" w:hAnsi="Calibri"/>
                <w:b/>
                <w:sz w:val="20"/>
                <w:szCs w:val="20"/>
              </w:rPr>
              <w:t>Всего</w:t>
            </w:r>
          </w:p>
        </w:tc>
        <w:tc>
          <w:tcPr>
            <w:tcW w:w="1985" w:type="dxa"/>
            <w:shd w:val="clear" w:color="auto" w:fill="auto"/>
          </w:tcPr>
          <w:p w:rsidR="006C6E41" w:rsidRPr="004A6EAA" w:rsidRDefault="006C6E41" w:rsidP="0067362A">
            <w:pPr>
              <w:jc w:val="center"/>
              <w:rPr>
                <w:rFonts w:ascii="Calibri" w:eastAsia="Calibri" w:hAnsi="Calibri"/>
                <w:b/>
                <w:sz w:val="20"/>
                <w:szCs w:val="20"/>
              </w:rPr>
            </w:pPr>
          </w:p>
        </w:tc>
        <w:tc>
          <w:tcPr>
            <w:tcW w:w="1842" w:type="dxa"/>
            <w:shd w:val="clear" w:color="auto" w:fill="auto"/>
          </w:tcPr>
          <w:p w:rsidR="006C6E41" w:rsidRPr="004A6EAA" w:rsidRDefault="006C6E41" w:rsidP="0067362A">
            <w:pPr>
              <w:jc w:val="center"/>
              <w:rPr>
                <w:rFonts w:ascii="Calibri" w:eastAsia="Calibri" w:hAnsi="Calibri"/>
                <w:b/>
                <w:sz w:val="20"/>
                <w:szCs w:val="20"/>
              </w:rPr>
            </w:pPr>
            <w:r w:rsidRPr="004A6EAA">
              <w:rPr>
                <w:rFonts w:ascii="Calibri" w:eastAsia="Calibri" w:hAnsi="Calibri"/>
                <w:b/>
                <w:sz w:val="20"/>
                <w:szCs w:val="20"/>
              </w:rPr>
              <w:t>90</w:t>
            </w:r>
          </w:p>
        </w:tc>
        <w:tc>
          <w:tcPr>
            <w:tcW w:w="2268" w:type="dxa"/>
            <w:shd w:val="clear" w:color="auto" w:fill="auto"/>
          </w:tcPr>
          <w:p w:rsidR="006C6E41" w:rsidRPr="004A6EAA" w:rsidRDefault="006C6E41" w:rsidP="0067362A">
            <w:pPr>
              <w:jc w:val="center"/>
              <w:rPr>
                <w:rFonts w:ascii="Calibri" w:eastAsia="Calibri" w:hAnsi="Calibri"/>
                <w:sz w:val="20"/>
                <w:szCs w:val="20"/>
              </w:rPr>
            </w:pPr>
          </w:p>
        </w:tc>
        <w:tc>
          <w:tcPr>
            <w:tcW w:w="2410" w:type="dxa"/>
            <w:shd w:val="clear" w:color="auto" w:fill="auto"/>
          </w:tcPr>
          <w:p w:rsidR="006C6E41" w:rsidRPr="004A6EAA" w:rsidRDefault="006C6E41" w:rsidP="0067362A">
            <w:pPr>
              <w:jc w:val="center"/>
              <w:rPr>
                <w:rFonts w:ascii="Calibri" w:eastAsia="Calibri" w:hAnsi="Calibri"/>
                <w:sz w:val="20"/>
                <w:szCs w:val="20"/>
              </w:rPr>
            </w:pPr>
          </w:p>
        </w:tc>
      </w:tr>
    </w:tbl>
    <w:p w:rsidR="006C6E41" w:rsidRPr="00C31103" w:rsidRDefault="006C6E41" w:rsidP="006C6E41"/>
    <w:p w:rsidR="006C6E41" w:rsidRPr="00C31103" w:rsidRDefault="006C6E41" w:rsidP="006C6E41">
      <w:pPr>
        <w:jc w:val="center"/>
        <w:rPr>
          <w:sz w:val="28"/>
          <w:szCs w:val="28"/>
        </w:rPr>
      </w:pPr>
      <w:r w:rsidRPr="00C31103">
        <w:rPr>
          <w:sz w:val="28"/>
          <w:szCs w:val="28"/>
        </w:rPr>
        <w:t>Характеристика тепловых сетей от теплоисточника АБМК №6</w:t>
      </w:r>
    </w:p>
    <w:p w:rsidR="006C6E41" w:rsidRPr="00C31103" w:rsidRDefault="006C6E41" w:rsidP="006C6E41">
      <w:pPr>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2217"/>
        <w:gridCol w:w="1630"/>
        <w:gridCol w:w="1648"/>
        <w:gridCol w:w="1543"/>
        <w:gridCol w:w="1506"/>
      </w:tblGrid>
      <w:tr w:rsidR="006C6E41" w:rsidRPr="00C31103" w:rsidTr="0067362A">
        <w:trPr>
          <w:trHeight w:val="700"/>
        </w:trPr>
        <w:tc>
          <w:tcPr>
            <w:tcW w:w="748" w:type="dxa"/>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Год ввода</w:t>
            </w:r>
          </w:p>
        </w:tc>
        <w:tc>
          <w:tcPr>
            <w:tcW w:w="2217"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Месторасположение тепловой сети, наименование теплотрассы</w:t>
            </w:r>
          </w:p>
        </w:tc>
        <w:tc>
          <w:tcPr>
            <w:tcW w:w="1630"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Диаметр трубопровода, мм</w:t>
            </w:r>
          </w:p>
        </w:tc>
        <w:tc>
          <w:tcPr>
            <w:tcW w:w="1648"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Протяженность трубопровода в двухтрубном исполнении, м</w:t>
            </w:r>
          </w:p>
        </w:tc>
        <w:tc>
          <w:tcPr>
            <w:tcW w:w="1543"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Способ           прокладки</w:t>
            </w:r>
          </w:p>
        </w:tc>
        <w:tc>
          <w:tcPr>
            <w:tcW w:w="1506" w:type="dxa"/>
            <w:shd w:val="clear" w:color="auto" w:fill="auto"/>
            <w:vAlign w:val="center"/>
          </w:tcPr>
          <w:p w:rsidR="006C6E41" w:rsidRPr="006E334B" w:rsidRDefault="006C6E41" w:rsidP="0067362A">
            <w:pPr>
              <w:ind w:right="-1789"/>
              <w:rPr>
                <w:rFonts w:eastAsia="Calibri"/>
                <w:sz w:val="20"/>
                <w:szCs w:val="20"/>
              </w:rPr>
            </w:pPr>
            <w:r w:rsidRPr="006E334B">
              <w:rPr>
                <w:rFonts w:eastAsia="Calibri"/>
                <w:color w:val="000000"/>
                <w:sz w:val="20"/>
                <w:szCs w:val="20"/>
              </w:rPr>
              <w:t>Тип изоляции</w:t>
            </w:r>
          </w:p>
        </w:tc>
      </w:tr>
      <w:tr w:rsidR="006C6E41" w:rsidRPr="00C31103" w:rsidTr="0067362A">
        <w:tc>
          <w:tcPr>
            <w:tcW w:w="748"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1</w:t>
            </w:r>
          </w:p>
        </w:tc>
        <w:tc>
          <w:tcPr>
            <w:tcW w:w="2217"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2</w:t>
            </w:r>
          </w:p>
        </w:tc>
        <w:tc>
          <w:tcPr>
            <w:tcW w:w="1630"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3</w:t>
            </w:r>
          </w:p>
        </w:tc>
        <w:tc>
          <w:tcPr>
            <w:tcW w:w="1648"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4</w:t>
            </w:r>
          </w:p>
        </w:tc>
        <w:tc>
          <w:tcPr>
            <w:tcW w:w="1543"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5</w:t>
            </w:r>
          </w:p>
        </w:tc>
        <w:tc>
          <w:tcPr>
            <w:tcW w:w="1506" w:type="dxa"/>
            <w:shd w:val="clear" w:color="auto" w:fill="auto"/>
            <w:vAlign w:val="center"/>
          </w:tcPr>
          <w:p w:rsidR="006C6E41" w:rsidRPr="006E334B" w:rsidRDefault="006C6E41" w:rsidP="0067362A">
            <w:pPr>
              <w:jc w:val="center"/>
              <w:rPr>
                <w:rFonts w:eastAsia="Calibri"/>
                <w:sz w:val="20"/>
                <w:szCs w:val="20"/>
              </w:rPr>
            </w:pPr>
            <w:r w:rsidRPr="006E334B">
              <w:rPr>
                <w:rFonts w:eastAsia="Calibri"/>
                <w:sz w:val="20"/>
                <w:szCs w:val="20"/>
              </w:rPr>
              <w:t>6</w:t>
            </w:r>
          </w:p>
        </w:tc>
      </w:tr>
      <w:tr w:rsidR="006C6E41" w:rsidRPr="00C31103" w:rsidTr="0067362A">
        <w:tc>
          <w:tcPr>
            <w:tcW w:w="748" w:type="dxa"/>
            <w:tcBorders>
              <w:top w:val="single" w:sz="8" w:space="0" w:color="auto"/>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2017</w:t>
            </w:r>
          </w:p>
        </w:tc>
        <w:tc>
          <w:tcPr>
            <w:tcW w:w="2217" w:type="dxa"/>
            <w:tcBorders>
              <w:top w:val="single" w:sz="4" w:space="0" w:color="auto"/>
              <w:left w:val="single" w:sz="4" w:space="0" w:color="auto"/>
              <w:bottom w:val="single" w:sz="4"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АБМК №6, ул.Опытная Станция,26а-ТК1-1</w:t>
            </w:r>
          </w:p>
        </w:tc>
        <w:tc>
          <w:tcPr>
            <w:tcW w:w="1630" w:type="dxa"/>
            <w:tcBorders>
              <w:top w:val="single" w:sz="8" w:space="0" w:color="auto"/>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108</w:t>
            </w:r>
          </w:p>
        </w:tc>
        <w:tc>
          <w:tcPr>
            <w:tcW w:w="1648" w:type="dxa"/>
            <w:tcBorders>
              <w:top w:val="single" w:sz="8" w:space="0" w:color="auto"/>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15</w:t>
            </w:r>
          </w:p>
        </w:tc>
        <w:tc>
          <w:tcPr>
            <w:tcW w:w="1543" w:type="dxa"/>
            <w:tcBorders>
              <w:top w:val="single" w:sz="8" w:space="0" w:color="auto"/>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Воздушная</w:t>
            </w:r>
          </w:p>
        </w:tc>
        <w:tc>
          <w:tcPr>
            <w:tcW w:w="1506" w:type="dxa"/>
            <w:tcBorders>
              <w:top w:val="single" w:sz="8" w:space="0" w:color="auto"/>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Мин.вата</w:t>
            </w:r>
          </w:p>
        </w:tc>
      </w:tr>
      <w:tr w:rsidR="006C6E41" w:rsidRPr="00C31103" w:rsidTr="0067362A">
        <w:tc>
          <w:tcPr>
            <w:tcW w:w="748"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2008</w:t>
            </w:r>
          </w:p>
        </w:tc>
        <w:tc>
          <w:tcPr>
            <w:tcW w:w="2217" w:type="dxa"/>
            <w:tcBorders>
              <w:top w:val="nil"/>
              <w:left w:val="single" w:sz="8" w:space="0" w:color="auto"/>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ТК1-1-ТК-1</w:t>
            </w:r>
          </w:p>
        </w:tc>
        <w:tc>
          <w:tcPr>
            <w:tcW w:w="1630"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108</w:t>
            </w:r>
          </w:p>
        </w:tc>
        <w:tc>
          <w:tcPr>
            <w:tcW w:w="1648"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188</w:t>
            </w:r>
          </w:p>
        </w:tc>
        <w:tc>
          <w:tcPr>
            <w:tcW w:w="1543" w:type="dxa"/>
            <w:tcBorders>
              <w:top w:val="nil"/>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Воздушная</w:t>
            </w:r>
          </w:p>
        </w:tc>
        <w:tc>
          <w:tcPr>
            <w:tcW w:w="1506"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Мин.вата</w:t>
            </w:r>
          </w:p>
        </w:tc>
      </w:tr>
      <w:tr w:rsidR="006C6E41" w:rsidRPr="00C31103" w:rsidTr="0067362A">
        <w:tc>
          <w:tcPr>
            <w:tcW w:w="748"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2008</w:t>
            </w:r>
          </w:p>
        </w:tc>
        <w:tc>
          <w:tcPr>
            <w:tcW w:w="2217" w:type="dxa"/>
            <w:tcBorders>
              <w:top w:val="nil"/>
              <w:left w:val="single" w:sz="8" w:space="0" w:color="auto"/>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ТК1-ТК2</w:t>
            </w:r>
          </w:p>
        </w:tc>
        <w:tc>
          <w:tcPr>
            <w:tcW w:w="1630"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108</w:t>
            </w:r>
          </w:p>
        </w:tc>
        <w:tc>
          <w:tcPr>
            <w:tcW w:w="1648"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65</w:t>
            </w:r>
          </w:p>
        </w:tc>
        <w:tc>
          <w:tcPr>
            <w:tcW w:w="1543" w:type="dxa"/>
            <w:tcBorders>
              <w:top w:val="nil"/>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Воздушная</w:t>
            </w:r>
          </w:p>
        </w:tc>
        <w:tc>
          <w:tcPr>
            <w:tcW w:w="1506"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Мин.вата</w:t>
            </w:r>
          </w:p>
        </w:tc>
      </w:tr>
      <w:tr w:rsidR="006C6E41" w:rsidRPr="00C31103" w:rsidTr="0067362A">
        <w:tc>
          <w:tcPr>
            <w:tcW w:w="748"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2008</w:t>
            </w:r>
          </w:p>
        </w:tc>
        <w:tc>
          <w:tcPr>
            <w:tcW w:w="2217" w:type="dxa"/>
            <w:tcBorders>
              <w:top w:val="nil"/>
              <w:left w:val="single" w:sz="8" w:space="0" w:color="auto"/>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ТК2-ТК2а</w:t>
            </w:r>
          </w:p>
        </w:tc>
        <w:tc>
          <w:tcPr>
            <w:tcW w:w="1630"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108</w:t>
            </w:r>
          </w:p>
        </w:tc>
        <w:tc>
          <w:tcPr>
            <w:tcW w:w="1648"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65</w:t>
            </w:r>
          </w:p>
        </w:tc>
        <w:tc>
          <w:tcPr>
            <w:tcW w:w="1543" w:type="dxa"/>
            <w:tcBorders>
              <w:top w:val="nil"/>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Воздушная</w:t>
            </w:r>
          </w:p>
        </w:tc>
        <w:tc>
          <w:tcPr>
            <w:tcW w:w="1506"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Мин.вата</w:t>
            </w:r>
          </w:p>
        </w:tc>
      </w:tr>
      <w:tr w:rsidR="006C6E41" w:rsidRPr="00C31103" w:rsidTr="0067362A">
        <w:tc>
          <w:tcPr>
            <w:tcW w:w="748"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2008</w:t>
            </w:r>
          </w:p>
        </w:tc>
        <w:tc>
          <w:tcPr>
            <w:tcW w:w="2217" w:type="dxa"/>
            <w:tcBorders>
              <w:top w:val="nil"/>
              <w:left w:val="single" w:sz="8" w:space="0" w:color="auto"/>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ТК2а-ТК3</w:t>
            </w:r>
          </w:p>
        </w:tc>
        <w:tc>
          <w:tcPr>
            <w:tcW w:w="1630"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108</w:t>
            </w:r>
          </w:p>
        </w:tc>
        <w:tc>
          <w:tcPr>
            <w:tcW w:w="1648"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10</w:t>
            </w:r>
          </w:p>
        </w:tc>
        <w:tc>
          <w:tcPr>
            <w:tcW w:w="1543" w:type="dxa"/>
            <w:tcBorders>
              <w:top w:val="nil"/>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Воздушная</w:t>
            </w:r>
          </w:p>
        </w:tc>
        <w:tc>
          <w:tcPr>
            <w:tcW w:w="1506"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Мин.вата</w:t>
            </w:r>
          </w:p>
        </w:tc>
      </w:tr>
      <w:tr w:rsidR="006C6E41" w:rsidRPr="00C31103" w:rsidTr="0067362A">
        <w:tc>
          <w:tcPr>
            <w:tcW w:w="748"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2008</w:t>
            </w:r>
          </w:p>
        </w:tc>
        <w:tc>
          <w:tcPr>
            <w:tcW w:w="2217" w:type="dxa"/>
            <w:tcBorders>
              <w:top w:val="nil"/>
              <w:left w:val="single" w:sz="8" w:space="0" w:color="auto"/>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ТК3-ТК4</w:t>
            </w:r>
          </w:p>
        </w:tc>
        <w:tc>
          <w:tcPr>
            <w:tcW w:w="1630"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108</w:t>
            </w:r>
          </w:p>
        </w:tc>
        <w:tc>
          <w:tcPr>
            <w:tcW w:w="1648"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10</w:t>
            </w:r>
          </w:p>
        </w:tc>
        <w:tc>
          <w:tcPr>
            <w:tcW w:w="1543" w:type="dxa"/>
            <w:tcBorders>
              <w:top w:val="nil"/>
              <w:left w:val="single" w:sz="4" w:space="0" w:color="auto"/>
              <w:bottom w:val="single" w:sz="4" w:space="0" w:color="auto"/>
              <w:right w:val="single" w:sz="4"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Воздушная</w:t>
            </w:r>
          </w:p>
        </w:tc>
        <w:tc>
          <w:tcPr>
            <w:tcW w:w="1506"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Мин.вата</w:t>
            </w:r>
          </w:p>
        </w:tc>
      </w:tr>
      <w:tr w:rsidR="006C6E41" w:rsidRPr="00C31103" w:rsidTr="0067362A">
        <w:tc>
          <w:tcPr>
            <w:tcW w:w="748"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2000</w:t>
            </w:r>
          </w:p>
        </w:tc>
        <w:tc>
          <w:tcPr>
            <w:tcW w:w="2217" w:type="dxa"/>
            <w:tcBorders>
              <w:top w:val="nil"/>
              <w:left w:val="single" w:sz="8" w:space="0" w:color="auto"/>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ТК3-Оп.Станц.11</w:t>
            </w:r>
          </w:p>
        </w:tc>
        <w:tc>
          <w:tcPr>
            <w:tcW w:w="1630"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57</w:t>
            </w:r>
          </w:p>
        </w:tc>
        <w:tc>
          <w:tcPr>
            <w:tcW w:w="1648"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33</w:t>
            </w:r>
          </w:p>
        </w:tc>
        <w:tc>
          <w:tcPr>
            <w:tcW w:w="1543" w:type="dxa"/>
            <w:tcBorders>
              <w:top w:val="nil"/>
              <w:left w:val="nil"/>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 xml:space="preserve">Канальная </w:t>
            </w:r>
          </w:p>
        </w:tc>
        <w:tc>
          <w:tcPr>
            <w:tcW w:w="1506"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Мин.вата</w:t>
            </w:r>
          </w:p>
        </w:tc>
      </w:tr>
      <w:tr w:rsidR="006C6E41" w:rsidRPr="00C31103" w:rsidTr="0067362A">
        <w:tc>
          <w:tcPr>
            <w:tcW w:w="748"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2008</w:t>
            </w:r>
          </w:p>
        </w:tc>
        <w:tc>
          <w:tcPr>
            <w:tcW w:w="2217" w:type="dxa"/>
            <w:tcBorders>
              <w:top w:val="nil"/>
              <w:left w:val="single" w:sz="8" w:space="0" w:color="auto"/>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ТК4-ТК5</w:t>
            </w:r>
          </w:p>
        </w:tc>
        <w:tc>
          <w:tcPr>
            <w:tcW w:w="1630"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89</w:t>
            </w:r>
          </w:p>
        </w:tc>
        <w:tc>
          <w:tcPr>
            <w:tcW w:w="1648"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65</w:t>
            </w:r>
          </w:p>
        </w:tc>
        <w:tc>
          <w:tcPr>
            <w:tcW w:w="1543" w:type="dxa"/>
            <w:tcBorders>
              <w:top w:val="nil"/>
              <w:left w:val="nil"/>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Воздушная</w:t>
            </w:r>
          </w:p>
        </w:tc>
        <w:tc>
          <w:tcPr>
            <w:tcW w:w="1506"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Мин.вата</w:t>
            </w:r>
          </w:p>
        </w:tc>
      </w:tr>
      <w:tr w:rsidR="006C6E41" w:rsidRPr="00C31103" w:rsidTr="0067362A">
        <w:tc>
          <w:tcPr>
            <w:tcW w:w="748"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2008</w:t>
            </w:r>
          </w:p>
        </w:tc>
        <w:tc>
          <w:tcPr>
            <w:tcW w:w="2217" w:type="dxa"/>
            <w:tcBorders>
              <w:top w:val="nil"/>
              <w:left w:val="single" w:sz="8" w:space="0" w:color="auto"/>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ТК5-ТК6</w:t>
            </w:r>
          </w:p>
        </w:tc>
        <w:tc>
          <w:tcPr>
            <w:tcW w:w="1630"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89</w:t>
            </w:r>
          </w:p>
        </w:tc>
        <w:tc>
          <w:tcPr>
            <w:tcW w:w="1648"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57</w:t>
            </w:r>
          </w:p>
        </w:tc>
        <w:tc>
          <w:tcPr>
            <w:tcW w:w="1543" w:type="dxa"/>
            <w:tcBorders>
              <w:top w:val="nil"/>
              <w:left w:val="nil"/>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Воздушная</w:t>
            </w:r>
          </w:p>
        </w:tc>
        <w:tc>
          <w:tcPr>
            <w:tcW w:w="1506"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Мин.вата</w:t>
            </w:r>
          </w:p>
        </w:tc>
      </w:tr>
      <w:tr w:rsidR="006C6E41" w:rsidRPr="00C31103" w:rsidTr="0067362A">
        <w:tc>
          <w:tcPr>
            <w:tcW w:w="748"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2008</w:t>
            </w:r>
          </w:p>
        </w:tc>
        <w:tc>
          <w:tcPr>
            <w:tcW w:w="2217" w:type="dxa"/>
            <w:tcBorders>
              <w:top w:val="nil"/>
              <w:left w:val="single" w:sz="8" w:space="0" w:color="auto"/>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ТК6-ТК7</w:t>
            </w:r>
          </w:p>
        </w:tc>
        <w:tc>
          <w:tcPr>
            <w:tcW w:w="1630"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57</w:t>
            </w:r>
          </w:p>
        </w:tc>
        <w:tc>
          <w:tcPr>
            <w:tcW w:w="1648"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57</w:t>
            </w:r>
          </w:p>
        </w:tc>
        <w:tc>
          <w:tcPr>
            <w:tcW w:w="1543" w:type="dxa"/>
            <w:tcBorders>
              <w:top w:val="nil"/>
              <w:left w:val="nil"/>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 xml:space="preserve">Канальн. </w:t>
            </w:r>
          </w:p>
        </w:tc>
        <w:tc>
          <w:tcPr>
            <w:tcW w:w="1506"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Мин.вата</w:t>
            </w:r>
          </w:p>
        </w:tc>
      </w:tr>
      <w:tr w:rsidR="006C6E41" w:rsidRPr="00C31103" w:rsidTr="0067362A">
        <w:tc>
          <w:tcPr>
            <w:tcW w:w="748"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2008</w:t>
            </w:r>
          </w:p>
        </w:tc>
        <w:tc>
          <w:tcPr>
            <w:tcW w:w="2217" w:type="dxa"/>
            <w:tcBorders>
              <w:top w:val="nil"/>
              <w:left w:val="single" w:sz="8" w:space="0" w:color="auto"/>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ТК7-Опыт.Станц.6</w:t>
            </w:r>
          </w:p>
        </w:tc>
        <w:tc>
          <w:tcPr>
            <w:tcW w:w="1630"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57</w:t>
            </w:r>
          </w:p>
        </w:tc>
        <w:tc>
          <w:tcPr>
            <w:tcW w:w="1648"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3</w:t>
            </w:r>
          </w:p>
        </w:tc>
        <w:tc>
          <w:tcPr>
            <w:tcW w:w="1543" w:type="dxa"/>
            <w:tcBorders>
              <w:top w:val="nil"/>
              <w:left w:val="nil"/>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 xml:space="preserve">Канальн. </w:t>
            </w:r>
          </w:p>
        </w:tc>
        <w:tc>
          <w:tcPr>
            <w:tcW w:w="1506"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Мин.вата</w:t>
            </w:r>
          </w:p>
        </w:tc>
      </w:tr>
      <w:tr w:rsidR="006C6E41" w:rsidRPr="00C31103" w:rsidTr="0067362A">
        <w:tc>
          <w:tcPr>
            <w:tcW w:w="748"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1985</w:t>
            </w:r>
          </w:p>
        </w:tc>
        <w:tc>
          <w:tcPr>
            <w:tcW w:w="2217" w:type="dxa"/>
            <w:tcBorders>
              <w:top w:val="nil"/>
              <w:left w:val="single" w:sz="8" w:space="0" w:color="auto"/>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ТК6- Оп.Станц.8</w:t>
            </w:r>
          </w:p>
        </w:tc>
        <w:tc>
          <w:tcPr>
            <w:tcW w:w="1630"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89</w:t>
            </w:r>
          </w:p>
        </w:tc>
        <w:tc>
          <w:tcPr>
            <w:tcW w:w="1648"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3</w:t>
            </w:r>
          </w:p>
        </w:tc>
        <w:tc>
          <w:tcPr>
            <w:tcW w:w="1543" w:type="dxa"/>
            <w:tcBorders>
              <w:top w:val="nil"/>
              <w:left w:val="nil"/>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 xml:space="preserve">Канальн. </w:t>
            </w:r>
          </w:p>
        </w:tc>
        <w:tc>
          <w:tcPr>
            <w:tcW w:w="1506"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Мин.вата</w:t>
            </w:r>
          </w:p>
        </w:tc>
      </w:tr>
      <w:tr w:rsidR="006C6E41" w:rsidRPr="00C31103" w:rsidTr="0067362A">
        <w:tc>
          <w:tcPr>
            <w:tcW w:w="748"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1985</w:t>
            </w:r>
          </w:p>
        </w:tc>
        <w:tc>
          <w:tcPr>
            <w:tcW w:w="2217" w:type="dxa"/>
            <w:tcBorders>
              <w:top w:val="nil"/>
              <w:left w:val="single" w:sz="8" w:space="0" w:color="auto"/>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ТК5-Оп.Станц.10</w:t>
            </w:r>
          </w:p>
        </w:tc>
        <w:tc>
          <w:tcPr>
            <w:tcW w:w="1630"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89</w:t>
            </w:r>
          </w:p>
        </w:tc>
        <w:tc>
          <w:tcPr>
            <w:tcW w:w="1648"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3</w:t>
            </w:r>
          </w:p>
        </w:tc>
        <w:tc>
          <w:tcPr>
            <w:tcW w:w="1543" w:type="dxa"/>
            <w:tcBorders>
              <w:top w:val="nil"/>
              <w:left w:val="nil"/>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 xml:space="preserve">Канальн. </w:t>
            </w:r>
          </w:p>
        </w:tc>
        <w:tc>
          <w:tcPr>
            <w:tcW w:w="1506"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Мин.вата</w:t>
            </w:r>
          </w:p>
        </w:tc>
      </w:tr>
      <w:tr w:rsidR="006C6E41" w:rsidRPr="00C31103" w:rsidTr="0067362A">
        <w:tc>
          <w:tcPr>
            <w:tcW w:w="748"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1985</w:t>
            </w:r>
          </w:p>
        </w:tc>
        <w:tc>
          <w:tcPr>
            <w:tcW w:w="2217" w:type="dxa"/>
            <w:tcBorders>
              <w:top w:val="nil"/>
              <w:left w:val="single" w:sz="8" w:space="0" w:color="auto"/>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ТК2- Оп.Станц.16</w:t>
            </w:r>
          </w:p>
        </w:tc>
        <w:tc>
          <w:tcPr>
            <w:tcW w:w="1630"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89</w:t>
            </w:r>
          </w:p>
        </w:tc>
        <w:tc>
          <w:tcPr>
            <w:tcW w:w="1648"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3</w:t>
            </w:r>
          </w:p>
        </w:tc>
        <w:tc>
          <w:tcPr>
            <w:tcW w:w="1543" w:type="dxa"/>
            <w:tcBorders>
              <w:top w:val="nil"/>
              <w:left w:val="nil"/>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 xml:space="preserve">Канальн. </w:t>
            </w:r>
          </w:p>
        </w:tc>
        <w:tc>
          <w:tcPr>
            <w:tcW w:w="1506"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Мин.вата</w:t>
            </w:r>
          </w:p>
        </w:tc>
      </w:tr>
      <w:tr w:rsidR="006C6E41" w:rsidRPr="00C31103" w:rsidTr="0067362A">
        <w:tc>
          <w:tcPr>
            <w:tcW w:w="748"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1985</w:t>
            </w:r>
          </w:p>
        </w:tc>
        <w:tc>
          <w:tcPr>
            <w:tcW w:w="2217" w:type="dxa"/>
            <w:tcBorders>
              <w:top w:val="nil"/>
              <w:left w:val="single" w:sz="8" w:space="0" w:color="auto"/>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ТК1-ТК8</w:t>
            </w:r>
          </w:p>
        </w:tc>
        <w:tc>
          <w:tcPr>
            <w:tcW w:w="1630"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89</w:t>
            </w:r>
          </w:p>
        </w:tc>
        <w:tc>
          <w:tcPr>
            <w:tcW w:w="1648"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23,5</w:t>
            </w:r>
          </w:p>
        </w:tc>
        <w:tc>
          <w:tcPr>
            <w:tcW w:w="1543" w:type="dxa"/>
            <w:tcBorders>
              <w:top w:val="nil"/>
              <w:left w:val="nil"/>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 xml:space="preserve">Канальн. </w:t>
            </w:r>
          </w:p>
        </w:tc>
        <w:tc>
          <w:tcPr>
            <w:tcW w:w="1506"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Мин.вата</w:t>
            </w:r>
          </w:p>
        </w:tc>
      </w:tr>
      <w:tr w:rsidR="006C6E41" w:rsidRPr="00C31103" w:rsidTr="0067362A">
        <w:tc>
          <w:tcPr>
            <w:tcW w:w="748"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2015</w:t>
            </w:r>
          </w:p>
        </w:tc>
        <w:tc>
          <w:tcPr>
            <w:tcW w:w="2217" w:type="dxa"/>
            <w:tcBorders>
              <w:top w:val="nil"/>
              <w:left w:val="single" w:sz="8" w:space="0" w:color="auto"/>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ТК8- Оп.Станц.20</w:t>
            </w:r>
          </w:p>
        </w:tc>
        <w:tc>
          <w:tcPr>
            <w:tcW w:w="1630"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57</w:t>
            </w:r>
          </w:p>
        </w:tc>
        <w:tc>
          <w:tcPr>
            <w:tcW w:w="1648"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65</w:t>
            </w:r>
          </w:p>
        </w:tc>
        <w:tc>
          <w:tcPr>
            <w:tcW w:w="1543" w:type="dxa"/>
            <w:tcBorders>
              <w:top w:val="nil"/>
              <w:left w:val="nil"/>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 xml:space="preserve">Канальн. </w:t>
            </w:r>
          </w:p>
        </w:tc>
        <w:tc>
          <w:tcPr>
            <w:tcW w:w="1506"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Скорлупа ППУ</w:t>
            </w:r>
          </w:p>
        </w:tc>
      </w:tr>
      <w:tr w:rsidR="006C6E41" w:rsidRPr="00C31103" w:rsidTr="0067362A">
        <w:tc>
          <w:tcPr>
            <w:tcW w:w="748"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1985</w:t>
            </w:r>
          </w:p>
        </w:tc>
        <w:tc>
          <w:tcPr>
            <w:tcW w:w="2217" w:type="dxa"/>
            <w:tcBorders>
              <w:top w:val="nil"/>
              <w:left w:val="single" w:sz="8" w:space="0" w:color="auto"/>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ТК8-ТК9</w:t>
            </w:r>
          </w:p>
        </w:tc>
        <w:tc>
          <w:tcPr>
            <w:tcW w:w="1630"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89</w:t>
            </w:r>
          </w:p>
        </w:tc>
        <w:tc>
          <w:tcPr>
            <w:tcW w:w="1648"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43,5</w:t>
            </w:r>
          </w:p>
        </w:tc>
        <w:tc>
          <w:tcPr>
            <w:tcW w:w="1543" w:type="dxa"/>
            <w:tcBorders>
              <w:top w:val="nil"/>
              <w:left w:val="nil"/>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 xml:space="preserve">Канальн. </w:t>
            </w:r>
          </w:p>
        </w:tc>
        <w:tc>
          <w:tcPr>
            <w:tcW w:w="1506"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Мин.вата</w:t>
            </w:r>
          </w:p>
        </w:tc>
      </w:tr>
      <w:tr w:rsidR="006C6E41" w:rsidRPr="00C31103" w:rsidTr="0067362A">
        <w:tc>
          <w:tcPr>
            <w:tcW w:w="748"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2017</w:t>
            </w:r>
          </w:p>
        </w:tc>
        <w:tc>
          <w:tcPr>
            <w:tcW w:w="2217" w:type="dxa"/>
            <w:tcBorders>
              <w:top w:val="nil"/>
              <w:left w:val="single" w:sz="8" w:space="0" w:color="auto"/>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ТК9-Оп.Станц.13</w:t>
            </w:r>
          </w:p>
        </w:tc>
        <w:tc>
          <w:tcPr>
            <w:tcW w:w="1630"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89</w:t>
            </w:r>
          </w:p>
        </w:tc>
        <w:tc>
          <w:tcPr>
            <w:tcW w:w="1648"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81</w:t>
            </w:r>
          </w:p>
        </w:tc>
        <w:tc>
          <w:tcPr>
            <w:tcW w:w="1543" w:type="dxa"/>
            <w:tcBorders>
              <w:top w:val="nil"/>
              <w:left w:val="nil"/>
              <w:bottom w:val="single" w:sz="8" w:space="0" w:color="auto"/>
              <w:right w:val="nil"/>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 xml:space="preserve">Канальн. </w:t>
            </w:r>
          </w:p>
        </w:tc>
        <w:tc>
          <w:tcPr>
            <w:tcW w:w="1506" w:type="dxa"/>
            <w:tcBorders>
              <w:top w:val="nil"/>
              <w:left w:val="nil"/>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r w:rsidRPr="006E334B">
              <w:rPr>
                <w:rFonts w:eastAsia="Calibri"/>
                <w:color w:val="000000"/>
                <w:sz w:val="20"/>
                <w:szCs w:val="20"/>
              </w:rPr>
              <w:t>Скорлупа ППУ</w:t>
            </w:r>
          </w:p>
        </w:tc>
      </w:tr>
      <w:tr w:rsidR="006C6E41" w:rsidRPr="00C31103" w:rsidTr="0067362A">
        <w:tc>
          <w:tcPr>
            <w:tcW w:w="748" w:type="dxa"/>
            <w:tcBorders>
              <w:top w:val="single" w:sz="8" w:space="0" w:color="auto"/>
              <w:left w:val="single" w:sz="8" w:space="0" w:color="auto"/>
              <w:bottom w:val="single" w:sz="8" w:space="0" w:color="auto"/>
              <w:right w:val="single" w:sz="8" w:space="0" w:color="auto"/>
            </w:tcBorders>
            <w:shd w:val="clear" w:color="auto" w:fill="auto"/>
            <w:vAlign w:val="center"/>
          </w:tcPr>
          <w:p w:rsidR="006C6E41" w:rsidRPr="006E334B" w:rsidRDefault="006C6E41" w:rsidP="0067362A">
            <w:pPr>
              <w:jc w:val="center"/>
              <w:rPr>
                <w:rFonts w:eastAsia="Calibri"/>
                <w:color w:val="000000"/>
                <w:sz w:val="20"/>
                <w:szCs w:val="20"/>
              </w:rPr>
            </w:pPr>
          </w:p>
        </w:tc>
        <w:tc>
          <w:tcPr>
            <w:tcW w:w="2217" w:type="dxa"/>
            <w:shd w:val="clear" w:color="auto" w:fill="auto"/>
          </w:tcPr>
          <w:p w:rsidR="006C6E41" w:rsidRPr="006E334B" w:rsidRDefault="006C6E41" w:rsidP="0067362A">
            <w:pPr>
              <w:rPr>
                <w:rFonts w:eastAsia="Calibri"/>
                <w:b/>
                <w:sz w:val="20"/>
                <w:szCs w:val="20"/>
              </w:rPr>
            </w:pPr>
            <w:r w:rsidRPr="006E334B">
              <w:rPr>
                <w:rFonts w:eastAsia="Calibri"/>
                <w:b/>
                <w:sz w:val="20"/>
                <w:szCs w:val="20"/>
              </w:rPr>
              <w:t>Всего</w:t>
            </w:r>
          </w:p>
        </w:tc>
        <w:tc>
          <w:tcPr>
            <w:tcW w:w="1630" w:type="dxa"/>
            <w:shd w:val="clear" w:color="auto" w:fill="auto"/>
          </w:tcPr>
          <w:p w:rsidR="006C6E41" w:rsidRPr="006E334B" w:rsidRDefault="006C6E41" w:rsidP="0067362A">
            <w:pPr>
              <w:jc w:val="center"/>
              <w:rPr>
                <w:rFonts w:eastAsia="Calibri"/>
                <w:b/>
                <w:sz w:val="20"/>
                <w:szCs w:val="20"/>
              </w:rPr>
            </w:pPr>
          </w:p>
        </w:tc>
        <w:tc>
          <w:tcPr>
            <w:tcW w:w="1648" w:type="dxa"/>
            <w:shd w:val="clear" w:color="auto" w:fill="auto"/>
          </w:tcPr>
          <w:p w:rsidR="006C6E41" w:rsidRPr="006E334B" w:rsidRDefault="006C6E41" w:rsidP="0067362A">
            <w:pPr>
              <w:jc w:val="center"/>
              <w:rPr>
                <w:rFonts w:eastAsia="Calibri"/>
                <w:b/>
                <w:sz w:val="20"/>
                <w:szCs w:val="20"/>
              </w:rPr>
            </w:pPr>
            <w:r w:rsidRPr="006E334B">
              <w:rPr>
                <w:rFonts w:eastAsia="Calibri"/>
                <w:b/>
                <w:sz w:val="20"/>
                <w:szCs w:val="20"/>
              </w:rPr>
              <w:t>775</w:t>
            </w:r>
          </w:p>
        </w:tc>
        <w:tc>
          <w:tcPr>
            <w:tcW w:w="1543" w:type="dxa"/>
            <w:shd w:val="clear" w:color="auto" w:fill="auto"/>
          </w:tcPr>
          <w:p w:rsidR="006C6E41" w:rsidRPr="006E334B" w:rsidRDefault="006C6E41" w:rsidP="0067362A">
            <w:pPr>
              <w:jc w:val="center"/>
              <w:rPr>
                <w:rFonts w:eastAsia="Calibri"/>
                <w:sz w:val="20"/>
                <w:szCs w:val="20"/>
              </w:rPr>
            </w:pPr>
          </w:p>
        </w:tc>
        <w:tc>
          <w:tcPr>
            <w:tcW w:w="1506" w:type="dxa"/>
            <w:shd w:val="clear" w:color="auto" w:fill="auto"/>
          </w:tcPr>
          <w:p w:rsidR="006C6E41" w:rsidRPr="006E334B" w:rsidRDefault="006C6E41" w:rsidP="0067362A">
            <w:pPr>
              <w:jc w:val="center"/>
              <w:rPr>
                <w:rFonts w:eastAsia="Calibri"/>
                <w:sz w:val="20"/>
                <w:szCs w:val="20"/>
              </w:rPr>
            </w:pPr>
          </w:p>
        </w:tc>
      </w:tr>
    </w:tbl>
    <w:p w:rsidR="006C6E41" w:rsidRPr="00C31103" w:rsidRDefault="006C6E41" w:rsidP="006C6E41"/>
    <w:p w:rsidR="006C6E41" w:rsidRPr="00C31103" w:rsidRDefault="006C6E41" w:rsidP="006C6E41">
      <w:pPr>
        <w:jc w:val="center"/>
        <w:rPr>
          <w:sz w:val="28"/>
          <w:szCs w:val="28"/>
        </w:rPr>
      </w:pPr>
      <w:r w:rsidRPr="00C31103">
        <w:rPr>
          <w:sz w:val="28"/>
          <w:szCs w:val="28"/>
        </w:rPr>
        <w:t xml:space="preserve"> Характеристика тепловых сетей от теплоисточника электрокотельной №7</w:t>
      </w:r>
    </w:p>
    <w:p w:rsidR="006C6E41" w:rsidRPr="00C31103" w:rsidRDefault="006C6E41" w:rsidP="006C6E41">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
        <w:gridCol w:w="2219"/>
        <w:gridCol w:w="1631"/>
        <w:gridCol w:w="1649"/>
        <w:gridCol w:w="1546"/>
        <w:gridCol w:w="1493"/>
      </w:tblGrid>
      <w:tr w:rsidR="006C6E41" w:rsidRPr="00C31103" w:rsidTr="0067362A">
        <w:trPr>
          <w:trHeight w:val="700"/>
          <w:jc w:val="center"/>
        </w:trPr>
        <w:tc>
          <w:tcPr>
            <w:tcW w:w="749" w:type="dxa"/>
            <w:shd w:val="clear" w:color="auto" w:fill="auto"/>
            <w:vAlign w:val="center"/>
          </w:tcPr>
          <w:p w:rsidR="006C6E41" w:rsidRPr="006E334B" w:rsidRDefault="006C6E41" w:rsidP="0067362A">
            <w:pPr>
              <w:tabs>
                <w:tab w:val="center" w:pos="4677"/>
                <w:tab w:val="right" w:pos="9355"/>
              </w:tabs>
              <w:jc w:val="center"/>
              <w:rPr>
                <w:rFonts w:eastAsia="Calibri"/>
                <w:color w:val="000000"/>
                <w:sz w:val="20"/>
                <w:szCs w:val="20"/>
              </w:rPr>
            </w:pPr>
            <w:r w:rsidRPr="006E334B">
              <w:rPr>
                <w:rFonts w:eastAsia="Calibri"/>
                <w:color w:val="000000"/>
                <w:sz w:val="20"/>
                <w:szCs w:val="20"/>
              </w:rPr>
              <w:t>Год ввода</w:t>
            </w:r>
          </w:p>
        </w:tc>
        <w:tc>
          <w:tcPr>
            <w:tcW w:w="2220" w:type="dxa"/>
            <w:shd w:val="clear" w:color="auto" w:fill="auto"/>
            <w:vAlign w:val="center"/>
          </w:tcPr>
          <w:p w:rsidR="006C6E41" w:rsidRPr="006E334B" w:rsidRDefault="006C6E41" w:rsidP="0067362A">
            <w:pPr>
              <w:tabs>
                <w:tab w:val="center" w:pos="4677"/>
                <w:tab w:val="right" w:pos="9355"/>
              </w:tabs>
              <w:jc w:val="center"/>
              <w:rPr>
                <w:rFonts w:eastAsia="Calibri"/>
                <w:sz w:val="20"/>
                <w:szCs w:val="20"/>
              </w:rPr>
            </w:pPr>
            <w:r w:rsidRPr="006E334B">
              <w:rPr>
                <w:rFonts w:eastAsia="Calibri"/>
                <w:sz w:val="20"/>
                <w:szCs w:val="20"/>
              </w:rPr>
              <w:t>Месторасположение тепловой сети, наименование теплотрассы</w:t>
            </w:r>
          </w:p>
        </w:tc>
        <w:tc>
          <w:tcPr>
            <w:tcW w:w="1632" w:type="dxa"/>
            <w:shd w:val="clear" w:color="auto" w:fill="auto"/>
            <w:vAlign w:val="center"/>
          </w:tcPr>
          <w:p w:rsidR="006C6E41" w:rsidRPr="006E334B" w:rsidRDefault="006C6E41" w:rsidP="0067362A">
            <w:pPr>
              <w:tabs>
                <w:tab w:val="center" w:pos="4677"/>
                <w:tab w:val="right" w:pos="9355"/>
              </w:tabs>
              <w:jc w:val="center"/>
              <w:rPr>
                <w:rFonts w:eastAsia="Calibri"/>
                <w:sz w:val="20"/>
                <w:szCs w:val="20"/>
              </w:rPr>
            </w:pPr>
            <w:r w:rsidRPr="006E334B">
              <w:rPr>
                <w:rFonts w:eastAsia="Calibri"/>
                <w:sz w:val="20"/>
                <w:szCs w:val="20"/>
              </w:rPr>
              <w:t>Диаметр трубопровода, мм</w:t>
            </w:r>
          </w:p>
        </w:tc>
        <w:tc>
          <w:tcPr>
            <w:tcW w:w="1649" w:type="dxa"/>
            <w:shd w:val="clear" w:color="auto" w:fill="auto"/>
            <w:vAlign w:val="center"/>
          </w:tcPr>
          <w:p w:rsidR="006C6E41" w:rsidRPr="006E334B" w:rsidRDefault="006C6E41" w:rsidP="0067362A">
            <w:pPr>
              <w:tabs>
                <w:tab w:val="center" w:pos="4677"/>
                <w:tab w:val="right" w:pos="9355"/>
              </w:tabs>
              <w:jc w:val="center"/>
              <w:rPr>
                <w:rFonts w:eastAsia="Calibri"/>
                <w:sz w:val="20"/>
                <w:szCs w:val="20"/>
              </w:rPr>
            </w:pPr>
            <w:r w:rsidRPr="006E334B">
              <w:rPr>
                <w:rFonts w:eastAsia="Calibri"/>
                <w:sz w:val="20"/>
                <w:szCs w:val="20"/>
              </w:rPr>
              <w:t>Протяженность трубопровода в двухтрубном исполнении, м</w:t>
            </w:r>
          </w:p>
        </w:tc>
        <w:tc>
          <w:tcPr>
            <w:tcW w:w="1547" w:type="dxa"/>
            <w:shd w:val="clear" w:color="auto" w:fill="auto"/>
            <w:vAlign w:val="center"/>
          </w:tcPr>
          <w:p w:rsidR="006C6E41" w:rsidRPr="006E334B" w:rsidRDefault="006C6E41" w:rsidP="0067362A">
            <w:pPr>
              <w:tabs>
                <w:tab w:val="center" w:pos="4677"/>
                <w:tab w:val="right" w:pos="9355"/>
              </w:tabs>
              <w:jc w:val="center"/>
              <w:rPr>
                <w:rFonts w:eastAsia="Calibri"/>
                <w:sz w:val="20"/>
                <w:szCs w:val="20"/>
              </w:rPr>
            </w:pPr>
            <w:r w:rsidRPr="006E334B">
              <w:rPr>
                <w:rFonts w:eastAsia="Calibri"/>
                <w:sz w:val="20"/>
                <w:szCs w:val="20"/>
              </w:rPr>
              <w:t>Способ           прокладки</w:t>
            </w:r>
          </w:p>
        </w:tc>
        <w:tc>
          <w:tcPr>
            <w:tcW w:w="1495" w:type="dxa"/>
            <w:shd w:val="clear" w:color="auto" w:fill="auto"/>
            <w:vAlign w:val="center"/>
          </w:tcPr>
          <w:p w:rsidR="006C6E41" w:rsidRPr="006E334B" w:rsidRDefault="006C6E41" w:rsidP="0067362A">
            <w:pPr>
              <w:tabs>
                <w:tab w:val="center" w:pos="4677"/>
                <w:tab w:val="right" w:pos="9355"/>
              </w:tabs>
              <w:ind w:right="-1789"/>
              <w:jc w:val="center"/>
              <w:rPr>
                <w:rFonts w:eastAsia="Calibri"/>
                <w:sz w:val="20"/>
                <w:szCs w:val="20"/>
              </w:rPr>
            </w:pPr>
            <w:r w:rsidRPr="006E334B">
              <w:rPr>
                <w:rFonts w:eastAsia="Calibri"/>
                <w:color w:val="000000"/>
                <w:sz w:val="20"/>
                <w:szCs w:val="20"/>
              </w:rPr>
              <w:t>Тип изоляции</w:t>
            </w:r>
          </w:p>
        </w:tc>
      </w:tr>
      <w:tr w:rsidR="006C6E41" w:rsidRPr="00C31103" w:rsidTr="0067362A">
        <w:trPr>
          <w:jc w:val="center"/>
        </w:trPr>
        <w:tc>
          <w:tcPr>
            <w:tcW w:w="749" w:type="dxa"/>
            <w:shd w:val="clear" w:color="auto" w:fill="auto"/>
            <w:vAlign w:val="center"/>
          </w:tcPr>
          <w:p w:rsidR="006C6E41" w:rsidRPr="006E334B" w:rsidRDefault="006C6E41" w:rsidP="0067362A">
            <w:pPr>
              <w:tabs>
                <w:tab w:val="center" w:pos="4677"/>
                <w:tab w:val="right" w:pos="9355"/>
              </w:tabs>
              <w:jc w:val="center"/>
              <w:rPr>
                <w:rFonts w:eastAsia="Calibri"/>
                <w:sz w:val="20"/>
                <w:szCs w:val="20"/>
              </w:rPr>
            </w:pPr>
            <w:r w:rsidRPr="006E334B">
              <w:rPr>
                <w:rFonts w:eastAsia="Calibri"/>
                <w:sz w:val="20"/>
                <w:szCs w:val="20"/>
              </w:rPr>
              <w:t>1</w:t>
            </w:r>
          </w:p>
        </w:tc>
        <w:tc>
          <w:tcPr>
            <w:tcW w:w="2220" w:type="dxa"/>
            <w:shd w:val="clear" w:color="auto" w:fill="auto"/>
            <w:vAlign w:val="center"/>
          </w:tcPr>
          <w:p w:rsidR="006C6E41" w:rsidRPr="006E334B" w:rsidRDefault="006C6E41" w:rsidP="0067362A">
            <w:pPr>
              <w:tabs>
                <w:tab w:val="center" w:pos="4677"/>
                <w:tab w:val="right" w:pos="9355"/>
              </w:tabs>
              <w:jc w:val="center"/>
              <w:rPr>
                <w:rFonts w:eastAsia="Calibri"/>
                <w:sz w:val="20"/>
                <w:szCs w:val="20"/>
              </w:rPr>
            </w:pPr>
            <w:r w:rsidRPr="006E334B">
              <w:rPr>
                <w:rFonts w:eastAsia="Calibri"/>
                <w:sz w:val="20"/>
                <w:szCs w:val="20"/>
              </w:rPr>
              <w:t>2</w:t>
            </w:r>
          </w:p>
        </w:tc>
        <w:tc>
          <w:tcPr>
            <w:tcW w:w="1632" w:type="dxa"/>
            <w:shd w:val="clear" w:color="auto" w:fill="auto"/>
            <w:vAlign w:val="center"/>
          </w:tcPr>
          <w:p w:rsidR="006C6E41" w:rsidRPr="006E334B" w:rsidRDefault="006C6E41" w:rsidP="0067362A">
            <w:pPr>
              <w:tabs>
                <w:tab w:val="center" w:pos="4677"/>
                <w:tab w:val="right" w:pos="9355"/>
              </w:tabs>
              <w:jc w:val="center"/>
              <w:rPr>
                <w:rFonts w:eastAsia="Calibri"/>
                <w:sz w:val="20"/>
                <w:szCs w:val="20"/>
              </w:rPr>
            </w:pPr>
            <w:r w:rsidRPr="006E334B">
              <w:rPr>
                <w:rFonts w:eastAsia="Calibri"/>
                <w:sz w:val="20"/>
                <w:szCs w:val="20"/>
              </w:rPr>
              <w:t>3</w:t>
            </w:r>
          </w:p>
        </w:tc>
        <w:tc>
          <w:tcPr>
            <w:tcW w:w="1649" w:type="dxa"/>
            <w:shd w:val="clear" w:color="auto" w:fill="auto"/>
            <w:vAlign w:val="center"/>
          </w:tcPr>
          <w:p w:rsidR="006C6E41" w:rsidRPr="006E334B" w:rsidRDefault="006C6E41" w:rsidP="0067362A">
            <w:pPr>
              <w:tabs>
                <w:tab w:val="center" w:pos="4677"/>
                <w:tab w:val="right" w:pos="9355"/>
              </w:tabs>
              <w:jc w:val="center"/>
              <w:rPr>
                <w:rFonts w:eastAsia="Calibri"/>
                <w:sz w:val="20"/>
                <w:szCs w:val="20"/>
              </w:rPr>
            </w:pPr>
            <w:r w:rsidRPr="006E334B">
              <w:rPr>
                <w:rFonts w:eastAsia="Calibri"/>
                <w:sz w:val="20"/>
                <w:szCs w:val="20"/>
              </w:rPr>
              <w:t>4</w:t>
            </w:r>
          </w:p>
        </w:tc>
        <w:tc>
          <w:tcPr>
            <w:tcW w:w="1547" w:type="dxa"/>
            <w:tcBorders>
              <w:bottom w:val="single" w:sz="4" w:space="0" w:color="auto"/>
            </w:tcBorders>
            <w:shd w:val="clear" w:color="auto" w:fill="auto"/>
            <w:vAlign w:val="center"/>
          </w:tcPr>
          <w:p w:rsidR="006C6E41" w:rsidRPr="006E334B" w:rsidRDefault="006C6E41" w:rsidP="0067362A">
            <w:pPr>
              <w:tabs>
                <w:tab w:val="center" w:pos="4677"/>
                <w:tab w:val="right" w:pos="9355"/>
              </w:tabs>
              <w:jc w:val="center"/>
              <w:rPr>
                <w:rFonts w:eastAsia="Calibri"/>
                <w:sz w:val="20"/>
                <w:szCs w:val="20"/>
              </w:rPr>
            </w:pPr>
            <w:r w:rsidRPr="006E334B">
              <w:rPr>
                <w:rFonts w:eastAsia="Calibri"/>
                <w:sz w:val="20"/>
                <w:szCs w:val="20"/>
              </w:rPr>
              <w:t>5</w:t>
            </w:r>
          </w:p>
        </w:tc>
        <w:tc>
          <w:tcPr>
            <w:tcW w:w="1495" w:type="dxa"/>
            <w:tcBorders>
              <w:bottom w:val="single" w:sz="4" w:space="0" w:color="auto"/>
            </w:tcBorders>
            <w:shd w:val="clear" w:color="auto" w:fill="auto"/>
            <w:vAlign w:val="center"/>
          </w:tcPr>
          <w:p w:rsidR="006C6E41" w:rsidRPr="006E334B" w:rsidRDefault="006C6E41" w:rsidP="0067362A">
            <w:pPr>
              <w:tabs>
                <w:tab w:val="center" w:pos="4677"/>
                <w:tab w:val="right" w:pos="9355"/>
              </w:tabs>
              <w:jc w:val="center"/>
              <w:rPr>
                <w:rFonts w:eastAsia="Calibri"/>
                <w:sz w:val="20"/>
                <w:szCs w:val="20"/>
              </w:rPr>
            </w:pPr>
            <w:r w:rsidRPr="006E334B">
              <w:rPr>
                <w:rFonts w:eastAsia="Calibri"/>
                <w:sz w:val="20"/>
                <w:szCs w:val="20"/>
              </w:rPr>
              <w:t>6</w:t>
            </w:r>
          </w:p>
        </w:tc>
      </w:tr>
      <w:tr w:rsidR="006C6E41" w:rsidRPr="00C31103" w:rsidTr="0067362A">
        <w:trPr>
          <w:jc w:val="center"/>
        </w:trPr>
        <w:tc>
          <w:tcPr>
            <w:tcW w:w="749"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tabs>
                <w:tab w:val="center" w:pos="4677"/>
                <w:tab w:val="right" w:pos="9355"/>
              </w:tabs>
              <w:jc w:val="center"/>
              <w:rPr>
                <w:rFonts w:eastAsia="Calibri"/>
                <w:color w:val="000000"/>
                <w:sz w:val="20"/>
                <w:szCs w:val="20"/>
              </w:rPr>
            </w:pPr>
            <w:r w:rsidRPr="006E334B">
              <w:rPr>
                <w:rFonts w:eastAsia="Calibri"/>
                <w:color w:val="000000"/>
                <w:sz w:val="20"/>
                <w:szCs w:val="20"/>
              </w:rPr>
              <w:t>2010</w:t>
            </w:r>
          </w:p>
        </w:tc>
        <w:tc>
          <w:tcPr>
            <w:tcW w:w="2220" w:type="dxa"/>
            <w:tcBorders>
              <w:top w:val="nil"/>
              <w:left w:val="single" w:sz="8" w:space="0" w:color="auto"/>
              <w:bottom w:val="single" w:sz="8" w:space="0" w:color="auto"/>
              <w:right w:val="nil"/>
            </w:tcBorders>
            <w:shd w:val="clear" w:color="auto" w:fill="auto"/>
            <w:vAlign w:val="center"/>
          </w:tcPr>
          <w:p w:rsidR="006C6E41" w:rsidRPr="006E334B" w:rsidRDefault="006C6E41" w:rsidP="0067362A">
            <w:pPr>
              <w:tabs>
                <w:tab w:val="center" w:pos="4677"/>
                <w:tab w:val="right" w:pos="9355"/>
              </w:tabs>
              <w:jc w:val="center"/>
              <w:rPr>
                <w:rFonts w:eastAsia="Calibri"/>
                <w:color w:val="000000"/>
                <w:sz w:val="20"/>
                <w:szCs w:val="20"/>
              </w:rPr>
            </w:pPr>
            <w:r w:rsidRPr="006E334B">
              <w:rPr>
                <w:rFonts w:eastAsia="Calibri"/>
                <w:color w:val="000000"/>
                <w:sz w:val="20"/>
                <w:szCs w:val="20"/>
              </w:rPr>
              <w:t>Эл.Кот.№7 ул.Иркутская,60-Иркутская,60</w:t>
            </w:r>
          </w:p>
        </w:tc>
        <w:tc>
          <w:tcPr>
            <w:tcW w:w="1632" w:type="dxa"/>
            <w:tcBorders>
              <w:top w:val="nil"/>
              <w:left w:val="single" w:sz="8" w:space="0" w:color="auto"/>
              <w:bottom w:val="single" w:sz="8" w:space="0" w:color="auto"/>
              <w:right w:val="single" w:sz="8" w:space="0" w:color="auto"/>
            </w:tcBorders>
            <w:shd w:val="clear" w:color="auto" w:fill="auto"/>
            <w:vAlign w:val="center"/>
          </w:tcPr>
          <w:p w:rsidR="006C6E41" w:rsidRPr="006E334B" w:rsidRDefault="006C6E41" w:rsidP="0067362A">
            <w:pPr>
              <w:tabs>
                <w:tab w:val="center" w:pos="4677"/>
                <w:tab w:val="right" w:pos="9355"/>
              </w:tabs>
              <w:jc w:val="center"/>
              <w:rPr>
                <w:rFonts w:eastAsia="Calibri"/>
                <w:color w:val="000000"/>
                <w:sz w:val="20"/>
                <w:szCs w:val="20"/>
              </w:rPr>
            </w:pPr>
            <w:r w:rsidRPr="006E334B">
              <w:rPr>
                <w:rFonts w:eastAsia="Calibri"/>
                <w:color w:val="000000"/>
                <w:sz w:val="20"/>
                <w:szCs w:val="20"/>
              </w:rPr>
              <w:t>0,057</w:t>
            </w:r>
          </w:p>
        </w:tc>
        <w:tc>
          <w:tcPr>
            <w:tcW w:w="1649" w:type="dxa"/>
            <w:tcBorders>
              <w:top w:val="nil"/>
              <w:left w:val="nil"/>
              <w:bottom w:val="single" w:sz="8" w:space="0" w:color="auto"/>
              <w:right w:val="single" w:sz="4" w:space="0" w:color="auto"/>
            </w:tcBorders>
            <w:shd w:val="clear" w:color="auto" w:fill="auto"/>
            <w:vAlign w:val="center"/>
          </w:tcPr>
          <w:p w:rsidR="006C6E41" w:rsidRPr="006E334B" w:rsidRDefault="006C6E41" w:rsidP="0067362A">
            <w:pPr>
              <w:tabs>
                <w:tab w:val="center" w:pos="4677"/>
                <w:tab w:val="right" w:pos="9355"/>
              </w:tabs>
              <w:jc w:val="center"/>
              <w:rPr>
                <w:rFonts w:eastAsia="Calibri"/>
                <w:color w:val="000000"/>
                <w:sz w:val="20"/>
                <w:szCs w:val="20"/>
              </w:rPr>
            </w:pPr>
            <w:r w:rsidRPr="006E334B">
              <w:rPr>
                <w:rFonts w:eastAsia="Calibri"/>
                <w:color w:val="000000"/>
                <w:sz w:val="20"/>
                <w:szCs w:val="20"/>
              </w:rPr>
              <w:t>17</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tabs>
                <w:tab w:val="center" w:pos="4677"/>
                <w:tab w:val="right" w:pos="9355"/>
              </w:tabs>
              <w:jc w:val="center"/>
              <w:rPr>
                <w:rFonts w:eastAsia="Calibri"/>
                <w:color w:val="000000"/>
                <w:sz w:val="20"/>
                <w:szCs w:val="20"/>
              </w:rPr>
            </w:pPr>
            <w:r w:rsidRPr="006E334B">
              <w:rPr>
                <w:rFonts w:eastAsia="Calibri"/>
                <w:color w:val="000000"/>
                <w:sz w:val="20"/>
                <w:szCs w:val="20"/>
              </w:rPr>
              <w:t>Воздушная</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6E334B" w:rsidRDefault="006C6E41" w:rsidP="0067362A">
            <w:pPr>
              <w:tabs>
                <w:tab w:val="center" w:pos="4677"/>
                <w:tab w:val="right" w:pos="9355"/>
              </w:tabs>
              <w:jc w:val="center"/>
              <w:rPr>
                <w:rFonts w:eastAsia="Calibri"/>
                <w:color w:val="000000"/>
                <w:sz w:val="20"/>
                <w:szCs w:val="20"/>
              </w:rPr>
            </w:pPr>
            <w:r w:rsidRPr="006E334B">
              <w:rPr>
                <w:rFonts w:eastAsia="Calibri"/>
                <w:color w:val="000000"/>
                <w:sz w:val="20"/>
                <w:szCs w:val="20"/>
              </w:rPr>
              <w:t>Мин.вата</w:t>
            </w:r>
          </w:p>
        </w:tc>
      </w:tr>
      <w:tr w:rsidR="006C6E41" w:rsidRPr="00C31103" w:rsidTr="0067362A">
        <w:trPr>
          <w:jc w:val="center"/>
        </w:trPr>
        <w:tc>
          <w:tcPr>
            <w:tcW w:w="749" w:type="dxa"/>
            <w:tcBorders>
              <w:top w:val="nil"/>
              <w:left w:val="single" w:sz="8" w:space="0" w:color="auto"/>
              <w:bottom w:val="single" w:sz="8" w:space="0" w:color="auto"/>
              <w:right w:val="single" w:sz="8" w:space="0" w:color="auto"/>
            </w:tcBorders>
            <w:shd w:val="clear" w:color="auto" w:fill="auto"/>
            <w:vAlign w:val="center"/>
          </w:tcPr>
          <w:p w:rsidR="006C6E41" w:rsidRPr="004A6EAA" w:rsidRDefault="006C6E41" w:rsidP="0067362A">
            <w:pPr>
              <w:tabs>
                <w:tab w:val="center" w:pos="4677"/>
                <w:tab w:val="right" w:pos="9355"/>
              </w:tabs>
              <w:jc w:val="center"/>
              <w:rPr>
                <w:rFonts w:ascii="Calibri" w:eastAsia="Calibri" w:hAnsi="Calibri"/>
                <w:color w:val="000000"/>
                <w:sz w:val="20"/>
                <w:szCs w:val="20"/>
              </w:rPr>
            </w:pPr>
          </w:p>
        </w:tc>
        <w:tc>
          <w:tcPr>
            <w:tcW w:w="2220" w:type="dxa"/>
            <w:tcBorders>
              <w:top w:val="nil"/>
              <w:left w:val="single" w:sz="8" w:space="0" w:color="auto"/>
              <w:bottom w:val="single" w:sz="8" w:space="0" w:color="auto"/>
              <w:right w:val="nil"/>
            </w:tcBorders>
            <w:shd w:val="clear" w:color="auto" w:fill="auto"/>
            <w:vAlign w:val="center"/>
          </w:tcPr>
          <w:p w:rsidR="006C6E41" w:rsidRPr="004A6EAA" w:rsidRDefault="006C6E41" w:rsidP="0067362A">
            <w:pPr>
              <w:tabs>
                <w:tab w:val="center" w:pos="4677"/>
                <w:tab w:val="right" w:pos="9355"/>
              </w:tabs>
              <w:jc w:val="center"/>
              <w:rPr>
                <w:rFonts w:ascii="Calibri" w:eastAsia="Calibri" w:hAnsi="Calibri"/>
                <w:b/>
                <w:color w:val="000000"/>
                <w:sz w:val="20"/>
                <w:szCs w:val="20"/>
              </w:rPr>
            </w:pPr>
            <w:r w:rsidRPr="004A6EAA">
              <w:rPr>
                <w:rFonts w:ascii="Calibri" w:eastAsia="Calibri" w:hAnsi="Calibri"/>
                <w:b/>
                <w:color w:val="000000"/>
                <w:sz w:val="20"/>
                <w:szCs w:val="20"/>
              </w:rPr>
              <w:t>всего</w:t>
            </w:r>
          </w:p>
        </w:tc>
        <w:tc>
          <w:tcPr>
            <w:tcW w:w="1632" w:type="dxa"/>
            <w:tcBorders>
              <w:top w:val="nil"/>
              <w:left w:val="single" w:sz="8" w:space="0" w:color="auto"/>
              <w:bottom w:val="single" w:sz="8" w:space="0" w:color="auto"/>
              <w:right w:val="single" w:sz="8" w:space="0" w:color="auto"/>
            </w:tcBorders>
            <w:shd w:val="clear" w:color="auto" w:fill="auto"/>
            <w:vAlign w:val="center"/>
          </w:tcPr>
          <w:p w:rsidR="006C6E41" w:rsidRPr="004A6EAA" w:rsidRDefault="006C6E41" w:rsidP="0067362A">
            <w:pPr>
              <w:tabs>
                <w:tab w:val="center" w:pos="4677"/>
                <w:tab w:val="right" w:pos="9355"/>
              </w:tabs>
              <w:jc w:val="center"/>
              <w:rPr>
                <w:rFonts w:ascii="Calibri" w:eastAsia="Calibri" w:hAnsi="Calibri"/>
                <w:b/>
                <w:color w:val="000000"/>
                <w:sz w:val="20"/>
                <w:szCs w:val="20"/>
              </w:rPr>
            </w:pPr>
          </w:p>
        </w:tc>
        <w:tc>
          <w:tcPr>
            <w:tcW w:w="1649" w:type="dxa"/>
            <w:tcBorders>
              <w:top w:val="nil"/>
              <w:left w:val="nil"/>
              <w:bottom w:val="single" w:sz="8" w:space="0" w:color="auto"/>
              <w:right w:val="single" w:sz="4" w:space="0" w:color="auto"/>
            </w:tcBorders>
            <w:shd w:val="clear" w:color="auto" w:fill="auto"/>
            <w:vAlign w:val="center"/>
          </w:tcPr>
          <w:p w:rsidR="006C6E41" w:rsidRPr="004A6EAA" w:rsidRDefault="006C6E41" w:rsidP="0067362A">
            <w:pPr>
              <w:tabs>
                <w:tab w:val="center" w:pos="4677"/>
                <w:tab w:val="right" w:pos="9355"/>
              </w:tabs>
              <w:jc w:val="center"/>
              <w:rPr>
                <w:rFonts w:ascii="Calibri" w:eastAsia="Calibri" w:hAnsi="Calibri"/>
                <w:b/>
                <w:color w:val="000000"/>
                <w:sz w:val="20"/>
                <w:szCs w:val="20"/>
              </w:rPr>
            </w:pPr>
            <w:r w:rsidRPr="004A6EAA">
              <w:rPr>
                <w:rFonts w:ascii="Calibri" w:eastAsia="Calibri" w:hAnsi="Calibri"/>
                <w:b/>
                <w:color w:val="000000"/>
                <w:sz w:val="20"/>
                <w:szCs w:val="20"/>
              </w:rPr>
              <w:t>17</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4A6EAA" w:rsidRDefault="006C6E41" w:rsidP="0067362A">
            <w:pPr>
              <w:tabs>
                <w:tab w:val="center" w:pos="4677"/>
                <w:tab w:val="right" w:pos="9355"/>
              </w:tabs>
              <w:jc w:val="center"/>
              <w:rPr>
                <w:rFonts w:ascii="Calibri" w:eastAsia="Calibri" w:hAnsi="Calibri"/>
                <w:color w:val="000000"/>
                <w:sz w:val="20"/>
                <w:szCs w:val="20"/>
              </w:rPr>
            </w:pP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6C6E41" w:rsidRPr="004A6EAA" w:rsidRDefault="006C6E41" w:rsidP="0067362A">
            <w:pPr>
              <w:tabs>
                <w:tab w:val="center" w:pos="4677"/>
                <w:tab w:val="right" w:pos="9355"/>
              </w:tabs>
              <w:jc w:val="center"/>
              <w:rPr>
                <w:rFonts w:ascii="Calibri" w:eastAsia="Calibri" w:hAnsi="Calibri"/>
                <w:color w:val="000000"/>
                <w:sz w:val="20"/>
                <w:szCs w:val="20"/>
              </w:rPr>
            </w:pPr>
          </w:p>
        </w:tc>
      </w:tr>
    </w:tbl>
    <w:p w:rsidR="006C6E41" w:rsidRPr="00C31103" w:rsidRDefault="006C6E41" w:rsidP="006C6E41"/>
    <w:p w:rsidR="006C6E41" w:rsidRDefault="006C6E41" w:rsidP="006C6E41">
      <w:pPr>
        <w:jc w:val="center"/>
        <w:rPr>
          <w:sz w:val="28"/>
          <w:szCs w:val="28"/>
        </w:rPr>
      </w:pPr>
    </w:p>
    <w:p w:rsidR="006C6E41" w:rsidRDefault="006C6E41" w:rsidP="006C6E41">
      <w:pPr>
        <w:jc w:val="center"/>
        <w:rPr>
          <w:sz w:val="28"/>
          <w:szCs w:val="28"/>
        </w:rPr>
      </w:pPr>
    </w:p>
    <w:p w:rsidR="006C6E41" w:rsidRDefault="006C6E41" w:rsidP="006C6E41">
      <w:pPr>
        <w:jc w:val="center"/>
        <w:rPr>
          <w:sz w:val="28"/>
          <w:szCs w:val="28"/>
        </w:rPr>
      </w:pPr>
    </w:p>
    <w:p w:rsidR="00B75D5F" w:rsidRDefault="00B75D5F" w:rsidP="006C6E41">
      <w:pPr>
        <w:jc w:val="center"/>
        <w:rPr>
          <w:sz w:val="28"/>
          <w:szCs w:val="28"/>
        </w:rPr>
      </w:pPr>
    </w:p>
    <w:p w:rsidR="006C6E41" w:rsidRPr="00C31103" w:rsidRDefault="006C6E41" w:rsidP="00B75D5F">
      <w:pPr>
        <w:jc w:val="center"/>
        <w:rPr>
          <w:sz w:val="20"/>
          <w:szCs w:val="20"/>
        </w:rPr>
      </w:pPr>
      <w:r w:rsidRPr="00C31103">
        <w:rPr>
          <w:sz w:val="28"/>
          <w:szCs w:val="28"/>
        </w:rPr>
        <w:t>Характеристика котельной №8</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994"/>
        <w:gridCol w:w="890"/>
        <w:gridCol w:w="879"/>
        <w:gridCol w:w="862"/>
        <w:gridCol w:w="897"/>
        <w:gridCol w:w="882"/>
        <w:gridCol w:w="1142"/>
      </w:tblGrid>
      <w:tr w:rsidR="006C6E41" w:rsidRPr="00C31103" w:rsidTr="0067362A">
        <w:trPr>
          <w:jc w:val="center"/>
        </w:trPr>
        <w:tc>
          <w:tcPr>
            <w:tcW w:w="1528" w:type="pct"/>
            <w:vMerge w:val="restart"/>
            <w:shd w:val="clear" w:color="auto" w:fill="auto"/>
            <w:vAlign w:val="center"/>
          </w:tcPr>
          <w:p w:rsidR="006C6E41" w:rsidRPr="00C31103" w:rsidRDefault="006C6E41" w:rsidP="0067362A">
            <w:pPr>
              <w:jc w:val="center"/>
              <w:rPr>
                <w:sz w:val="20"/>
                <w:szCs w:val="20"/>
              </w:rPr>
            </w:pPr>
            <w:r w:rsidRPr="00C31103">
              <w:rPr>
                <w:sz w:val="20"/>
                <w:szCs w:val="20"/>
              </w:rPr>
              <w:t>Показатель</w:t>
            </w:r>
          </w:p>
        </w:tc>
        <w:tc>
          <w:tcPr>
            <w:tcW w:w="2866" w:type="pct"/>
            <w:gridSpan w:val="6"/>
            <w:shd w:val="clear" w:color="auto" w:fill="auto"/>
            <w:vAlign w:val="center"/>
          </w:tcPr>
          <w:p w:rsidR="006C6E41" w:rsidRPr="00C31103" w:rsidRDefault="006C6E41" w:rsidP="0067362A">
            <w:pPr>
              <w:jc w:val="center"/>
              <w:rPr>
                <w:sz w:val="20"/>
                <w:szCs w:val="20"/>
              </w:rPr>
            </w:pPr>
            <w:r w:rsidRPr="00C31103">
              <w:rPr>
                <w:sz w:val="20"/>
                <w:szCs w:val="20"/>
              </w:rPr>
              <w:t>Номер котла</w:t>
            </w:r>
          </w:p>
        </w:tc>
        <w:tc>
          <w:tcPr>
            <w:tcW w:w="606" w:type="pct"/>
            <w:shd w:val="clear" w:color="auto" w:fill="auto"/>
            <w:vAlign w:val="center"/>
          </w:tcPr>
          <w:p w:rsidR="006C6E41" w:rsidRPr="00C31103" w:rsidRDefault="006C6E41" w:rsidP="0067362A">
            <w:pPr>
              <w:jc w:val="center"/>
              <w:rPr>
                <w:sz w:val="20"/>
                <w:szCs w:val="20"/>
              </w:rPr>
            </w:pPr>
            <w:r w:rsidRPr="00C31103">
              <w:rPr>
                <w:sz w:val="20"/>
                <w:szCs w:val="20"/>
              </w:rPr>
              <w:t>Всего по котельной</w:t>
            </w:r>
          </w:p>
        </w:tc>
      </w:tr>
      <w:tr w:rsidR="006C6E41" w:rsidRPr="00C31103" w:rsidTr="0067362A">
        <w:trPr>
          <w:jc w:val="center"/>
        </w:trPr>
        <w:tc>
          <w:tcPr>
            <w:tcW w:w="1528" w:type="pct"/>
            <w:vMerge/>
            <w:shd w:val="clear" w:color="auto" w:fill="auto"/>
            <w:vAlign w:val="center"/>
          </w:tcPr>
          <w:p w:rsidR="006C6E41" w:rsidRPr="00C31103" w:rsidRDefault="006C6E41" w:rsidP="0067362A">
            <w:pPr>
              <w:jc w:val="center"/>
              <w:rPr>
                <w:b/>
                <w:sz w:val="20"/>
                <w:szCs w:val="20"/>
              </w:rPr>
            </w:pPr>
          </w:p>
        </w:tc>
        <w:tc>
          <w:tcPr>
            <w:tcW w:w="527" w:type="pct"/>
            <w:shd w:val="clear" w:color="auto" w:fill="auto"/>
            <w:vAlign w:val="center"/>
          </w:tcPr>
          <w:p w:rsidR="006C6E41" w:rsidRPr="00C31103" w:rsidRDefault="006C6E41" w:rsidP="0067362A">
            <w:pPr>
              <w:jc w:val="center"/>
              <w:rPr>
                <w:sz w:val="20"/>
                <w:szCs w:val="20"/>
              </w:rPr>
            </w:pPr>
            <w:r w:rsidRPr="00C31103">
              <w:rPr>
                <w:sz w:val="20"/>
                <w:szCs w:val="20"/>
              </w:rPr>
              <w:t>1</w:t>
            </w:r>
          </w:p>
        </w:tc>
        <w:tc>
          <w:tcPr>
            <w:tcW w:w="472" w:type="pct"/>
            <w:shd w:val="clear" w:color="auto" w:fill="auto"/>
            <w:vAlign w:val="center"/>
          </w:tcPr>
          <w:p w:rsidR="006C6E41" w:rsidRPr="00C31103" w:rsidRDefault="006C6E41" w:rsidP="0067362A">
            <w:pPr>
              <w:jc w:val="center"/>
              <w:rPr>
                <w:sz w:val="20"/>
                <w:szCs w:val="20"/>
              </w:rPr>
            </w:pPr>
            <w:r w:rsidRPr="00C31103">
              <w:rPr>
                <w:sz w:val="20"/>
                <w:szCs w:val="20"/>
              </w:rPr>
              <w:t>2</w:t>
            </w:r>
          </w:p>
        </w:tc>
        <w:tc>
          <w:tcPr>
            <w:tcW w:w="466" w:type="pct"/>
            <w:vAlign w:val="center"/>
          </w:tcPr>
          <w:p w:rsidR="006C6E41" w:rsidRPr="00C31103" w:rsidRDefault="006C6E41" w:rsidP="0067362A">
            <w:pPr>
              <w:jc w:val="center"/>
              <w:rPr>
                <w:sz w:val="20"/>
                <w:szCs w:val="20"/>
              </w:rPr>
            </w:pPr>
            <w:r w:rsidRPr="00C31103">
              <w:rPr>
                <w:sz w:val="20"/>
                <w:szCs w:val="20"/>
              </w:rPr>
              <w:t>3</w:t>
            </w:r>
          </w:p>
        </w:tc>
        <w:tc>
          <w:tcPr>
            <w:tcW w:w="457" w:type="pct"/>
            <w:vAlign w:val="center"/>
          </w:tcPr>
          <w:p w:rsidR="006C6E41" w:rsidRPr="00C31103" w:rsidRDefault="006C6E41" w:rsidP="0067362A">
            <w:pPr>
              <w:jc w:val="center"/>
              <w:rPr>
                <w:sz w:val="20"/>
                <w:szCs w:val="20"/>
              </w:rPr>
            </w:pPr>
            <w:r w:rsidRPr="00C31103">
              <w:rPr>
                <w:sz w:val="20"/>
                <w:szCs w:val="20"/>
              </w:rPr>
              <w:t>4</w:t>
            </w:r>
          </w:p>
        </w:tc>
        <w:tc>
          <w:tcPr>
            <w:tcW w:w="476" w:type="pct"/>
            <w:vAlign w:val="center"/>
          </w:tcPr>
          <w:p w:rsidR="006C6E41" w:rsidRPr="00C31103" w:rsidRDefault="006C6E41" w:rsidP="0067362A">
            <w:pPr>
              <w:jc w:val="center"/>
              <w:rPr>
                <w:sz w:val="20"/>
                <w:szCs w:val="20"/>
              </w:rPr>
            </w:pPr>
            <w:r w:rsidRPr="00C31103">
              <w:rPr>
                <w:sz w:val="20"/>
                <w:szCs w:val="20"/>
              </w:rPr>
              <w:t>5</w:t>
            </w:r>
          </w:p>
        </w:tc>
        <w:tc>
          <w:tcPr>
            <w:tcW w:w="468" w:type="pct"/>
            <w:vAlign w:val="center"/>
          </w:tcPr>
          <w:p w:rsidR="006C6E41" w:rsidRPr="00C31103" w:rsidRDefault="006C6E41" w:rsidP="0067362A">
            <w:pPr>
              <w:jc w:val="center"/>
              <w:rPr>
                <w:sz w:val="20"/>
                <w:szCs w:val="20"/>
              </w:rPr>
            </w:pPr>
            <w:r w:rsidRPr="00C31103">
              <w:rPr>
                <w:sz w:val="20"/>
                <w:szCs w:val="20"/>
              </w:rPr>
              <w:t>6</w:t>
            </w:r>
          </w:p>
        </w:tc>
        <w:tc>
          <w:tcPr>
            <w:tcW w:w="606" w:type="pct"/>
            <w:shd w:val="clear" w:color="auto" w:fill="auto"/>
            <w:vAlign w:val="center"/>
          </w:tcPr>
          <w:p w:rsidR="006C6E41" w:rsidRPr="00C31103" w:rsidRDefault="006C6E41" w:rsidP="0067362A">
            <w:pPr>
              <w:jc w:val="center"/>
              <w:rPr>
                <w:b/>
                <w:sz w:val="20"/>
                <w:szCs w:val="20"/>
              </w:rPr>
            </w:pPr>
          </w:p>
        </w:tc>
      </w:tr>
      <w:tr w:rsidR="006C6E41" w:rsidRPr="00C31103" w:rsidTr="0067362A">
        <w:trPr>
          <w:jc w:val="center"/>
        </w:trPr>
        <w:tc>
          <w:tcPr>
            <w:tcW w:w="1528" w:type="pct"/>
            <w:shd w:val="clear" w:color="auto" w:fill="auto"/>
          </w:tcPr>
          <w:p w:rsidR="006C6E41" w:rsidRPr="00C31103" w:rsidRDefault="006C6E41" w:rsidP="0067362A">
            <w:pPr>
              <w:rPr>
                <w:sz w:val="20"/>
                <w:szCs w:val="20"/>
              </w:rPr>
            </w:pPr>
            <w:r w:rsidRPr="00C31103">
              <w:rPr>
                <w:sz w:val="20"/>
                <w:szCs w:val="20"/>
              </w:rPr>
              <w:t>1.Установленная мощность</w:t>
            </w:r>
          </w:p>
          <w:p w:rsidR="006C6E41" w:rsidRPr="00C31103" w:rsidRDefault="006C6E41" w:rsidP="0067362A">
            <w:pPr>
              <w:rPr>
                <w:sz w:val="20"/>
                <w:szCs w:val="20"/>
              </w:rPr>
            </w:pPr>
            <w:r w:rsidRPr="00C31103">
              <w:rPr>
                <w:sz w:val="20"/>
                <w:szCs w:val="20"/>
              </w:rPr>
              <w:t xml:space="preserve"> (проектная), Гкал/час</w:t>
            </w:r>
          </w:p>
        </w:tc>
        <w:tc>
          <w:tcPr>
            <w:tcW w:w="527" w:type="pct"/>
            <w:shd w:val="clear" w:color="auto" w:fill="auto"/>
          </w:tcPr>
          <w:p w:rsidR="006C6E41" w:rsidRPr="00C31103" w:rsidRDefault="006C6E41" w:rsidP="0067362A">
            <w:pPr>
              <w:jc w:val="center"/>
              <w:rPr>
                <w:sz w:val="20"/>
                <w:szCs w:val="20"/>
              </w:rPr>
            </w:pPr>
            <w:r w:rsidRPr="00C31103">
              <w:rPr>
                <w:sz w:val="20"/>
                <w:szCs w:val="20"/>
              </w:rPr>
              <w:t>20</w:t>
            </w:r>
          </w:p>
        </w:tc>
        <w:tc>
          <w:tcPr>
            <w:tcW w:w="472" w:type="pct"/>
            <w:shd w:val="clear" w:color="auto" w:fill="auto"/>
          </w:tcPr>
          <w:p w:rsidR="006C6E41" w:rsidRPr="00C31103" w:rsidRDefault="006C6E41" w:rsidP="0067362A">
            <w:pPr>
              <w:ind w:left="38" w:hanging="38"/>
              <w:jc w:val="center"/>
              <w:rPr>
                <w:sz w:val="20"/>
                <w:szCs w:val="20"/>
              </w:rPr>
            </w:pPr>
            <w:r w:rsidRPr="00C31103">
              <w:rPr>
                <w:sz w:val="20"/>
                <w:szCs w:val="20"/>
              </w:rPr>
              <w:t>20</w:t>
            </w:r>
          </w:p>
        </w:tc>
        <w:tc>
          <w:tcPr>
            <w:tcW w:w="466" w:type="pct"/>
          </w:tcPr>
          <w:p w:rsidR="006C6E41" w:rsidRPr="00C31103" w:rsidRDefault="006C6E41" w:rsidP="0067362A">
            <w:pPr>
              <w:jc w:val="center"/>
              <w:rPr>
                <w:sz w:val="20"/>
                <w:szCs w:val="20"/>
              </w:rPr>
            </w:pPr>
            <w:r w:rsidRPr="00C31103">
              <w:rPr>
                <w:sz w:val="20"/>
                <w:szCs w:val="20"/>
              </w:rPr>
              <w:t>12</w:t>
            </w:r>
          </w:p>
        </w:tc>
        <w:tc>
          <w:tcPr>
            <w:tcW w:w="457" w:type="pct"/>
          </w:tcPr>
          <w:p w:rsidR="006C6E41" w:rsidRPr="00C31103" w:rsidRDefault="006C6E41" w:rsidP="0067362A">
            <w:pPr>
              <w:jc w:val="center"/>
              <w:rPr>
                <w:sz w:val="20"/>
                <w:szCs w:val="20"/>
              </w:rPr>
            </w:pPr>
            <w:r w:rsidRPr="00C31103">
              <w:rPr>
                <w:sz w:val="20"/>
                <w:szCs w:val="20"/>
              </w:rPr>
              <w:t>12</w:t>
            </w:r>
          </w:p>
        </w:tc>
        <w:tc>
          <w:tcPr>
            <w:tcW w:w="476" w:type="pct"/>
          </w:tcPr>
          <w:p w:rsidR="006C6E41" w:rsidRPr="00C31103" w:rsidRDefault="006C6E41" w:rsidP="0067362A">
            <w:pPr>
              <w:jc w:val="center"/>
              <w:rPr>
                <w:sz w:val="20"/>
                <w:szCs w:val="20"/>
              </w:rPr>
            </w:pPr>
            <w:r w:rsidRPr="00C31103">
              <w:rPr>
                <w:sz w:val="20"/>
                <w:szCs w:val="20"/>
              </w:rPr>
              <w:t>12</w:t>
            </w:r>
          </w:p>
        </w:tc>
        <w:tc>
          <w:tcPr>
            <w:tcW w:w="468" w:type="pct"/>
          </w:tcPr>
          <w:p w:rsidR="006C6E41" w:rsidRPr="00C31103" w:rsidRDefault="006C6E41" w:rsidP="0067362A">
            <w:pPr>
              <w:jc w:val="center"/>
              <w:rPr>
                <w:sz w:val="20"/>
                <w:szCs w:val="20"/>
              </w:rPr>
            </w:pPr>
            <w:r w:rsidRPr="00C31103">
              <w:rPr>
                <w:sz w:val="20"/>
                <w:szCs w:val="20"/>
              </w:rPr>
              <w:t>12</w:t>
            </w:r>
          </w:p>
        </w:tc>
        <w:tc>
          <w:tcPr>
            <w:tcW w:w="606" w:type="pct"/>
            <w:shd w:val="clear" w:color="auto" w:fill="auto"/>
          </w:tcPr>
          <w:p w:rsidR="006C6E41" w:rsidRPr="00C31103" w:rsidRDefault="006C6E41" w:rsidP="0067362A">
            <w:pPr>
              <w:jc w:val="center"/>
              <w:rPr>
                <w:sz w:val="20"/>
                <w:szCs w:val="20"/>
              </w:rPr>
            </w:pPr>
            <w:r w:rsidRPr="00C31103">
              <w:rPr>
                <w:sz w:val="20"/>
                <w:szCs w:val="20"/>
              </w:rPr>
              <w:t>88</w:t>
            </w:r>
          </w:p>
        </w:tc>
      </w:tr>
      <w:tr w:rsidR="006C6E41" w:rsidRPr="00C31103" w:rsidTr="0067362A">
        <w:trPr>
          <w:jc w:val="center"/>
        </w:trPr>
        <w:tc>
          <w:tcPr>
            <w:tcW w:w="1528" w:type="pct"/>
            <w:shd w:val="clear" w:color="auto" w:fill="auto"/>
          </w:tcPr>
          <w:p w:rsidR="006C6E41" w:rsidRPr="00C31103" w:rsidRDefault="006C6E41" w:rsidP="0067362A">
            <w:pPr>
              <w:rPr>
                <w:sz w:val="20"/>
                <w:szCs w:val="20"/>
              </w:rPr>
            </w:pPr>
            <w:r w:rsidRPr="00C31103">
              <w:rPr>
                <w:sz w:val="20"/>
                <w:szCs w:val="20"/>
              </w:rPr>
              <w:t xml:space="preserve">2.Располагаемая мощность, Гкал/час </w:t>
            </w:r>
          </w:p>
        </w:tc>
        <w:tc>
          <w:tcPr>
            <w:tcW w:w="527" w:type="pct"/>
            <w:shd w:val="clear" w:color="auto" w:fill="auto"/>
          </w:tcPr>
          <w:p w:rsidR="006C6E41" w:rsidRPr="00C31103" w:rsidRDefault="006C6E41" w:rsidP="0067362A">
            <w:pPr>
              <w:jc w:val="center"/>
              <w:rPr>
                <w:sz w:val="20"/>
                <w:szCs w:val="20"/>
              </w:rPr>
            </w:pPr>
            <w:r w:rsidRPr="00C31103">
              <w:rPr>
                <w:sz w:val="20"/>
                <w:szCs w:val="20"/>
              </w:rPr>
              <w:t>20</w:t>
            </w:r>
          </w:p>
        </w:tc>
        <w:tc>
          <w:tcPr>
            <w:tcW w:w="472" w:type="pct"/>
            <w:shd w:val="clear" w:color="auto" w:fill="auto"/>
          </w:tcPr>
          <w:p w:rsidR="006C6E41" w:rsidRPr="00C31103" w:rsidRDefault="006C6E41" w:rsidP="0067362A">
            <w:pPr>
              <w:ind w:left="38" w:hanging="38"/>
              <w:jc w:val="center"/>
              <w:rPr>
                <w:sz w:val="20"/>
                <w:szCs w:val="20"/>
              </w:rPr>
            </w:pPr>
            <w:r w:rsidRPr="00C31103">
              <w:rPr>
                <w:sz w:val="20"/>
                <w:szCs w:val="20"/>
              </w:rPr>
              <w:t>Кап.ремонт</w:t>
            </w:r>
          </w:p>
        </w:tc>
        <w:tc>
          <w:tcPr>
            <w:tcW w:w="466" w:type="pct"/>
          </w:tcPr>
          <w:p w:rsidR="006C6E41" w:rsidRPr="00C31103" w:rsidRDefault="006C6E41" w:rsidP="0067362A">
            <w:pPr>
              <w:jc w:val="center"/>
              <w:rPr>
                <w:sz w:val="20"/>
                <w:szCs w:val="20"/>
              </w:rPr>
            </w:pPr>
            <w:r w:rsidRPr="00C31103">
              <w:rPr>
                <w:sz w:val="20"/>
                <w:szCs w:val="20"/>
              </w:rPr>
              <w:t>12</w:t>
            </w:r>
          </w:p>
        </w:tc>
        <w:tc>
          <w:tcPr>
            <w:tcW w:w="457" w:type="pct"/>
          </w:tcPr>
          <w:p w:rsidR="006C6E41" w:rsidRPr="00C31103" w:rsidRDefault="006C6E41" w:rsidP="0067362A">
            <w:pPr>
              <w:jc w:val="center"/>
              <w:rPr>
                <w:sz w:val="20"/>
                <w:szCs w:val="20"/>
              </w:rPr>
            </w:pPr>
            <w:r w:rsidRPr="00C31103">
              <w:rPr>
                <w:sz w:val="20"/>
                <w:szCs w:val="20"/>
              </w:rPr>
              <w:t>В консервации</w:t>
            </w:r>
          </w:p>
        </w:tc>
        <w:tc>
          <w:tcPr>
            <w:tcW w:w="476" w:type="pct"/>
          </w:tcPr>
          <w:p w:rsidR="006C6E41" w:rsidRPr="00C31103" w:rsidRDefault="006C6E41" w:rsidP="0067362A">
            <w:pPr>
              <w:jc w:val="center"/>
              <w:rPr>
                <w:sz w:val="20"/>
                <w:szCs w:val="20"/>
              </w:rPr>
            </w:pPr>
            <w:r w:rsidRPr="00C31103">
              <w:rPr>
                <w:sz w:val="20"/>
                <w:szCs w:val="20"/>
              </w:rPr>
              <w:t>12</w:t>
            </w:r>
          </w:p>
        </w:tc>
        <w:tc>
          <w:tcPr>
            <w:tcW w:w="468" w:type="pct"/>
          </w:tcPr>
          <w:p w:rsidR="006C6E41" w:rsidRPr="00C31103" w:rsidRDefault="006C6E41" w:rsidP="0067362A">
            <w:pPr>
              <w:jc w:val="center"/>
              <w:rPr>
                <w:sz w:val="20"/>
                <w:szCs w:val="20"/>
              </w:rPr>
            </w:pPr>
            <w:r w:rsidRPr="00C31103">
              <w:rPr>
                <w:sz w:val="20"/>
                <w:szCs w:val="20"/>
              </w:rPr>
              <w:t>В консервации</w:t>
            </w:r>
          </w:p>
        </w:tc>
        <w:tc>
          <w:tcPr>
            <w:tcW w:w="606" w:type="pct"/>
            <w:shd w:val="clear" w:color="auto" w:fill="auto"/>
          </w:tcPr>
          <w:p w:rsidR="006C6E41" w:rsidRPr="00C31103" w:rsidRDefault="006C6E41" w:rsidP="0067362A">
            <w:pPr>
              <w:jc w:val="center"/>
              <w:rPr>
                <w:sz w:val="20"/>
                <w:szCs w:val="20"/>
              </w:rPr>
            </w:pPr>
            <w:r w:rsidRPr="00C31103">
              <w:rPr>
                <w:sz w:val="20"/>
                <w:szCs w:val="20"/>
              </w:rPr>
              <w:t>44</w:t>
            </w:r>
          </w:p>
        </w:tc>
      </w:tr>
      <w:tr w:rsidR="006C6E41" w:rsidRPr="00C31103" w:rsidTr="0067362A">
        <w:trPr>
          <w:jc w:val="center"/>
        </w:trPr>
        <w:tc>
          <w:tcPr>
            <w:tcW w:w="1528" w:type="pct"/>
            <w:shd w:val="clear" w:color="auto" w:fill="auto"/>
          </w:tcPr>
          <w:p w:rsidR="006C6E41" w:rsidRPr="00C31103" w:rsidRDefault="006C6E41" w:rsidP="0067362A">
            <w:pPr>
              <w:rPr>
                <w:sz w:val="20"/>
                <w:szCs w:val="20"/>
              </w:rPr>
            </w:pPr>
            <w:r w:rsidRPr="00C31103">
              <w:rPr>
                <w:sz w:val="20"/>
                <w:szCs w:val="20"/>
              </w:rPr>
              <w:t>3.Паспортный к.п.д.</w:t>
            </w:r>
          </w:p>
        </w:tc>
        <w:tc>
          <w:tcPr>
            <w:tcW w:w="527" w:type="pct"/>
            <w:shd w:val="clear" w:color="auto" w:fill="auto"/>
          </w:tcPr>
          <w:p w:rsidR="006C6E41" w:rsidRPr="00C31103" w:rsidRDefault="006C6E41" w:rsidP="0067362A">
            <w:pPr>
              <w:jc w:val="center"/>
              <w:rPr>
                <w:sz w:val="20"/>
                <w:szCs w:val="20"/>
              </w:rPr>
            </w:pPr>
            <w:r w:rsidRPr="00C31103">
              <w:rPr>
                <w:sz w:val="20"/>
                <w:szCs w:val="20"/>
              </w:rPr>
              <w:t>83</w:t>
            </w:r>
          </w:p>
        </w:tc>
        <w:tc>
          <w:tcPr>
            <w:tcW w:w="472" w:type="pct"/>
            <w:shd w:val="clear" w:color="auto" w:fill="auto"/>
          </w:tcPr>
          <w:p w:rsidR="006C6E41" w:rsidRPr="00C31103" w:rsidRDefault="006C6E41" w:rsidP="0067362A">
            <w:pPr>
              <w:jc w:val="center"/>
              <w:rPr>
                <w:sz w:val="20"/>
                <w:szCs w:val="20"/>
              </w:rPr>
            </w:pPr>
            <w:r w:rsidRPr="00C31103">
              <w:rPr>
                <w:sz w:val="20"/>
                <w:szCs w:val="20"/>
              </w:rPr>
              <w:t>83</w:t>
            </w:r>
          </w:p>
        </w:tc>
        <w:tc>
          <w:tcPr>
            <w:tcW w:w="466" w:type="pct"/>
          </w:tcPr>
          <w:p w:rsidR="006C6E41" w:rsidRPr="00C31103" w:rsidRDefault="006C6E41" w:rsidP="0067362A">
            <w:pPr>
              <w:jc w:val="center"/>
              <w:rPr>
                <w:sz w:val="20"/>
                <w:szCs w:val="20"/>
              </w:rPr>
            </w:pPr>
            <w:r w:rsidRPr="00C31103">
              <w:rPr>
                <w:sz w:val="20"/>
                <w:szCs w:val="20"/>
              </w:rPr>
              <w:t>77,2</w:t>
            </w:r>
          </w:p>
        </w:tc>
        <w:tc>
          <w:tcPr>
            <w:tcW w:w="457" w:type="pct"/>
          </w:tcPr>
          <w:p w:rsidR="006C6E41" w:rsidRPr="00C31103" w:rsidRDefault="006C6E41" w:rsidP="0067362A">
            <w:pPr>
              <w:jc w:val="center"/>
              <w:rPr>
                <w:sz w:val="20"/>
                <w:szCs w:val="20"/>
              </w:rPr>
            </w:pPr>
            <w:r w:rsidRPr="00C31103">
              <w:rPr>
                <w:sz w:val="20"/>
                <w:szCs w:val="20"/>
              </w:rPr>
              <w:t>77,2</w:t>
            </w:r>
          </w:p>
        </w:tc>
        <w:tc>
          <w:tcPr>
            <w:tcW w:w="476" w:type="pct"/>
          </w:tcPr>
          <w:p w:rsidR="006C6E41" w:rsidRPr="00C31103" w:rsidRDefault="006C6E41" w:rsidP="0067362A">
            <w:pPr>
              <w:jc w:val="center"/>
              <w:rPr>
                <w:sz w:val="20"/>
                <w:szCs w:val="20"/>
              </w:rPr>
            </w:pPr>
            <w:r w:rsidRPr="00C31103">
              <w:rPr>
                <w:sz w:val="20"/>
                <w:szCs w:val="20"/>
              </w:rPr>
              <w:t>77,2</w:t>
            </w:r>
          </w:p>
        </w:tc>
        <w:tc>
          <w:tcPr>
            <w:tcW w:w="468" w:type="pct"/>
          </w:tcPr>
          <w:p w:rsidR="006C6E41" w:rsidRPr="00C31103" w:rsidRDefault="006C6E41" w:rsidP="0067362A">
            <w:pPr>
              <w:jc w:val="center"/>
              <w:rPr>
                <w:sz w:val="20"/>
                <w:szCs w:val="20"/>
              </w:rPr>
            </w:pPr>
            <w:r w:rsidRPr="00C31103">
              <w:rPr>
                <w:sz w:val="20"/>
                <w:szCs w:val="20"/>
              </w:rPr>
              <w:t>77,2</w:t>
            </w:r>
          </w:p>
        </w:tc>
        <w:tc>
          <w:tcPr>
            <w:tcW w:w="606" w:type="pct"/>
            <w:shd w:val="clear" w:color="auto" w:fill="auto"/>
          </w:tcPr>
          <w:p w:rsidR="006C6E41" w:rsidRPr="00C31103" w:rsidRDefault="006C6E41" w:rsidP="0067362A">
            <w:pPr>
              <w:jc w:val="center"/>
              <w:rPr>
                <w:sz w:val="20"/>
                <w:szCs w:val="20"/>
              </w:rPr>
            </w:pPr>
            <w:r w:rsidRPr="00C31103">
              <w:rPr>
                <w:sz w:val="20"/>
                <w:szCs w:val="20"/>
              </w:rPr>
              <w:t>80</w:t>
            </w:r>
          </w:p>
        </w:tc>
      </w:tr>
      <w:tr w:rsidR="006C6E41" w:rsidRPr="00C31103" w:rsidTr="0067362A">
        <w:trPr>
          <w:jc w:val="center"/>
        </w:trPr>
        <w:tc>
          <w:tcPr>
            <w:tcW w:w="1528" w:type="pct"/>
            <w:shd w:val="clear" w:color="auto" w:fill="auto"/>
          </w:tcPr>
          <w:p w:rsidR="006C6E41" w:rsidRPr="00C31103" w:rsidRDefault="006C6E41" w:rsidP="0067362A">
            <w:pPr>
              <w:rPr>
                <w:sz w:val="20"/>
                <w:szCs w:val="20"/>
              </w:rPr>
            </w:pPr>
            <w:r w:rsidRPr="00C31103">
              <w:rPr>
                <w:sz w:val="20"/>
                <w:szCs w:val="20"/>
              </w:rPr>
              <w:t>4.Паспортный удельный расход топлива на выработку, кг.у.т./Гкал</w:t>
            </w:r>
          </w:p>
        </w:tc>
        <w:tc>
          <w:tcPr>
            <w:tcW w:w="527" w:type="pct"/>
            <w:shd w:val="clear" w:color="auto" w:fill="auto"/>
          </w:tcPr>
          <w:p w:rsidR="006C6E41" w:rsidRPr="00C31103" w:rsidRDefault="006C6E41" w:rsidP="0067362A">
            <w:pPr>
              <w:jc w:val="center"/>
              <w:rPr>
                <w:sz w:val="20"/>
                <w:szCs w:val="20"/>
              </w:rPr>
            </w:pPr>
            <w:r w:rsidRPr="00C31103">
              <w:rPr>
                <w:sz w:val="20"/>
                <w:szCs w:val="20"/>
              </w:rPr>
              <w:t>253,2</w:t>
            </w:r>
          </w:p>
        </w:tc>
        <w:tc>
          <w:tcPr>
            <w:tcW w:w="472" w:type="pct"/>
            <w:shd w:val="clear" w:color="auto" w:fill="auto"/>
          </w:tcPr>
          <w:p w:rsidR="006C6E41" w:rsidRPr="00C31103" w:rsidRDefault="006C6E41" w:rsidP="0067362A">
            <w:pPr>
              <w:jc w:val="center"/>
              <w:rPr>
                <w:sz w:val="20"/>
                <w:szCs w:val="20"/>
              </w:rPr>
            </w:pPr>
            <w:r w:rsidRPr="00C31103">
              <w:rPr>
                <w:sz w:val="20"/>
                <w:szCs w:val="20"/>
              </w:rPr>
              <w:t>253,2</w:t>
            </w:r>
          </w:p>
        </w:tc>
        <w:tc>
          <w:tcPr>
            <w:tcW w:w="466" w:type="pct"/>
            <w:shd w:val="clear" w:color="auto" w:fill="auto"/>
          </w:tcPr>
          <w:p w:rsidR="006C6E41" w:rsidRPr="00C31103" w:rsidRDefault="006C6E41" w:rsidP="0067362A">
            <w:pPr>
              <w:jc w:val="center"/>
              <w:rPr>
                <w:sz w:val="20"/>
                <w:szCs w:val="20"/>
              </w:rPr>
            </w:pPr>
            <w:r w:rsidRPr="00C31103">
              <w:rPr>
                <w:sz w:val="20"/>
                <w:szCs w:val="20"/>
              </w:rPr>
              <w:t>253,2</w:t>
            </w:r>
          </w:p>
        </w:tc>
        <w:tc>
          <w:tcPr>
            <w:tcW w:w="457" w:type="pct"/>
            <w:shd w:val="clear" w:color="auto" w:fill="auto"/>
          </w:tcPr>
          <w:p w:rsidR="006C6E41" w:rsidRPr="00C31103" w:rsidRDefault="006C6E41" w:rsidP="0067362A">
            <w:pPr>
              <w:jc w:val="center"/>
              <w:rPr>
                <w:sz w:val="20"/>
                <w:szCs w:val="20"/>
              </w:rPr>
            </w:pPr>
            <w:r w:rsidRPr="00C31103">
              <w:rPr>
                <w:sz w:val="20"/>
                <w:szCs w:val="20"/>
              </w:rPr>
              <w:t>253,2</w:t>
            </w:r>
          </w:p>
        </w:tc>
        <w:tc>
          <w:tcPr>
            <w:tcW w:w="476" w:type="pct"/>
            <w:shd w:val="clear" w:color="auto" w:fill="auto"/>
          </w:tcPr>
          <w:p w:rsidR="006C6E41" w:rsidRPr="00C31103" w:rsidRDefault="006C6E41" w:rsidP="0067362A">
            <w:pPr>
              <w:jc w:val="center"/>
              <w:rPr>
                <w:sz w:val="20"/>
                <w:szCs w:val="20"/>
              </w:rPr>
            </w:pPr>
            <w:r w:rsidRPr="00C31103">
              <w:rPr>
                <w:sz w:val="20"/>
                <w:szCs w:val="20"/>
              </w:rPr>
              <w:t>253,2</w:t>
            </w:r>
          </w:p>
        </w:tc>
        <w:tc>
          <w:tcPr>
            <w:tcW w:w="468" w:type="pct"/>
            <w:shd w:val="clear" w:color="auto" w:fill="auto"/>
          </w:tcPr>
          <w:p w:rsidR="006C6E41" w:rsidRPr="00C31103" w:rsidRDefault="006C6E41" w:rsidP="0067362A">
            <w:pPr>
              <w:jc w:val="center"/>
              <w:rPr>
                <w:sz w:val="20"/>
                <w:szCs w:val="20"/>
              </w:rPr>
            </w:pPr>
            <w:r w:rsidRPr="00C31103">
              <w:rPr>
                <w:sz w:val="20"/>
                <w:szCs w:val="20"/>
              </w:rPr>
              <w:t>253,2</w:t>
            </w:r>
          </w:p>
        </w:tc>
        <w:tc>
          <w:tcPr>
            <w:tcW w:w="606" w:type="pct"/>
            <w:shd w:val="clear" w:color="auto" w:fill="auto"/>
          </w:tcPr>
          <w:p w:rsidR="006C6E41" w:rsidRPr="00C31103" w:rsidRDefault="006C6E41" w:rsidP="0067362A">
            <w:pPr>
              <w:jc w:val="center"/>
              <w:rPr>
                <w:sz w:val="20"/>
                <w:szCs w:val="20"/>
              </w:rPr>
            </w:pPr>
            <w:r w:rsidRPr="00C31103">
              <w:rPr>
                <w:sz w:val="20"/>
                <w:szCs w:val="20"/>
              </w:rPr>
              <w:t>253,2</w:t>
            </w:r>
          </w:p>
        </w:tc>
      </w:tr>
      <w:tr w:rsidR="006C6E41" w:rsidRPr="00C31103" w:rsidTr="0067362A">
        <w:trPr>
          <w:jc w:val="center"/>
        </w:trPr>
        <w:tc>
          <w:tcPr>
            <w:tcW w:w="1528" w:type="pct"/>
            <w:shd w:val="clear" w:color="auto" w:fill="auto"/>
          </w:tcPr>
          <w:p w:rsidR="006C6E41" w:rsidRPr="00C31103" w:rsidRDefault="006C6E41" w:rsidP="0067362A">
            <w:pPr>
              <w:rPr>
                <w:sz w:val="20"/>
                <w:szCs w:val="20"/>
              </w:rPr>
            </w:pPr>
            <w:r w:rsidRPr="00C31103">
              <w:rPr>
                <w:sz w:val="20"/>
                <w:szCs w:val="20"/>
              </w:rPr>
              <w:t>5.Фактический к.п.д.</w:t>
            </w:r>
          </w:p>
        </w:tc>
        <w:tc>
          <w:tcPr>
            <w:tcW w:w="527" w:type="pct"/>
            <w:shd w:val="clear" w:color="auto" w:fill="auto"/>
          </w:tcPr>
          <w:p w:rsidR="006C6E41" w:rsidRPr="00C31103" w:rsidRDefault="006C6E41" w:rsidP="0067362A">
            <w:pPr>
              <w:jc w:val="center"/>
              <w:rPr>
                <w:sz w:val="20"/>
                <w:szCs w:val="20"/>
              </w:rPr>
            </w:pPr>
            <w:r w:rsidRPr="00C31103">
              <w:rPr>
                <w:sz w:val="20"/>
                <w:szCs w:val="20"/>
              </w:rPr>
              <w:t>70</w:t>
            </w:r>
          </w:p>
        </w:tc>
        <w:tc>
          <w:tcPr>
            <w:tcW w:w="472" w:type="pct"/>
            <w:shd w:val="clear" w:color="auto" w:fill="auto"/>
          </w:tcPr>
          <w:p w:rsidR="006C6E41" w:rsidRPr="00C31103" w:rsidRDefault="006C6E41" w:rsidP="0067362A">
            <w:pPr>
              <w:jc w:val="center"/>
              <w:rPr>
                <w:sz w:val="20"/>
                <w:szCs w:val="20"/>
              </w:rPr>
            </w:pPr>
          </w:p>
        </w:tc>
        <w:tc>
          <w:tcPr>
            <w:tcW w:w="466" w:type="pct"/>
          </w:tcPr>
          <w:p w:rsidR="006C6E41" w:rsidRPr="00C31103" w:rsidRDefault="006C6E41" w:rsidP="0067362A">
            <w:pPr>
              <w:jc w:val="center"/>
              <w:rPr>
                <w:sz w:val="20"/>
                <w:szCs w:val="20"/>
              </w:rPr>
            </w:pPr>
            <w:r w:rsidRPr="00C31103">
              <w:rPr>
                <w:sz w:val="20"/>
                <w:szCs w:val="20"/>
              </w:rPr>
              <w:t>65</w:t>
            </w:r>
          </w:p>
        </w:tc>
        <w:tc>
          <w:tcPr>
            <w:tcW w:w="457" w:type="pct"/>
          </w:tcPr>
          <w:p w:rsidR="006C6E41" w:rsidRPr="00C31103" w:rsidRDefault="006C6E41" w:rsidP="0067362A">
            <w:pPr>
              <w:jc w:val="center"/>
              <w:rPr>
                <w:sz w:val="20"/>
                <w:szCs w:val="20"/>
              </w:rPr>
            </w:pPr>
          </w:p>
        </w:tc>
        <w:tc>
          <w:tcPr>
            <w:tcW w:w="476" w:type="pct"/>
          </w:tcPr>
          <w:p w:rsidR="006C6E41" w:rsidRPr="00C31103" w:rsidRDefault="006C6E41" w:rsidP="0067362A">
            <w:pPr>
              <w:jc w:val="center"/>
              <w:rPr>
                <w:sz w:val="20"/>
                <w:szCs w:val="20"/>
              </w:rPr>
            </w:pPr>
            <w:r w:rsidRPr="00C31103">
              <w:rPr>
                <w:sz w:val="20"/>
                <w:szCs w:val="20"/>
              </w:rPr>
              <w:t>65</w:t>
            </w:r>
          </w:p>
        </w:tc>
        <w:tc>
          <w:tcPr>
            <w:tcW w:w="468" w:type="pct"/>
          </w:tcPr>
          <w:p w:rsidR="006C6E41" w:rsidRPr="00C31103" w:rsidRDefault="006C6E41" w:rsidP="0067362A">
            <w:pPr>
              <w:jc w:val="center"/>
              <w:rPr>
                <w:sz w:val="20"/>
                <w:szCs w:val="20"/>
              </w:rPr>
            </w:pPr>
          </w:p>
        </w:tc>
        <w:tc>
          <w:tcPr>
            <w:tcW w:w="606" w:type="pct"/>
            <w:shd w:val="clear" w:color="auto" w:fill="auto"/>
          </w:tcPr>
          <w:p w:rsidR="006C6E41" w:rsidRPr="00C31103" w:rsidRDefault="006C6E41" w:rsidP="0067362A">
            <w:pPr>
              <w:jc w:val="center"/>
              <w:rPr>
                <w:sz w:val="20"/>
                <w:szCs w:val="20"/>
              </w:rPr>
            </w:pPr>
          </w:p>
        </w:tc>
      </w:tr>
      <w:tr w:rsidR="006C6E41" w:rsidRPr="00C31103" w:rsidTr="0067362A">
        <w:trPr>
          <w:jc w:val="center"/>
        </w:trPr>
        <w:tc>
          <w:tcPr>
            <w:tcW w:w="1528" w:type="pct"/>
            <w:shd w:val="clear" w:color="auto" w:fill="auto"/>
          </w:tcPr>
          <w:p w:rsidR="006C6E41" w:rsidRPr="00C31103" w:rsidRDefault="006C6E41" w:rsidP="0067362A">
            <w:pPr>
              <w:rPr>
                <w:sz w:val="20"/>
                <w:szCs w:val="20"/>
              </w:rPr>
            </w:pPr>
            <w:r w:rsidRPr="00C31103">
              <w:rPr>
                <w:sz w:val="20"/>
                <w:szCs w:val="20"/>
              </w:rPr>
              <w:t>6.Год ввода в эксплуатацию</w:t>
            </w:r>
          </w:p>
        </w:tc>
        <w:tc>
          <w:tcPr>
            <w:tcW w:w="527" w:type="pct"/>
            <w:shd w:val="clear" w:color="auto" w:fill="auto"/>
          </w:tcPr>
          <w:p w:rsidR="006C6E41" w:rsidRPr="00C31103" w:rsidRDefault="006C6E41" w:rsidP="0067362A">
            <w:pPr>
              <w:jc w:val="center"/>
              <w:rPr>
                <w:sz w:val="20"/>
                <w:szCs w:val="20"/>
              </w:rPr>
            </w:pPr>
            <w:r w:rsidRPr="00C31103">
              <w:rPr>
                <w:sz w:val="20"/>
                <w:szCs w:val="20"/>
              </w:rPr>
              <w:t>1987</w:t>
            </w:r>
          </w:p>
        </w:tc>
        <w:tc>
          <w:tcPr>
            <w:tcW w:w="472" w:type="pct"/>
            <w:shd w:val="clear" w:color="auto" w:fill="auto"/>
          </w:tcPr>
          <w:p w:rsidR="006C6E41" w:rsidRPr="00C31103" w:rsidRDefault="006C6E41" w:rsidP="0067362A">
            <w:pPr>
              <w:jc w:val="center"/>
              <w:rPr>
                <w:sz w:val="20"/>
                <w:szCs w:val="20"/>
              </w:rPr>
            </w:pPr>
            <w:r w:rsidRPr="00C31103">
              <w:rPr>
                <w:sz w:val="20"/>
                <w:szCs w:val="20"/>
              </w:rPr>
              <w:t>1989</w:t>
            </w:r>
          </w:p>
        </w:tc>
        <w:tc>
          <w:tcPr>
            <w:tcW w:w="466" w:type="pct"/>
          </w:tcPr>
          <w:p w:rsidR="006C6E41" w:rsidRPr="00C31103" w:rsidRDefault="006C6E41" w:rsidP="0067362A">
            <w:pPr>
              <w:jc w:val="center"/>
              <w:rPr>
                <w:sz w:val="20"/>
                <w:szCs w:val="20"/>
              </w:rPr>
            </w:pPr>
            <w:r w:rsidRPr="00C31103">
              <w:rPr>
                <w:sz w:val="20"/>
                <w:szCs w:val="20"/>
              </w:rPr>
              <w:t>1976</w:t>
            </w:r>
          </w:p>
        </w:tc>
        <w:tc>
          <w:tcPr>
            <w:tcW w:w="457" w:type="pct"/>
          </w:tcPr>
          <w:p w:rsidR="006C6E41" w:rsidRPr="00C31103" w:rsidRDefault="006C6E41" w:rsidP="0067362A">
            <w:pPr>
              <w:jc w:val="center"/>
              <w:rPr>
                <w:sz w:val="20"/>
                <w:szCs w:val="20"/>
              </w:rPr>
            </w:pPr>
            <w:r w:rsidRPr="00C31103">
              <w:rPr>
                <w:sz w:val="20"/>
                <w:szCs w:val="20"/>
              </w:rPr>
              <w:t>1980</w:t>
            </w:r>
          </w:p>
        </w:tc>
        <w:tc>
          <w:tcPr>
            <w:tcW w:w="476" w:type="pct"/>
          </w:tcPr>
          <w:p w:rsidR="006C6E41" w:rsidRPr="00C31103" w:rsidRDefault="006C6E41" w:rsidP="0067362A">
            <w:pPr>
              <w:jc w:val="center"/>
              <w:rPr>
                <w:sz w:val="20"/>
                <w:szCs w:val="20"/>
              </w:rPr>
            </w:pPr>
            <w:r w:rsidRPr="00C31103">
              <w:rPr>
                <w:sz w:val="20"/>
                <w:szCs w:val="20"/>
              </w:rPr>
              <w:t>1979</w:t>
            </w:r>
          </w:p>
        </w:tc>
        <w:tc>
          <w:tcPr>
            <w:tcW w:w="468" w:type="pct"/>
          </w:tcPr>
          <w:p w:rsidR="006C6E41" w:rsidRPr="00C31103" w:rsidRDefault="006C6E41" w:rsidP="0067362A">
            <w:pPr>
              <w:jc w:val="center"/>
              <w:rPr>
                <w:sz w:val="20"/>
                <w:szCs w:val="20"/>
              </w:rPr>
            </w:pPr>
            <w:r w:rsidRPr="00C31103">
              <w:rPr>
                <w:sz w:val="20"/>
                <w:szCs w:val="20"/>
              </w:rPr>
              <w:t>1979</w:t>
            </w:r>
          </w:p>
        </w:tc>
        <w:tc>
          <w:tcPr>
            <w:tcW w:w="606" w:type="pct"/>
            <w:shd w:val="clear" w:color="auto" w:fill="auto"/>
          </w:tcPr>
          <w:p w:rsidR="006C6E41" w:rsidRPr="00C31103" w:rsidRDefault="006C6E41" w:rsidP="0067362A">
            <w:pPr>
              <w:jc w:val="center"/>
              <w:rPr>
                <w:sz w:val="20"/>
                <w:szCs w:val="20"/>
              </w:rPr>
            </w:pPr>
          </w:p>
        </w:tc>
      </w:tr>
      <w:tr w:rsidR="006C6E41" w:rsidRPr="00C31103" w:rsidTr="0067362A">
        <w:trPr>
          <w:jc w:val="center"/>
        </w:trPr>
        <w:tc>
          <w:tcPr>
            <w:tcW w:w="1528" w:type="pct"/>
            <w:shd w:val="clear" w:color="auto" w:fill="auto"/>
          </w:tcPr>
          <w:p w:rsidR="006C6E41" w:rsidRPr="00C31103" w:rsidRDefault="006C6E41" w:rsidP="0067362A">
            <w:pPr>
              <w:rPr>
                <w:sz w:val="20"/>
                <w:szCs w:val="20"/>
              </w:rPr>
            </w:pPr>
            <w:r w:rsidRPr="00C31103">
              <w:rPr>
                <w:sz w:val="20"/>
                <w:szCs w:val="20"/>
              </w:rPr>
              <w:t>7.Срок службы</w:t>
            </w:r>
          </w:p>
        </w:tc>
        <w:tc>
          <w:tcPr>
            <w:tcW w:w="527" w:type="pct"/>
            <w:shd w:val="clear" w:color="auto" w:fill="auto"/>
          </w:tcPr>
          <w:p w:rsidR="006C6E41" w:rsidRPr="00C31103" w:rsidRDefault="006C6E41" w:rsidP="0067362A">
            <w:pPr>
              <w:jc w:val="center"/>
              <w:rPr>
                <w:sz w:val="20"/>
                <w:szCs w:val="20"/>
              </w:rPr>
            </w:pPr>
            <w:r w:rsidRPr="00C31103">
              <w:rPr>
                <w:sz w:val="20"/>
                <w:szCs w:val="20"/>
              </w:rPr>
              <w:t>15</w:t>
            </w:r>
          </w:p>
        </w:tc>
        <w:tc>
          <w:tcPr>
            <w:tcW w:w="472" w:type="pct"/>
            <w:shd w:val="clear" w:color="auto" w:fill="auto"/>
          </w:tcPr>
          <w:p w:rsidR="006C6E41" w:rsidRPr="00C31103" w:rsidRDefault="006C6E41" w:rsidP="0067362A">
            <w:pPr>
              <w:jc w:val="center"/>
              <w:rPr>
                <w:sz w:val="20"/>
                <w:szCs w:val="20"/>
              </w:rPr>
            </w:pPr>
            <w:r w:rsidRPr="00C31103">
              <w:rPr>
                <w:sz w:val="20"/>
                <w:szCs w:val="20"/>
              </w:rPr>
              <w:t>15</w:t>
            </w:r>
          </w:p>
        </w:tc>
        <w:tc>
          <w:tcPr>
            <w:tcW w:w="466" w:type="pct"/>
          </w:tcPr>
          <w:p w:rsidR="006C6E41" w:rsidRPr="00C31103" w:rsidRDefault="006C6E41" w:rsidP="0067362A">
            <w:pPr>
              <w:jc w:val="center"/>
              <w:rPr>
                <w:sz w:val="20"/>
                <w:szCs w:val="20"/>
              </w:rPr>
            </w:pPr>
            <w:r w:rsidRPr="00C31103">
              <w:rPr>
                <w:sz w:val="20"/>
                <w:szCs w:val="20"/>
              </w:rPr>
              <w:t>15</w:t>
            </w:r>
          </w:p>
        </w:tc>
        <w:tc>
          <w:tcPr>
            <w:tcW w:w="457" w:type="pct"/>
          </w:tcPr>
          <w:p w:rsidR="006C6E41" w:rsidRPr="00C31103" w:rsidRDefault="006C6E41" w:rsidP="0067362A">
            <w:pPr>
              <w:jc w:val="center"/>
              <w:rPr>
                <w:sz w:val="20"/>
                <w:szCs w:val="20"/>
              </w:rPr>
            </w:pPr>
            <w:r w:rsidRPr="00C31103">
              <w:rPr>
                <w:sz w:val="20"/>
                <w:szCs w:val="20"/>
              </w:rPr>
              <w:t>15</w:t>
            </w:r>
          </w:p>
        </w:tc>
        <w:tc>
          <w:tcPr>
            <w:tcW w:w="476" w:type="pct"/>
          </w:tcPr>
          <w:p w:rsidR="006C6E41" w:rsidRPr="00C31103" w:rsidRDefault="006C6E41" w:rsidP="0067362A">
            <w:pPr>
              <w:jc w:val="center"/>
              <w:rPr>
                <w:sz w:val="20"/>
                <w:szCs w:val="20"/>
              </w:rPr>
            </w:pPr>
            <w:r w:rsidRPr="00C31103">
              <w:rPr>
                <w:sz w:val="20"/>
                <w:szCs w:val="20"/>
              </w:rPr>
              <w:t>15</w:t>
            </w:r>
          </w:p>
        </w:tc>
        <w:tc>
          <w:tcPr>
            <w:tcW w:w="468" w:type="pct"/>
          </w:tcPr>
          <w:p w:rsidR="006C6E41" w:rsidRPr="00C31103" w:rsidRDefault="006C6E41" w:rsidP="0067362A">
            <w:pPr>
              <w:jc w:val="center"/>
              <w:rPr>
                <w:sz w:val="20"/>
                <w:szCs w:val="20"/>
              </w:rPr>
            </w:pPr>
            <w:r w:rsidRPr="00C31103">
              <w:rPr>
                <w:sz w:val="20"/>
                <w:szCs w:val="20"/>
              </w:rPr>
              <w:t>15</w:t>
            </w:r>
          </w:p>
        </w:tc>
        <w:tc>
          <w:tcPr>
            <w:tcW w:w="606" w:type="pct"/>
            <w:shd w:val="clear" w:color="auto" w:fill="auto"/>
          </w:tcPr>
          <w:p w:rsidR="006C6E41" w:rsidRPr="00C31103" w:rsidRDefault="006C6E41" w:rsidP="0067362A">
            <w:pPr>
              <w:jc w:val="center"/>
              <w:rPr>
                <w:sz w:val="20"/>
                <w:szCs w:val="20"/>
              </w:rPr>
            </w:pPr>
          </w:p>
        </w:tc>
      </w:tr>
      <w:tr w:rsidR="006C6E41" w:rsidRPr="00C31103" w:rsidTr="0067362A">
        <w:trPr>
          <w:jc w:val="center"/>
        </w:trPr>
        <w:tc>
          <w:tcPr>
            <w:tcW w:w="1528" w:type="pct"/>
            <w:shd w:val="clear" w:color="auto" w:fill="auto"/>
          </w:tcPr>
          <w:p w:rsidR="006C6E41" w:rsidRPr="00C31103" w:rsidRDefault="006C6E41" w:rsidP="0067362A">
            <w:pPr>
              <w:rPr>
                <w:sz w:val="20"/>
                <w:szCs w:val="20"/>
              </w:rPr>
            </w:pPr>
            <w:r w:rsidRPr="00C31103">
              <w:rPr>
                <w:sz w:val="20"/>
                <w:szCs w:val="20"/>
              </w:rPr>
              <w:t>8.Год проведения последних наладочных работ</w:t>
            </w:r>
          </w:p>
        </w:tc>
        <w:tc>
          <w:tcPr>
            <w:tcW w:w="527" w:type="pct"/>
            <w:shd w:val="clear" w:color="auto" w:fill="auto"/>
          </w:tcPr>
          <w:p w:rsidR="006C6E41" w:rsidRPr="00C31103" w:rsidRDefault="006C6E41" w:rsidP="0067362A">
            <w:pPr>
              <w:jc w:val="center"/>
              <w:rPr>
                <w:sz w:val="20"/>
                <w:szCs w:val="20"/>
              </w:rPr>
            </w:pPr>
          </w:p>
        </w:tc>
        <w:tc>
          <w:tcPr>
            <w:tcW w:w="472" w:type="pct"/>
            <w:shd w:val="clear" w:color="auto" w:fill="auto"/>
          </w:tcPr>
          <w:p w:rsidR="006C6E41" w:rsidRPr="00C31103" w:rsidRDefault="006C6E41" w:rsidP="0067362A">
            <w:pPr>
              <w:jc w:val="center"/>
              <w:rPr>
                <w:sz w:val="20"/>
                <w:szCs w:val="20"/>
              </w:rPr>
            </w:pPr>
          </w:p>
        </w:tc>
        <w:tc>
          <w:tcPr>
            <w:tcW w:w="466" w:type="pct"/>
          </w:tcPr>
          <w:p w:rsidR="006C6E41" w:rsidRPr="00C31103" w:rsidRDefault="006C6E41" w:rsidP="0067362A">
            <w:pPr>
              <w:jc w:val="center"/>
              <w:rPr>
                <w:sz w:val="20"/>
                <w:szCs w:val="20"/>
              </w:rPr>
            </w:pPr>
          </w:p>
        </w:tc>
        <w:tc>
          <w:tcPr>
            <w:tcW w:w="457" w:type="pct"/>
          </w:tcPr>
          <w:p w:rsidR="006C6E41" w:rsidRPr="00C31103" w:rsidRDefault="006C6E41" w:rsidP="0067362A">
            <w:pPr>
              <w:jc w:val="center"/>
              <w:rPr>
                <w:sz w:val="20"/>
                <w:szCs w:val="20"/>
              </w:rPr>
            </w:pPr>
          </w:p>
        </w:tc>
        <w:tc>
          <w:tcPr>
            <w:tcW w:w="476" w:type="pct"/>
          </w:tcPr>
          <w:p w:rsidR="006C6E41" w:rsidRPr="00C31103" w:rsidRDefault="006C6E41" w:rsidP="0067362A">
            <w:pPr>
              <w:jc w:val="center"/>
              <w:rPr>
                <w:sz w:val="20"/>
                <w:szCs w:val="20"/>
              </w:rPr>
            </w:pPr>
          </w:p>
        </w:tc>
        <w:tc>
          <w:tcPr>
            <w:tcW w:w="468" w:type="pct"/>
          </w:tcPr>
          <w:p w:rsidR="006C6E41" w:rsidRPr="00C31103" w:rsidRDefault="006C6E41" w:rsidP="0067362A">
            <w:pPr>
              <w:jc w:val="center"/>
              <w:rPr>
                <w:sz w:val="20"/>
                <w:szCs w:val="20"/>
              </w:rPr>
            </w:pPr>
          </w:p>
        </w:tc>
        <w:tc>
          <w:tcPr>
            <w:tcW w:w="606" w:type="pct"/>
            <w:shd w:val="clear" w:color="auto" w:fill="auto"/>
          </w:tcPr>
          <w:p w:rsidR="006C6E41" w:rsidRPr="00C31103" w:rsidRDefault="006C6E41" w:rsidP="0067362A">
            <w:pPr>
              <w:jc w:val="center"/>
              <w:rPr>
                <w:sz w:val="20"/>
                <w:szCs w:val="20"/>
              </w:rPr>
            </w:pPr>
          </w:p>
        </w:tc>
      </w:tr>
      <w:tr w:rsidR="006C6E41" w:rsidRPr="00C31103" w:rsidTr="0067362A">
        <w:trPr>
          <w:jc w:val="center"/>
        </w:trPr>
        <w:tc>
          <w:tcPr>
            <w:tcW w:w="1528" w:type="pct"/>
            <w:shd w:val="clear" w:color="auto" w:fill="auto"/>
          </w:tcPr>
          <w:p w:rsidR="006C6E41" w:rsidRPr="00C31103" w:rsidRDefault="006C6E41" w:rsidP="0067362A">
            <w:pPr>
              <w:rPr>
                <w:sz w:val="20"/>
                <w:szCs w:val="20"/>
              </w:rPr>
            </w:pPr>
            <w:r w:rsidRPr="00C31103">
              <w:rPr>
                <w:sz w:val="20"/>
                <w:szCs w:val="20"/>
              </w:rPr>
              <w:t>9.Вид проектного топлива</w:t>
            </w:r>
          </w:p>
        </w:tc>
        <w:tc>
          <w:tcPr>
            <w:tcW w:w="527" w:type="pct"/>
            <w:shd w:val="clear" w:color="auto" w:fill="auto"/>
          </w:tcPr>
          <w:p w:rsidR="006C6E41" w:rsidRPr="00C31103" w:rsidRDefault="006C6E41" w:rsidP="0067362A">
            <w:pPr>
              <w:jc w:val="center"/>
              <w:rPr>
                <w:sz w:val="20"/>
                <w:szCs w:val="20"/>
              </w:rPr>
            </w:pPr>
            <w:r w:rsidRPr="00C31103">
              <w:rPr>
                <w:sz w:val="20"/>
                <w:szCs w:val="20"/>
              </w:rPr>
              <w:t>Камен.уголь</w:t>
            </w:r>
          </w:p>
        </w:tc>
        <w:tc>
          <w:tcPr>
            <w:tcW w:w="472" w:type="pct"/>
            <w:shd w:val="clear" w:color="auto" w:fill="auto"/>
          </w:tcPr>
          <w:p w:rsidR="006C6E41" w:rsidRPr="00C31103" w:rsidRDefault="006C6E41" w:rsidP="0067362A">
            <w:pPr>
              <w:jc w:val="center"/>
              <w:rPr>
                <w:sz w:val="20"/>
                <w:szCs w:val="20"/>
              </w:rPr>
            </w:pPr>
            <w:r w:rsidRPr="00C31103">
              <w:rPr>
                <w:sz w:val="20"/>
                <w:szCs w:val="20"/>
              </w:rPr>
              <w:t>Камен.уголь</w:t>
            </w:r>
          </w:p>
        </w:tc>
        <w:tc>
          <w:tcPr>
            <w:tcW w:w="466" w:type="pct"/>
            <w:shd w:val="clear" w:color="auto" w:fill="auto"/>
          </w:tcPr>
          <w:p w:rsidR="006C6E41" w:rsidRPr="00C31103" w:rsidRDefault="006C6E41" w:rsidP="0067362A">
            <w:pPr>
              <w:jc w:val="center"/>
              <w:rPr>
                <w:sz w:val="20"/>
                <w:szCs w:val="20"/>
              </w:rPr>
            </w:pPr>
            <w:r w:rsidRPr="00C31103">
              <w:rPr>
                <w:sz w:val="20"/>
                <w:szCs w:val="20"/>
              </w:rPr>
              <w:t>Камен.уголь</w:t>
            </w:r>
          </w:p>
        </w:tc>
        <w:tc>
          <w:tcPr>
            <w:tcW w:w="457" w:type="pct"/>
            <w:shd w:val="clear" w:color="auto" w:fill="auto"/>
          </w:tcPr>
          <w:p w:rsidR="006C6E41" w:rsidRPr="00C31103" w:rsidRDefault="006C6E41" w:rsidP="0067362A">
            <w:pPr>
              <w:jc w:val="center"/>
              <w:rPr>
                <w:sz w:val="20"/>
                <w:szCs w:val="20"/>
              </w:rPr>
            </w:pPr>
            <w:r w:rsidRPr="00C31103">
              <w:rPr>
                <w:sz w:val="20"/>
                <w:szCs w:val="20"/>
              </w:rPr>
              <w:t>Камен.уголь</w:t>
            </w:r>
          </w:p>
        </w:tc>
        <w:tc>
          <w:tcPr>
            <w:tcW w:w="476" w:type="pct"/>
            <w:shd w:val="clear" w:color="auto" w:fill="auto"/>
          </w:tcPr>
          <w:p w:rsidR="006C6E41" w:rsidRPr="00C31103" w:rsidRDefault="006C6E41" w:rsidP="0067362A">
            <w:pPr>
              <w:jc w:val="center"/>
              <w:rPr>
                <w:sz w:val="20"/>
                <w:szCs w:val="20"/>
              </w:rPr>
            </w:pPr>
            <w:r w:rsidRPr="00C31103">
              <w:rPr>
                <w:sz w:val="20"/>
                <w:szCs w:val="20"/>
              </w:rPr>
              <w:t>Камен.уголь</w:t>
            </w:r>
          </w:p>
        </w:tc>
        <w:tc>
          <w:tcPr>
            <w:tcW w:w="468" w:type="pct"/>
            <w:shd w:val="clear" w:color="auto" w:fill="auto"/>
          </w:tcPr>
          <w:p w:rsidR="006C6E41" w:rsidRPr="00C31103" w:rsidRDefault="006C6E41" w:rsidP="0067362A">
            <w:pPr>
              <w:jc w:val="center"/>
              <w:rPr>
                <w:sz w:val="20"/>
                <w:szCs w:val="20"/>
              </w:rPr>
            </w:pPr>
            <w:r w:rsidRPr="00C31103">
              <w:rPr>
                <w:sz w:val="20"/>
                <w:szCs w:val="20"/>
              </w:rPr>
              <w:t>Камен.уголь</w:t>
            </w:r>
          </w:p>
        </w:tc>
        <w:tc>
          <w:tcPr>
            <w:tcW w:w="606" w:type="pct"/>
            <w:shd w:val="clear" w:color="auto" w:fill="auto"/>
          </w:tcPr>
          <w:p w:rsidR="006C6E41" w:rsidRPr="00C31103" w:rsidRDefault="006C6E41" w:rsidP="0067362A">
            <w:pPr>
              <w:jc w:val="center"/>
              <w:rPr>
                <w:sz w:val="20"/>
                <w:szCs w:val="20"/>
              </w:rPr>
            </w:pPr>
          </w:p>
        </w:tc>
      </w:tr>
      <w:tr w:rsidR="006C6E41" w:rsidRPr="00C31103" w:rsidTr="0067362A">
        <w:trPr>
          <w:jc w:val="center"/>
        </w:trPr>
        <w:tc>
          <w:tcPr>
            <w:tcW w:w="1528" w:type="pct"/>
            <w:shd w:val="clear" w:color="auto" w:fill="auto"/>
          </w:tcPr>
          <w:p w:rsidR="006C6E41" w:rsidRPr="00C31103" w:rsidRDefault="006C6E41" w:rsidP="0067362A">
            <w:pPr>
              <w:rPr>
                <w:sz w:val="20"/>
                <w:szCs w:val="20"/>
              </w:rPr>
            </w:pPr>
            <w:r w:rsidRPr="00C31103">
              <w:rPr>
                <w:sz w:val="20"/>
                <w:szCs w:val="20"/>
              </w:rPr>
              <w:t>9.1.Низшая теплота сгорания проектного топлива, ккал/кг</w:t>
            </w:r>
          </w:p>
        </w:tc>
        <w:tc>
          <w:tcPr>
            <w:tcW w:w="527" w:type="pct"/>
            <w:shd w:val="clear" w:color="auto" w:fill="auto"/>
          </w:tcPr>
          <w:p w:rsidR="006C6E41" w:rsidRPr="00C31103" w:rsidRDefault="006C6E41" w:rsidP="0067362A">
            <w:pPr>
              <w:jc w:val="center"/>
              <w:rPr>
                <w:sz w:val="20"/>
                <w:szCs w:val="20"/>
              </w:rPr>
            </w:pPr>
            <w:r w:rsidRPr="00C31103">
              <w:rPr>
                <w:sz w:val="20"/>
                <w:szCs w:val="20"/>
              </w:rPr>
              <w:t>6000</w:t>
            </w:r>
          </w:p>
        </w:tc>
        <w:tc>
          <w:tcPr>
            <w:tcW w:w="472" w:type="pct"/>
            <w:shd w:val="clear" w:color="auto" w:fill="auto"/>
          </w:tcPr>
          <w:p w:rsidR="006C6E41" w:rsidRPr="00C31103" w:rsidRDefault="006C6E41" w:rsidP="0067362A">
            <w:pPr>
              <w:jc w:val="center"/>
              <w:rPr>
                <w:sz w:val="20"/>
                <w:szCs w:val="20"/>
              </w:rPr>
            </w:pPr>
            <w:r w:rsidRPr="00C31103">
              <w:rPr>
                <w:sz w:val="20"/>
                <w:szCs w:val="20"/>
              </w:rPr>
              <w:t>6000</w:t>
            </w:r>
          </w:p>
        </w:tc>
        <w:tc>
          <w:tcPr>
            <w:tcW w:w="466" w:type="pct"/>
            <w:shd w:val="clear" w:color="auto" w:fill="auto"/>
          </w:tcPr>
          <w:p w:rsidR="006C6E41" w:rsidRPr="00C31103" w:rsidRDefault="006C6E41" w:rsidP="0067362A">
            <w:pPr>
              <w:jc w:val="center"/>
              <w:rPr>
                <w:sz w:val="20"/>
                <w:szCs w:val="20"/>
              </w:rPr>
            </w:pPr>
            <w:r w:rsidRPr="00C31103">
              <w:rPr>
                <w:sz w:val="20"/>
                <w:szCs w:val="20"/>
              </w:rPr>
              <w:t>6000</w:t>
            </w:r>
          </w:p>
        </w:tc>
        <w:tc>
          <w:tcPr>
            <w:tcW w:w="457" w:type="pct"/>
            <w:shd w:val="clear" w:color="auto" w:fill="auto"/>
          </w:tcPr>
          <w:p w:rsidR="006C6E41" w:rsidRPr="00C31103" w:rsidRDefault="006C6E41" w:rsidP="0067362A">
            <w:pPr>
              <w:jc w:val="center"/>
              <w:rPr>
                <w:sz w:val="20"/>
                <w:szCs w:val="20"/>
              </w:rPr>
            </w:pPr>
            <w:r w:rsidRPr="00C31103">
              <w:rPr>
                <w:sz w:val="20"/>
                <w:szCs w:val="20"/>
              </w:rPr>
              <w:t>6000</w:t>
            </w:r>
          </w:p>
        </w:tc>
        <w:tc>
          <w:tcPr>
            <w:tcW w:w="476" w:type="pct"/>
            <w:shd w:val="clear" w:color="auto" w:fill="auto"/>
          </w:tcPr>
          <w:p w:rsidR="006C6E41" w:rsidRPr="00C31103" w:rsidRDefault="006C6E41" w:rsidP="0067362A">
            <w:pPr>
              <w:jc w:val="center"/>
              <w:rPr>
                <w:sz w:val="20"/>
                <w:szCs w:val="20"/>
              </w:rPr>
            </w:pPr>
            <w:r w:rsidRPr="00C31103">
              <w:rPr>
                <w:sz w:val="20"/>
                <w:szCs w:val="20"/>
              </w:rPr>
              <w:t>6000</w:t>
            </w:r>
          </w:p>
        </w:tc>
        <w:tc>
          <w:tcPr>
            <w:tcW w:w="468" w:type="pct"/>
            <w:shd w:val="clear" w:color="auto" w:fill="auto"/>
          </w:tcPr>
          <w:p w:rsidR="006C6E41" w:rsidRPr="00C31103" w:rsidRDefault="006C6E41" w:rsidP="0067362A">
            <w:pPr>
              <w:jc w:val="center"/>
              <w:rPr>
                <w:sz w:val="20"/>
                <w:szCs w:val="20"/>
              </w:rPr>
            </w:pPr>
            <w:r w:rsidRPr="00C31103">
              <w:rPr>
                <w:sz w:val="20"/>
                <w:szCs w:val="20"/>
              </w:rPr>
              <w:t>6000</w:t>
            </w:r>
          </w:p>
        </w:tc>
        <w:tc>
          <w:tcPr>
            <w:tcW w:w="606" w:type="pct"/>
            <w:shd w:val="clear" w:color="auto" w:fill="auto"/>
          </w:tcPr>
          <w:p w:rsidR="006C6E41" w:rsidRPr="00C31103" w:rsidRDefault="006C6E41" w:rsidP="0067362A">
            <w:pPr>
              <w:jc w:val="center"/>
              <w:rPr>
                <w:sz w:val="20"/>
                <w:szCs w:val="20"/>
              </w:rPr>
            </w:pPr>
          </w:p>
        </w:tc>
      </w:tr>
      <w:tr w:rsidR="006C6E41" w:rsidRPr="00C31103" w:rsidTr="0067362A">
        <w:trPr>
          <w:jc w:val="center"/>
        </w:trPr>
        <w:tc>
          <w:tcPr>
            <w:tcW w:w="1528" w:type="pct"/>
            <w:shd w:val="clear" w:color="auto" w:fill="auto"/>
          </w:tcPr>
          <w:p w:rsidR="006C6E41" w:rsidRPr="00C31103" w:rsidRDefault="006C6E41" w:rsidP="0067362A">
            <w:pPr>
              <w:rPr>
                <w:sz w:val="20"/>
                <w:szCs w:val="20"/>
              </w:rPr>
            </w:pPr>
            <w:r w:rsidRPr="00C31103">
              <w:rPr>
                <w:sz w:val="20"/>
                <w:szCs w:val="20"/>
              </w:rPr>
              <w:t xml:space="preserve">10.Используемое топливо </w:t>
            </w:r>
          </w:p>
          <w:p w:rsidR="006C6E41" w:rsidRPr="00C31103" w:rsidRDefault="006C6E41" w:rsidP="0067362A">
            <w:pPr>
              <w:rPr>
                <w:sz w:val="20"/>
                <w:szCs w:val="20"/>
              </w:rPr>
            </w:pPr>
            <w:r w:rsidRPr="00C31103">
              <w:rPr>
                <w:sz w:val="20"/>
                <w:szCs w:val="20"/>
              </w:rPr>
              <w:t>(указывается вид топлива)</w:t>
            </w:r>
          </w:p>
        </w:tc>
        <w:tc>
          <w:tcPr>
            <w:tcW w:w="527" w:type="pct"/>
            <w:shd w:val="clear" w:color="auto" w:fill="auto"/>
          </w:tcPr>
          <w:p w:rsidR="006C6E41" w:rsidRPr="00C31103" w:rsidRDefault="006C6E41" w:rsidP="0067362A">
            <w:pPr>
              <w:jc w:val="center"/>
              <w:rPr>
                <w:sz w:val="20"/>
                <w:szCs w:val="20"/>
              </w:rPr>
            </w:pPr>
            <w:r w:rsidRPr="00C31103">
              <w:rPr>
                <w:sz w:val="20"/>
                <w:szCs w:val="20"/>
              </w:rPr>
              <w:t>Бурый уголь</w:t>
            </w:r>
          </w:p>
        </w:tc>
        <w:tc>
          <w:tcPr>
            <w:tcW w:w="472" w:type="pct"/>
            <w:shd w:val="clear" w:color="auto" w:fill="auto"/>
          </w:tcPr>
          <w:p w:rsidR="006C6E41" w:rsidRPr="00C31103" w:rsidRDefault="006C6E41" w:rsidP="0067362A">
            <w:pPr>
              <w:jc w:val="center"/>
              <w:rPr>
                <w:sz w:val="20"/>
                <w:szCs w:val="20"/>
              </w:rPr>
            </w:pPr>
            <w:r w:rsidRPr="00C31103">
              <w:rPr>
                <w:sz w:val="20"/>
                <w:szCs w:val="20"/>
              </w:rPr>
              <w:t>Бурый уголь</w:t>
            </w:r>
          </w:p>
        </w:tc>
        <w:tc>
          <w:tcPr>
            <w:tcW w:w="466" w:type="pct"/>
            <w:shd w:val="clear" w:color="auto" w:fill="auto"/>
          </w:tcPr>
          <w:p w:rsidR="006C6E41" w:rsidRPr="00C31103" w:rsidRDefault="006C6E41" w:rsidP="0067362A">
            <w:pPr>
              <w:jc w:val="center"/>
              <w:rPr>
                <w:sz w:val="20"/>
                <w:szCs w:val="20"/>
              </w:rPr>
            </w:pPr>
            <w:r w:rsidRPr="00C31103">
              <w:rPr>
                <w:sz w:val="20"/>
                <w:szCs w:val="20"/>
              </w:rPr>
              <w:t>Бурый уголь</w:t>
            </w:r>
          </w:p>
        </w:tc>
        <w:tc>
          <w:tcPr>
            <w:tcW w:w="457" w:type="pct"/>
            <w:shd w:val="clear" w:color="auto" w:fill="auto"/>
          </w:tcPr>
          <w:p w:rsidR="006C6E41" w:rsidRPr="00C31103" w:rsidRDefault="006C6E41" w:rsidP="0067362A">
            <w:pPr>
              <w:jc w:val="center"/>
              <w:rPr>
                <w:sz w:val="20"/>
                <w:szCs w:val="20"/>
              </w:rPr>
            </w:pPr>
            <w:r w:rsidRPr="00C31103">
              <w:rPr>
                <w:sz w:val="20"/>
                <w:szCs w:val="20"/>
              </w:rPr>
              <w:t>Бурый уголь</w:t>
            </w:r>
          </w:p>
        </w:tc>
        <w:tc>
          <w:tcPr>
            <w:tcW w:w="476" w:type="pct"/>
            <w:shd w:val="clear" w:color="auto" w:fill="auto"/>
          </w:tcPr>
          <w:p w:rsidR="006C6E41" w:rsidRPr="00C31103" w:rsidRDefault="006C6E41" w:rsidP="0067362A">
            <w:pPr>
              <w:jc w:val="center"/>
              <w:rPr>
                <w:sz w:val="20"/>
                <w:szCs w:val="20"/>
              </w:rPr>
            </w:pPr>
            <w:r w:rsidRPr="00C31103">
              <w:rPr>
                <w:sz w:val="20"/>
                <w:szCs w:val="20"/>
              </w:rPr>
              <w:t>Бурый уголь</w:t>
            </w:r>
          </w:p>
        </w:tc>
        <w:tc>
          <w:tcPr>
            <w:tcW w:w="468" w:type="pct"/>
            <w:shd w:val="clear" w:color="auto" w:fill="auto"/>
          </w:tcPr>
          <w:p w:rsidR="006C6E41" w:rsidRPr="00C31103" w:rsidRDefault="006C6E41" w:rsidP="0067362A">
            <w:pPr>
              <w:jc w:val="center"/>
              <w:rPr>
                <w:sz w:val="20"/>
                <w:szCs w:val="20"/>
              </w:rPr>
            </w:pPr>
            <w:r w:rsidRPr="00C31103">
              <w:rPr>
                <w:sz w:val="20"/>
                <w:szCs w:val="20"/>
              </w:rPr>
              <w:t>Бурый уголь</w:t>
            </w:r>
          </w:p>
        </w:tc>
        <w:tc>
          <w:tcPr>
            <w:tcW w:w="606" w:type="pct"/>
            <w:shd w:val="clear" w:color="auto" w:fill="auto"/>
          </w:tcPr>
          <w:p w:rsidR="006C6E41" w:rsidRPr="00C31103" w:rsidRDefault="006C6E41" w:rsidP="0067362A">
            <w:pPr>
              <w:jc w:val="center"/>
              <w:rPr>
                <w:sz w:val="20"/>
                <w:szCs w:val="20"/>
              </w:rPr>
            </w:pPr>
          </w:p>
        </w:tc>
      </w:tr>
      <w:tr w:rsidR="006C6E41" w:rsidRPr="00C31103" w:rsidTr="0067362A">
        <w:trPr>
          <w:jc w:val="center"/>
        </w:trPr>
        <w:tc>
          <w:tcPr>
            <w:tcW w:w="1528" w:type="pct"/>
            <w:shd w:val="clear" w:color="auto" w:fill="auto"/>
          </w:tcPr>
          <w:p w:rsidR="006C6E41" w:rsidRPr="00C31103" w:rsidRDefault="006C6E41" w:rsidP="0067362A">
            <w:pPr>
              <w:rPr>
                <w:sz w:val="20"/>
                <w:szCs w:val="20"/>
              </w:rPr>
            </w:pPr>
            <w:r w:rsidRPr="00C31103">
              <w:rPr>
                <w:sz w:val="20"/>
                <w:szCs w:val="20"/>
              </w:rPr>
              <w:t>10.1.Низшая теплота сгорания топлива</w:t>
            </w:r>
          </w:p>
        </w:tc>
        <w:tc>
          <w:tcPr>
            <w:tcW w:w="527" w:type="pct"/>
            <w:shd w:val="clear" w:color="auto" w:fill="auto"/>
          </w:tcPr>
          <w:p w:rsidR="006C6E41" w:rsidRPr="00C31103" w:rsidRDefault="006C6E41" w:rsidP="0067362A">
            <w:pPr>
              <w:jc w:val="center"/>
              <w:rPr>
                <w:sz w:val="20"/>
                <w:szCs w:val="20"/>
              </w:rPr>
            </w:pPr>
            <w:r w:rsidRPr="00C31103">
              <w:rPr>
                <w:sz w:val="20"/>
                <w:szCs w:val="20"/>
              </w:rPr>
              <w:t>3734</w:t>
            </w:r>
          </w:p>
        </w:tc>
        <w:tc>
          <w:tcPr>
            <w:tcW w:w="472" w:type="pct"/>
            <w:shd w:val="clear" w:color="auto" w:fill="auto"/>
          </w:tcPr>
          <w:p w:rsidR="006C6E41" w:rsidRPr="00C31103" w:rsidRDefault="006C6E41" w:rsidP="0067362A">
            <w:pPr>
              <w:jc w:val="center"/>
              <w:rPr>
                <w:sz w:val="20"/>
                <w:szCs w:val="20"/>
              </w:rPr>
            </w:pPr>
          </w:p>
        </w:tc>
        <w:tc>
          <w:tcPr>
            <w:tcW w:w="466" w:type="pct"/>
          </w:tcPr>
          <w:p w:rsidR="006C6E41" w:rsidRPr="00C31103" w:rsidRDefault="006C6E41" w:rsidP="0067362A">
            <w:pPr>
              <w:jc w:val="center"/>
              <w:rPr>
                <w:sz w:val="20"/>
                <w:szCs w:val="20"/>
              </w:rPr>
            </w:pPr>
            <w:r w:rsidRPr="00C31103">
              <w:rPr>
                <w:sz w:val="20"/>
                <w:szCs w:val="20"/>
              </w:rPr>
              <w:t>3734</w:t>
            </w:r>
          </w:p>
        </w:tc>
        <w:tc>
          <w:tcPr>
            <w:tcW w:w="457" w:type="pct"/>
          </w:tcPr>
          <w:p w:rsidR="006C6E41" w:rsidRPr="00C31103" w:rsidRDefault="006C6E41" w:rsidP="0067362A">
            <w:pPr>
              <w:jc w:val="center"/>
              <w:rPr>
                <w:sz w:val="20"/>
                <w:szCs w:val="20"/>
              </w:rPr>
            </w:pPr>
          </w:p>
        </w:tc>
        <w:tc>
          <w:tcPr>
            <w:tcW w:w="476" w:type="pct"/>
          </w:tcPr>
          <w:p w:rsidR="006C6E41" w:rsidRPr="00C31103" w:rsidRDefault="006C6E41" w:rsidP="0067362A">
            <w:pPr>
              <w:jc w:val="center"/>
              <w:rPr>
                <w:sz w:val="20"/>
                <w:szCs w:val="20"/>
              </w:rPr>
            </w:pPr>
            <w:r w:rsidRPr="00C31103">
              <w:rPr>
                <w:sz w:val="20"/>
                <w:szCs w:val="20"/>
              </w:rPr>
              <w:t>3734</w:t>
            </w:r>
          </w:p>
        </w:tc>
        <w:tc>
          <w:tcPr>
            <w:tcW w:w="468" w:type="pct"/>
          </w:tcPr>
          <w:p w:rsidR="006C6E41" w:rsidRPr="00C31103" w:rsidRDefault="006C6E41" w:rsidP="0067362A">
            <w:pPr>
              <w:jc w:val="center"/>
              <w:rPr>
                <w:sz w:val="20"/>
                <w:szCs w:val="20"/>
              </w:rPr>
            </w:pPr>
          </w:p>
        </w:tc>
        <w:tc>
          <w:tcPr>
            <w:tcW w:w="606" w:type="pct"/>
            <w:shd w:val="clear" w:color="auto" w:fill="auto"/>
          </w:tcPr>
          <w:p w:rsidR="006C6E41" w:rsidRPr="00C31103" w:rsidRDefault="006C6E41" w:rsidP="0067362A">
            <w:pPr>
              <w:jc w:val="center"/>
              <w:rPr>
                <w:sz w:val="20"/>
                <w:szCs w:val="20"/>
              </w:rPr>
            </w:pPr>
          </w:p>
        </w:tc>
      </w:tr>
      <w:tr w:rsidR="006C6E41" w:rsidRPr="00C31103" w:rsidTr="0067362A">
        <w:trPr>
          <w:jc w:val="center"/>
        </w:trPr>
        <w:tc>
          <w:tcPr>
            <w:tcW w:w="1528" w:type="pct"/>
            <w:shd w:val="clear" w:color="auto" w:fill="auto"/>
          </w:tcPr>
          <w:p w:rsidR="006C6E41" w:rsidRPr="00C31103" w:rsidRDefault="006C6E41" w:rsidP="0067362A">
            <w:pPr>
              <w:rPr>
                <w:sz w:val="20"/>
                <w:szCs w:val="20"/>
              </w:rPr>
            </w:pPr>
            <w:r w:rsidRPr="00C31103">
              <w:rPr>
                <w:sz w:val="20"/>
                <w:szCs w:val="20"/>
              </w:rPr>
              <w:t>11.Наличие экономайзера</w:t>
            </w:r>
          </w:p>
        </w:tc>
        <w:tc>
          <w:tcPr>
            <w:tcW w:w="527" w:type="pct"/>
            <w:shd w:val="clear" w:color="auto" w:fill="auto"/>
          </w:tcPr>
          <w:p w:rsidR="006C6E41" w:rsidRPr="00C31103" w:rsidRDefault="006C6E41" w:rsidP="0067362A">
            <w:pPr>
              <w:jc w:val="center"/>
              <w:rPr>
                <w:sz w:val="20"/>
                <w:szCs w:val="20"/>
              </w:rPr>
            </w:pPr>
            <w:r w:rsidRPr="00C31103">
              <w:rPr>
                <w:sz w:val="20"/>
                <w:szCs w:val="20"/>
              </w:rPr>
              <w:t>нет</w:t>
            </w:r>
          </w:p>
        </w:tc>
        <w:tc>
          <w:tcPr>
            <w:tcW w:w="472" w:type="pct"/>
            <w:shd w:val="clear" w:color="auto" w:fill="auto"/>
          </w:tcPr>
          <w:p w:rsidR="006C6E41" w:rsidRPr="00C31103" w:rsidRDefault="006C6E41" w:rsidP="0067362A">
            <w:pPr>
              <w:jc w:val="center"/>
              <w:rPr>
                <w:sz w:val="20"/>
                <w:szCs w:val="20"/>
              </w:rPr>
            </w:pPr>
            <w:r w:rsidRPr="00C31103">
              <w:rPr>
                <w:sz w:val="20"/>
                <w:szCs w:val="20"/>
              </w:rPr>
              <w:t>есть</w:t>
            </w:r>
          </w:p>
        </w:tc>
        <w:tc>
          <w:tcPr>
            <w:tcW w:w="466" w:type="pct"/>
            <w:shd w:val="clear" w:color="auto" w:fill="auto"/>
          </w:tcPr>
          <w:p w:rsidR="006C6E41" w:rsidRPr="00C31103" w:rsidRDefault="006C6E41" w:rsidP="0067362A">
            <w:pPr>
              <w:jc w:val="center"/>
              <w:rPr>
                <w:sz w:val="20"/>
                <w:szCs w:val="20"/>
              </w:rPr>
            </w:pPr>
            <w:r w:rsidRPr="00C31103">
              <w:rPr>
                <w:sz w:val="20"/>
                <w:szCs w:val="20"/>
              </w:rPr>
              <w:t>есть</w:t>
            </w:r>
          </w:p>
        </w:tc>
        <w:tc>
          <w:tcPr>
            <w:tcW w:w="457" w:type="pct"/>
            <w:shd w:val="clear" w:color="auto" w:fill="auto"/>
          </w:tcPr>
          <w:p w:rsidR="006C6E41" w:rsidRPr="00C31103" w:rsidRDefault="006C6E41" w:rsidP="0067362A">
            <w:pPr>
              <w:jc w:val="center"/>
              <w:rPr>
                <w:sz w:val="20"/>
                <w:szCs w:val="20"/>
              </w:rPr>
            </w:pPr>
            <w:r w:rsidRPr="00C31103">
              <w:rPr>
                <w:sz w:val="20"/>
                <w:szCs w:val="20"/>
              </w:rPr>
              <w:t>есть</w:t>
            </w:r>
          </w:p>
        </w:tc>
        <w:tc>
          <w:tcPr>
            <w:tcW w:w="476" w:type="pct"/>
          </w:tcPr>
          <w:p w:rsidR="006C6E41" w:rsidRPr="00C31103" w:rsidRDefault="006C6E41" w:rsidP="0067362A">
            <w:pPr>
              <w:jc w:val="center"/>
              <w:rPr>
                <w:sz w:val="20"/>
                <w:szCs w:val="20"/>
              </w:rPr>
            </w:pPr>
            <w:r w:rsidRPr="00C31103">
              <w:rPr>
                <w:sz w:val="20"/>
                <w:szCs w:val="20"/>
              </w:rPr>
              <w:t>нет</w:t>
            </w:r>
          </w:p>
        </w:tc>
        <w:tc>
          <w:tcPr>
            <w:tcW w:w="468" w:type="pct"/>
            <w:shd w:val="clear" w:color="auto" w:fill="auto"/>
          </w:tcPr>
          <w:p w:rsidR="006C6E41" w:rsidRPr="00C31103" w:rsidRDefault="006C6E41" w:rsidP="0067362A">
            <w:pPr>
              <w:jc w:val="center"/>
              <w:rPr>
                <w:sz w:val="20"/>
                <w:szCs w:val="20"/>
              </w:rPr>
            </w:pPr>
            <w:r w:rsidRPr="00C31103">
              <w:rPr>
                <w:sz w:val="20"/>
                <w:szCs w:val="20"/>
              </w:rPr>
              <w:t>есть</w:t>
            </w:r>
          </w:p>
        </w:tc>
        <w:tc>
          <w:tcPr>
            <w:tcW w:w="606" w:type="pct"/>
            <w:shd w:val="clear" w:color="auto" w:fill="auto"/>
          </w:tcPr>
          <w:p w:rsidR="006C6E41" w:rsidRPr="00C31103" w:rsidRDefault="006C6E41" w:rsidP="0067362A">
            <w:pPr>
              <w:jc w:val="center"/>
              <w:rPr>
                <w:sz w:val="20"/>
                <w:szCs w:val="20"/>
              </w:rPr>
            </w:pPr>
          </w:p>
        </w:tc>
      </w:tr>
      <w:tr w:rsidR="006C6E41" w:rsidRPr="00C31103" w:rsidTr="0067362A">
        <w:trPr>
          <w:jc w:val="center"/>
        </w:trPr>
        <w:tc>
          <w:tcPr>
            <w:tcW w:w="1528" w:type="pct"/>
            <w:shd w:val="clear" w:color="auto" w:fill="auto"/>
          </w:tcPr>
          <w:p w:rsidR="006C6E41" w:rsidRPr="00C31103" w:rsidRDefault="006C6E41" w:rsidP="0067362A">
            <w:pPr>
              <w:rPr>
                <w:sz w:val="20"/>
                <w:szCs w:val="20"/>
              </w:rPr>
            </w:pPr>
            <w:r w:rsidRPr="00C31103">
              <w:rPr>
                <w:sz w:val="20"/>
                <w:szCs w:val="20"/>
              </w:rPr>
              <w:t>12.Наличие воздухоподогревателей (есть или нет)</w:t>
            </w:r>
          </w:p>
        </w:tc>
        <w:tc>
          <w:tcPr>
            <w:tcW w:w="527" w:type="pct"/>
            <w:shd w:val="clear" w:color="auto" w:fill="auto"/>
          </w:tcPr>
          <w:p w:rsidR="006C6E41" w:rsidRPr="00C31103" w:rsidRDefault="006C6E41" w:rsidP="0067362A">
            <w:pPr>
              <w:jc w:val="center"/>
              <w:rPr>
                <w:sz w:val="20"/>
                <w:szCs w:val="20"/>
              </w:rPr>
            </w:pPr>
            <w:r w:rsidRPr="00C31103">
              <w:rPr>
                <w:sz w:val="20"/>
                <w:szCs w:val="20"/>
              </w:rPr>
              <w:t>есть</w:t>
            </w:r>
          </w:p>
        </w:tc>
        <w:tc>
          <w:tcPr>
            <w:tcW w:w="472" w:type="pct"/>
            <w:shd w:val="clear" w:color="auto" w:fill="auto"/>
          </w:tcPr>
          <w:p w:rsidR="006C6E41" w:rsidRPr="00C31103" w:rsidRDefault="006C6E41" w:rsidP="0067362A">
            <w:pPr>
              <w:jc w:val="center"/>
              <w:rPr>
                <w:sz w:val="20"/>
                <w:szCs w:val="20"/>
              </w:rPr>
            </w:pPr>
            <w:r w:rsidRPr="00C31103">
              <w:rPr>
                <w:sz w:val="20"/>
                <w:szCs w:val="20"/>
              </w:rPr>
              <w:t>нет</w:t>
            </w:r>
          </w:p>
        </w:tc>
        <w:tc>
          <w:tcPr>
            <w:tcW w:w="466" w:type="pct"/>
            <w:shd w:val="clear" w:color="auto" w:fill="auto"/>
          </w:tcPr>
          <w:p w:rsidR="006C6E41" w:rsidRPr="00C31103" w:rsidRDefault="006C6E41" w:rsidP="0067362A">
            <w:pPr>
              <w:jc w:val="center"/>
              <w:rPr>
                <w:sz w:val="20"/>
                <w:szCs w:val="20"/>
              </w:rPr>
            </w:pPr>
            <w:r w:rsidRPr="00C31103">
              <w:rPr>
                <w:sz w:val="20"/>
                <w:szCs w:val="20"/>
              </w:rPr>
              <w:t>нет</w:t>
            </w:r>
          </w:p>
        </w:tc>
        <w:tc>
          <w:tcPr>
            <w:tcW w:w="457" w:type="pct"/>
            <w:shd w:val="clear" w:color="auto" w:fill="auto"/>
          </w:tcPr>
          <w:p w:rsidR="006C6E41" w:rsidRPr="00C31103" w:rsidRDefault="006C6E41" w:rsidP="0067362A">
            <w:pPr>
              <w:jc w:val="center"/>
              <w:rPr>
                <w:sz w:val="20"/>
                <w:szCs w:val="20"/>
              </w:rPr>
            </w:pPr>
            <w:r w:rsidRPr="00C31103">
              <w:rPr>
                <w:sz w:val="20"/>
                <w:szCs w:val="20"/>
              </w:rPr>
              <w:t>есть</w:t>
            </w:r>
          </w:p>
        </w:tc>
        <w:tc>
          <w:tcPr>
            <w:tcW w:w="476" w:type="pct"/>
            <w:shd w:val="clear" w:color="auto" w:fill="auto"/>
          </w:tcPr>
          <w:p w:rsidR="006C6E41" w:rsidRPr="00C31103" w:rsidRDefault="006C6E41" w:rsidP="0067362A">
            <w:pPr>
              <w:jc w:val="center"/>
              <w:rPr>
                <w:sz w:val="20"/>
                <w:szCs w:val="20"/>
              </w:rPr>
            </w:pPr>
            <w:r w:rsidRPr="00C31103">
              <w:rPr>
                <w:sz w:val="20"/>
                <w:szCs w:val="20"/>
              </w:rPr>
              <w:t>нет</w:t>
            </w:r>
          </w:p>
        </w:tc>
        <w:tc>
          <w:tcPr>
            <w:tcW w:w="468" w:type="pct"/>
            <w:shd w:val="clear" w:color="auto" w:fill="auto"/>
          </w:tcPr>
          <w:p w:rsidR="006C6E41" w:rsidRPr="00C31103" w:rsidRDefault="006C6E41" w:rsidP="0067362A">
            <w:pPr>
              <w:jc w:val="center"/>
              <w:rPr>
                <w:sz w:val="20"/>
                <w:szCs w:val="20"/>
              </w:rPr>
            </w:pPr>
            <w:r w:rsidRPr="00C31103">
              <w:rPr>
                <w:sz w:val="20"/>
                <w:szCs w:val="20"/>
              </w:rPr>
              <w:t>есть</w:t>
            </w:r>
          </w:p>
        </w:tc>
        <w:tc>
          <w:tcPr>
            <w:tcW w:w="606" w:type="pct"/>
            <w:shd w:val="clear" w:color="auto" w:fill="auto"/>
          </w:tcPr>
          <w:p w:rsidR="006C6E41" w:rsidRPr="00C31103" w:rsidRDefault="006C6E41" w:rsidP="0067362A">
            <w:pPr>
              <w:jc w:val="center"/>
              <w:rPr>
                <w:sz w:val="20"/>
                <w:szCs w:val="20"/>
              </w:rPr>
            </w:pPr>
          </w:p>
        </w:tc>
      </w:tr>
      <w:tr w:rsidR="006C6E41" w:rsidRPr="00C31103" w:rsidTr="0067362A">
        <w:trPr>
          <w:jc w:val="center"/>
        </w:trPr>
        <w:tc>
          <w:tcPr>
            <w:tcW w:w="1528" w:type="pct"/>
            <w:shd w:val="clear" w:color="auto" w:fill="auto"/>
          </w:tcPr>
          <w:p w:rsidR="006C6E41" w:rsidRPr="00C31103" w:rsidRDefault="006C6E41" w:rsidP="0067362A">
            <w:pPr>
              <w:rPr>
                <w:sz w:val="20"/>
                <w:szCs w:val="20"/>
              </w:rPr>
            </w:pPr>
            <w:r w:rsidRPr="00C31103">
              <w:rPr>
                <w:sz w:val="20"/>
                <w:szCs w:val="20"/>
              </w:rPr>
              <w:t>13.Наличие пароперегревателей (есть или нет)</w:t>
            </w:r>
          </w:p>
        </w:tc>
        <w:tc>
          <w:tcPr>
            <w:tcW w:w="527" w:type="pct"/>
            <w:shd w:val="clear" w:color="auto" w:fill="auto"/>
          </w:tcPr>
          <w:p w:rsidR="006C6E41" w:rsidRPr="00C31103" w:rsidRDefault="006C6E41" w:rsidP="0067362A">
            <w:pPr>
              <w:jc w:val="center"/>
              <w:rPr>
                <w:sz w:val="20"/>
                <w:szCs w:val="20"/>
              </w:rPr>
            </w:pPr>
            <w:r w:rsidRPr="00C31103">
              <w:rPr>
                <w:sz w:val="20"/>
                <w:szCs w:val="20"/>
              </w:rPr>
              <w:t>нет</w:t>
            </w:r>
          </w:p>
        </w:tc>
        <w:tc>
          <w:tcPr>
            <w:tcW w:w="472" w:type="pct"/>
            <w:shd w:val="clear" w:color="auto" w:fill="auto"/>
          </w:tcPr>
          <w:p w:rsidR="006C6E41" w:rsidRPr="00C31103" w:rsidRDefault="006C6E41" w:rsidP="0067362A">
            <w:pPr>
              <w:jc w:val="center"/>
              <w:rPr>
                <w:sz w:val="20"/>
                <w:szCs w:val="20"/>
              </w:rPr>
            </w:pPr>
            <w:r w:rsidRPr="00C31103">
              <w:rPr>
                <w:sz w:val="20"/>
                <w:szCs w:val="20"/>
              </w:rPr>
              <w:t>нет</w:t>
            </w:r>
          </w:p>
        </w:tc>
        <w:tc>
          <w:tcPr>
            <w:tcW w:w="466" w:type="pct"/>
            <w:shd w:val="clear" w:color="auto" w:fill="auto"/>
          </w:tcPr>
          <w:p w:rsidR="006C6E41" w:rsidRPr="00C31103" w:rsidRDefault="006C6E41" w:rsidP="0067362A">
            <w:pPr>
              <w:jc w:val="center"/>
              <w:rPr>
                <w:sz w:val="20"/>
                <w:szCs w:val="20"/>
              </w:rPr>
            </w:pPr>
            <w:r w:rsidRPr="00C31103">
              <w:rPr>
                <w:sz w:val="20"/>
                <w:szCs w:val="20"/>
              </w:rPr>
              <w:t>нет</w:t>
            </w:r>
          </w:p>
        </w:tc>
        <w:tc>
          <w:tcPr>
            <w:tcW w:w="457" w:type="pct"/>
            <w:shd w:val="clear" w:color="auto" w:fill="auto"/>
          </w:tcPr>
          <w:p w:rsidR="006C6E41" w:rsidRPr="00C31103" w:rsidRDefault="006C6E41" w:rsidP="0067362A">
            <w:pPr>
              <w:jc w:val="center"/>
              <w:rPr>
                <w:sz w:val="20"/>
                <w:szCs w:val="20"/>
              </w:rPr>
            </w:pPr>
            <w:r w:rsidRPr="00C31103">
              <w:rPr>
                <w:sz w:val="20"/>
                <w:szCs w:val="20"/>
              </w:rPr>
              <w:t>нет</w:t>
            </w:r>
          </w:p>
        </w:tc>
        <w:tc>
          <w:tcPr>
            <w:tcW w:w="476" w:type="pct"/>
            <w:shd w:val="clear" w:color="auto" w:fill="auto"/>
          </w:tcPr>
          <w:p w:rsidR="006C6E41" w:rsidRPr="00C31103" w:rsidRDefault="006C6E41" w:rsidP="0067362A">
            <w:pPr>
              <w:jc w:val="center"/>
              <w:rPr>
                <w:sz w:val="20"/>
                <w:szCs w:val="20"/>
              </w:rPr>
            </w:pPr>
            <w:r w:rsidRPr="00C31103">
              <w:rPr>
                <w:sz w:val="20"/>
                <w:szCs w:val="20"/>
              </w:rPr>
              <w:t>нет</w:t>
            </w:r>
          </w:p>
        </w:tc>
        <w:tc>
          <w:tcPr>
            <w:tcW w:w="468" w:type="pct"/>
            <w:shd w:val="clear" w:color="auto" w:fill="auto"/>
          </w:tcPr>
          <w:p w:rsidR="006C6E41" w:rsidRPr="00C31103" w:rsidRDefault="006C6E41" w:rsidP="0067362A">
            <w:pPr>
              <w:jc w:val="center"/>
              <w:rPr>
                <w:sz w:val="20"/>
                <w:szCs w:val="20"/>
              </w:rPr>
            </w:pPr>
            <w:r w:rsidRPr="00C31103">
              <w:rPr>
                <w:sz w:val="20"/>
                <w:szCs w:val="20"/>
              </w:rPr>
              <w:t>нет</w:t>
            </w:r>
          </w:p>
        </w:tc>
        <w:tc>
          <w:tcPr>
            <w:tcW w:w="606" w:type="pct"/>
            <w:shd w:val="clear" w:color="auto" w:fill="auto"/>
          </w:tcPr>
          <w:p w:rsidR="006C6E41" w:rsidRPr="00C31103" w:rsidRDefault="006C6E41" w:rsidP="0067362A">
            <w:pPr>
              <w:jc w:val="center"/>
              <w:rPr>
                <w:sz w:val="20"/>
                <w:szCs w:val="20"/>
              </w:rPr>
            </w:pPr>
          </w:p>
        </w:tc>
      </w:tr>
      <w:tr w:rsidR="006C6E41" w:rsidRPr="00C31103" w:rsidTr="0067362A">
        <w:trPr>
          <w:jc w:val="center"/>
        </w:trPr>
        <w:tc>
          <w:tcPr>
            <w:tcW w:w="1528" w:type="pct"/>
            <w:shd w:val="clear" w:color="auto" w:fill="auto"/>
          </w:tcPr>
          <w:p w:rsidR="006C6E41" w:rsidRPr="00C31103" w:rsidRDefault="006C6E41" w:rsidP="0067362A">
            <w:pPr>
              <w:rPr>
                <w:sz w:val="20"/>
                <w:szCs w:val="20"/>
              </w:rPr>
            </w:pPr>
            <w:r w:rsidRPr="00C31103">
              <w:rPr>
                <w:sz w:val="20"/>
                <w:szCs w:val="20"/>
              </w:rPr>
              <w:t>14.Наличие автоматики (есть или нет)</w:t>
            </w:r>
          </w:p>
        </w:tc>
        <w:tc>
          <w:tcPr>
            <w:tcW w:w="527" w:type="pct"/>
            <w:shd w:val="clear" w:color="auto" w:fill="auto"/>
          </w:tcPr>
          <w:p w:rsidR="006C6E41" w:rsidRPr="00C31103" w:rsidRDefault="006C6E41" w:rsidP="0067362A">
            <w:pPr>
              <w:jc w:val="center"/>
              <w:rPr>
                <w:sz w:val="20"/>
                <w:szCs w:val="20"/>
              </w:rPr>
            </w:pPr>
            <w:r w:rsidRPr="00C31103">
              <w:rPr>
                <w:sz w:val="20"/>
                <w:szCs w:val="20"/>
              </w:rPr>
              <w:t>нет</w:t>
            </w:r>
          </w:p>
        </w:tc>
        <w:tc>
          <w:tcPr>
            <w:tcW w:w="472" w:type="pct"/>
            <w:shd w:val="clear" w:color="auto" w:fill="auto"/>
          </w:tcPr>
          <w:p w:rsidR="006C6E41" w:rsidRPr="00C31103" w:rsidRDefault="006C6E41" w:rsidP="0067362A">
            <w:pPr>
              <w:jc w:val="center"/>
              <w:rPr>
                <w:sz w:val="20"/>
                <w:szCs w:val="20"/>
              </w:rPr>
            </w:pPr>
            <w:r w:rsidRPr="00C31103">
              <w:rPr>
                <w:sz w:val="20"/>
                <w:szCs w:val="20"/>
              </w:rPr>
              <w:t>нет</w:t>
            </w:r>
          </w:p>
        </w:tc>
        <w:tc>
          <w:tcPr>
            <w:tcW w:w="466" w:type="pct"/>
            <w:shd w:val="clear" w:color="auto" w:fill="auto"/>
          </w:tcPr>
          <w:p w:rsidR="006C6E41" w:rsidRPr="00C31103" w:rsidRDefault="006C6E41" w:rsidP="0067362A">
            <w:pPr>
              <w:jc w:val="center"/>
              <w:rPr>
                <w:sz w:val="20"/>
                <w:szCs w:val="20"/>
              </w:rPr>
            </w:pPr>
            <w:r w:rsidRPr="00C31103">
              <w:rPr>
                <w:sz w:val="20"/>
                <w:szCs w:val="20"/>
              </w:rPr>
              <w:t>есть</w:t>
            </w:r>
          </w:p>
        </w:tc>
        <w:tc>
          <w:tcPr>
            <w:tcW w:w="457" w:type="pct"/>
            <w:shd w:val="clear" w:color="auto" w:fill="auto"/>
          </w:tcPr>
          <w:p w:rsidR="006C6E41" w:rsidRPr="00C31103" w:rsidRDefault="006C6E41" w:rsidP="0067362A">
            <w:pPr>
              <w:jc w:val="center"/>
              <w:rPr>
                <w:sz w:val="20"/>
                <w:szCs w:val="20"/>
              </w:rPr>
            </w:pPr>
            <w:r w:rsidRPr="00C31103">
              <w:rPr>
                <w:sz w:val="20"/>
                <w:szCs w:val="20"/>
              </w:rPr>
              <w:t>нет</w:t>
            </w:r>
          </w:p>
        </w:tc>
        <w:tc>
          <w:tcPr>
            <w:tcW w:w="476" w:type="pct"/>
            <w:shd w:val="clear" w:color="auto" w:fill="auto"/>
          </w:tcPr>
          <w:p w:rsidR="006C6E41" w:rsidRPr="00C31103" w:rsidRDefault="006C6E41" w:rsidP="0067362A">
            <w:pPr>
              <w:jc w:val="center"/>
              <w:rPr>
                <w:sz w:val="20"/>
                <w:szCs w:val="20"/>
              </w:rPr>
            </w:pPr>
            <w:r w:rsidRPr="00C31103">
              <w:rPr>
                <w:sz w:val="20"/>
                <w:szCs w:val="20"/>
              </w:rPr>
              <w:t>нет</w:t>
            </w:r>
          </w:p>
        </w:tc>
        <w:tc>
          <w:tcPr>
            <w:tcW w:w="468" w:type="pct"/>
            <w:shd w:val="clear" w:color="auto" w:fill="auto"/>
          </w:tcPr>
          <w:p w:rsidR="006C6E41" w:rsidRPr="00C31103" w:rsidRDefault="006C6E41" w:rsidP="0067362A">
            <w:pPr>
              <w:jc w:val="center"/>
              <w:rPr>
                <w:sz w:val="20"/>
                <w:szCs w:val="20"/>
              </w:rPr>
            </w:pPr>
            <w:r w:rsidRPr="00C31103">
              <w:rPr>
                <w:sz w:val="20"/>
                <w:szCs w:val="20"/>
              </w:rPr>
              <w:t>нет</w:t>
            </w:r>
          </w:p>
        </w:tc>
        <w:tc>
          <w:tcPr>
            <w:tcW w:w="606" w:type="pct"/>
            <w:shd w:val="clear" w:color="auto" w:fill="auto"/>
          </w:tcPr>
          <w:p w:rsidR="006C6E41" w:rsidRPr="00C31103" w:rsidRDefault="006C6E41" w:rsidP="0067362A">
            <w:pPr>
              <w:jc w:val="center"/>
              <w:rPr>
                <w:sz w:val="20"/>
                <w:szCs w:val="20"/>
              </w:rPr>
            </w:pPr>
          </w:p>
        </w:tc>
      </w:tr>
      <w:tr w:rsidR="006C6E41" w:rsidRPr="00C31103" w:rsidTr="0067362A">
        <w:trPr>
          <w:jc w:val="center"/>
        </w:trPr>
        <w:tc>
          <w:tcPr>
            <w:tcW w:w="1528" w:type="pct"/>
            <w:shd w:val="clear" w:color="auto" w:fill="auto"/>
          </w:tcPr>
          <w:p w:rsidR="006C6E41" w:rsidRPr="00C31103" w:rsidRDefault="006C6E41" w:rsidP="0067362A">
            <w:pPr>
              <w:rPr>
                <w:sz w:val="20"/>
                <w:szCs w:val="20"/>
              </w:rPr>
            </w:pPr>
            <w:r w:rsidRPr="00C31103">
              <w:rPr>
                <w:sz w:val="20"/>
                <w:szCs w:val="20"/>
              </w:rPr>
              <w:t>15.Наличие химводоподготовк</w:t>
            </w:r>
          </w:p>
          <w:p w:rsidR="006C6E41" w:rsidRPr="00C31103" w:rsidRDefault="006C6E41" w:rsidP="0067362A">
            <w:pPr>
              <w:rPr>
                <w:sz w:val="20"/>
                <w:szCs w:val="20"/>
              </w:rPr>
            </w:pPr>
            <w:r w:rsidRPr="00C31103">
              <w:rPr>
                <w:sz w:val="20"/>
                <w:szCs w:val="20"/>
              </w:rPr>
              <w:t>(есть или нет), т/ч</w:t>
            </w:r>
          </w:p>
        </w:tc>
        <w:tc>
          <w:tcPr>
            <w:tcW w:w="527" w:type="pct"/>
            <w:shd w:val="clear" w:color="auto" w:fill="auto"/>
          </w:tcPr>
          <w:p w:rsidR="006C6E41" w:rsidRPr="00C31103" w:rsidRDefault="006C6E41" w:rsidP="0067362A">
            <w:pPr>
              <w:jc w:val="center"/>
              <w:rPr>
                <w:sz w:val="20"/>
                <w:szCs w:val="20"/>
              </w:rPr>
            </w:pPr>
            <w:r w:rsidRPr="00C31103">
              <w:rPr>
                <w:sz w:val="20"/>
                <w:szCs w:val="20"/>
              </w:rPr>
              <w:t>есть,   93,2</w:t>
            </w:r>
          </w:p>
        </w:tc>
        <w:tc>
          <w:tcPr>
            <w:tcW w:w="472" w:type="pct"/>
            <w:shd w:val="clear" w:color="auto" w:fill="auto"/>
          </w:tcPr>
          <w:p w:rsidR="006C6E41" w:rsidRPr="00C31103" w:rsidRDefault="006C6E41" w:rsidP="0067362A">
            <w:pPr>
              <w:jc w:val="center"/>
              <w:rPr>
                <w:sz w:val="20"/>
                <w:szCs w:val="20"/>
              </w:rPr>
            </w:pPr>
            <w:r w:rsidRPr="00C31103">
              <w:rPr>
                <w:sz w:val="20"/>
                <w:szCs w:val="20"/>
              </w:rPr>
              <w:t>есть,   93,2</w:t>
            </w:r>
          </w:p>
        </w:tc>
        <w:tc>
          <w:tcPr>
            <w:tcW w:w="466" w:type="pct"/>
            <w:shd w:val="clear" w:color="auto" w:fill="auto"/>
          </w:tcPr>
          <w:p w:rsidR="006C6E41" w:rsidRPr="00C31103" w:rsidRDefault="006C6E41" w:rsidP="0067362A">
            <w:pPr>
              <w:jc w:val="center"/>
              <w:rPr>
                <w:sz w:val="20"/>
                <w:szCs w:val="20"/>
              </w:rPr>
            </w:pPr>
            <w:r w:rsidRPr="00C31103">
              <w:rPr>
                <w:sz w:val="20"/>
                <w:szCs w:val="20"/>
              </w:rPr>
              <w:t>есть,   93,2</w:t>
            </w:r>
          </w:p>
        </w:tc>
        <w:tc>
          <w:tcPr>
            <w:tcW w:w="457" w:type="pct"/>
            <w:shd w:val="clear" w:color="auto" w:fill="auto"/>
          </w:tcPr>
          <w:p w:rsidR="006C6E41" w:rsidRPr="00C31103" w:rsidRDefault="006C6E41" w:rsidP="0067362A">
            <w:pPr>
              <w:jc w:val="center"/>
              <w:rPr>
                <w:sz w:val="20"/>
                <w:szCs w:val="20"/>
              </w:rPr>
            </w:pPr>
            <w:r w:rsidRPr="00C31103">
              <w:rPr>
                <w:sz w:val="20"/>
                <w:szCs w:val="20"/>
              </w:rPr>
              <w:t>есть,   93,2</w:t>
            </w:r>
          </w:p>
        </w:tc>
        <w:tc>
          <w:tcPr>
            <w:tcW w:w="476" w:type="pct"/>
            <w:shd w:val="clear" w:color="auto" w:fill="auto"/>
          </w:tcPr>
          <w:p w:rsidR="006C6E41" w:rsidRPr="00C31103" w:rsidRDefault="006C6E41" w:rsidP="0067362A">
            <w:pPr>
              <w:jc w:val="center"/>
              <w:rPr>
                <w:sz w:val="20"/>
                <w:szCs w:val="20"/>
              </w:rPr>
            </w:pPr>
            <w:r w:rsidRPr="00C31103">
              <w:rPr>
                <w:sz w:val="20"/>
                <w:szCs w:val="20"/>
              </w:rPr>
              <w:t>есть,   93,2</w:t>
            </w:r>
          </w:p>
        </w:tc>
        <w:tc>
          <w:tcPr>
            <w:tcW w:w="468" w:type="pct"/>
            <w:shd w:val="clear" w:color="auto" w:fill="auto"/>
          </w:tcPr>
          <w:p w:rsidR="006C6E41" w:rsidRPr="00C31103" w:rsidRDefault="006C6E41" w:rsidP="0067362A">
            <w:pPr>
              <w:jc w:val="center"/>
              <w:rPr>
                <w:sz w:val="20"/>
                <w:szCs w:val="20"/>
              </w:rPr>
            </w:pPr>
            <w:r w:rsidRPr="00C31103">
              <w:rPr>
                <w:sz w:val="20"/>
                <w:szCs w:val="20"/>
              </w:rPr>
              <w:t>есть,   93,2</w:t>
            </w:r>
          </w:p>
        </w:tc>
        <w:tc>
          <w:tcPr>
            <w:tcW w:w="606" w:type="pct"/>
            <w:shd w:val="clear" w:color="auto" w:fill="auto"/>
          </w:tcPr>
          <w:p w:rsidR="006C6E41" w:rsidRPr="00C31103" w:rsidRDefault="006C6E41" w:rsidP="0067362A">
            <w:pPr>
              <w:jc w:val="center"/>
              <w:rPr>
                <w:sz w:val="20"/>
                <w:szCs w:val="20"/>
              </w:rPr>
            </w:pPr>
          </w:p>
        </w:tc>
      </w:tr>
    </w:tbl>
    <w:p w:rsidR="006C6E41" w:rsidRPr="00C31103" w:rsidRDefault="006C6E41" w:rsidP="006C6E41">
      <w:pPr>
        <w:rPr>
          <w:sz w:val="20"/>
          <w:szCs w:val="20"/>
        </w:rPr>
      </w:pPr>
    </w:p>
    <w:p w:rsidR="006C6E41" w:rsidRPr="00C31103" w:rsidRDefault="006C6E41" w:rsidP="006C6E41">
      <w:pPr>
        <w:ind w:firstLine="709"/>
        <w:jc w:val="both"/>
        <w:rPr>
          <w:sz w:val="28"/>
          <w:szCs w:val="28"/>
        </w:rPr>
      </w:pPr>
      <w:r w:rsidRPr="00C31103">
        <w:rPr>
          <w:sz w:val="28"/>
          <w:szCs w:val="28"/>
        </w:rPr>
        <w:t>Расчетная тепловая нагрузка системы теплоснабжения города Боготол по источникам теплоты представлена в таблице</w:t>
      </w:r>
      <w:r>
        <w:rPr>
          <w:sz w:val="28"/>
          <w:szCs w:val="28"/>
        </w:rPr>
        <w:t>:</w:t>
      </w:r>
    </w:p>
    <w:p w:rsidR="006C6E41" w:rsidRPr="00C31103" w:rsidRDefault="006C6E41" w:rsidP="006C6E41">
      <w:pPr>
        <w:jc w:val="right"/>
        <w:rPr>
          <w:b/>
          <w:sz w:val="28"/>
          <w:szCs w:val="28"/>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55"/>
        <w:gridCol w:w="1276"/>
        <w:gridCol w:w="992"/>
        <w:gridCol w:w="1701"/>
        <w:gridCol w:w="1559"/>
        <w:gridCol w:w="1276"/>
        <w:gridCol w:w="1701"/>
      </w:tblGrid>
      <w:tr w:rsidR="006C6E41" w:rsidRPr="00C31103" w:rsidTr="0067362A">
        <w:trPr>
          <w:trHeight w:val="1842"/>
          <w:jc w:val="center"/>
        </w:trPr>
        <w:tc>
          <w:tcPr>
            <w:tcW w:w="1855" w:type="dxa"/>
            <w:tcBorders>
              <w:bottom w:val="single" w:sz="4" w:space="0" w:color="auto"/>
            </w:tcBorders>
            <w:vAlign w:val="center"/>
          </w:tcPr>
          <w:p w:rsidR="006C6E41" w:rsidRPr="00C31103" w:rsidRDefault="006C6E41" w:rsidP="0067362A">
            <w:pPr>
              <w:jc w:val="center"/>
            </w:pPr>
            <w:r w:rsidRPr="00C31103">
              <w:t>Источник</w:t>
            </w:r>
          </w:p>
          <w:p w:rsidR="006C6E41" w:rsidRPr="00C31103" w:rsidRDefault="006C6E41" w:rsidP="0067362A">
            <w:pPr>
              <w:jc w:val="center"/>
            </w:pPr>
            <w:r w:rsidRPr="00C31103">
              <w:t>теплоснабжения</w:t>
            </w:r>
          </w:p>
        </w:tc>
        <w:tc>
          <w:tcPr>
            <w:tcW w:w="1276" w:type="dxa"/>
            <w:tcBorders>
              <w:bottom w:val="single" w:sz="4" w:space="0" w:color="auto"/>
            </w:tcBorders>
            <w:vAlign w:val="center"/>
          </w:tcPr>
          <w:p w:rsidR="006C6E41" w:rsidRPr="00C31103" w:rsidRDefault="006C6E41" w:rsidP="0067362A">
            <w:pPr>
              <w:jc w:val="center"/>
            </w:pPr>
            <w:r w:rsidRPr="00C31103">
              <w:t>Номера жилых</w:t>
            </w:r>
          </w:p>
          <w:p w:rsidR="006C6E41" w:rsidRPr="00C31103" w:rsidRDefault="006C6E41" w:rsidP="0067362A">
            <w:pPr>
              <w:jc w:val="center"/>
            </w:pPr>
            <w:r w:rsidRPr="00C31103">
              <w:t>кадастровых</w:t>
            </w:r>
          </w:p>
          <w:p w:rsidR="006C6E41" w:rsidRPr="00C31103" w:rsidRDefault="006C6E41" w:rsidP="0067362A">
            <w:pPr>
              <w:jc w:val="center"/>
            </w:pPr>
            <w:r w:rsidRPr="00C31103">
              <w:t>кварталов,</w:t>
            </w:r>
          </w:p>
          <w:p w:rsidR="006C6E41" w:rsidRPr="00C31103" w:rsidRDefault="006C6E41" w:rsidP="0067362A">
            <w:pPr>
              <w:jc w:val="center"/>
            </w:pPr>
            <w:r w:rsidRPr="00C31103">
              <w:t>подключенных к</w:t>
            </w:r>
          </w:p>
          <w:p w:rsidR="006C6E41" w:rsidRPr="00C31103" w:rsidRDefault="006C6E41" w:rsidP="0067362A">
            <w:pPr>
              <w:jc w:val="center"/>
            </w:pPr>
            <w:r w:rsidRPr="00C31103">
              <w:t>источнику</w:t>
            </w:r>
          </w:p>
        </w:tc>
        <w:tc>
          <w:tcPr>
            <w:tcW w:w="992" w:type="dxa"/>
            <w:tcBorders>
              <w:bottom w:val="single" w:sz="4" w:space="0" w:color="auto"/>
            </w:tcBorders>
            <w:vAlign w:val="center"/>
          </w:tcPr>
          <w:p w:rsidR="006C6E41" w:rsidRPr="00C31103" w:rsidRDefault="006C6E41" w:rsidP="0067362A">
            <w:pPr>
              <w:jc w:val="center"/>
            </w:pPr>
            <w:r w:rsidRPr="00C31103">
              <w:t>Установленная</w:t>
            </w:r>
          </w:p>
          <w:p w:rsidR="006C6E41" w:rsidRPr="00C31103" w:rsidRDefault="006C6E41" w:rsidP="0067362A">
            <w:pPr>
              <w:jc w:val="center"/>
            </w:pPr>
            <w:r w:rsidRPr="00C31103">
              <w:t>производительность</w:t>
            </w:r>
          </w:p>
          <w:p w:rsidR="006C6E41" w:rsidRPr="00C31103" w:rsidRDefault="006C6E41" w:rsidP="0067362A">
            <w:pPr>
              <w:jc w:val="center"/>
            </w:pPr>
            <w:r w:rsidRPr="00C31103">
              <w:t>котельной,</w:t>
            </w:r>
          </w:p>
          <w:p w:rsidR="006C6E41" w:rsidRPr="00C31103" w:rsidRDefault="006C6E41" w:rsidP="0067362A">
            <w:pPr>
              <w:jc w:val="center"/>
            </w:pPr>
            <w:r w:rsidRPr="00C31103">
              <w:t>Гкал/ч</w:t>
            </w:r>
          </w:p>
        </w:tc>
        <w:tc>
          <w:tcPr>
            <w:tcW w:w="1701" w:type="dxa"/>
            <w:tcBorders>
              <w:bottom w:val="single" w:sz="4" w:space="0" w:color="auto"/>
            </w:tcBorders>
            <w:vAlign w:val="center"/>
          </w:tcPr>
          <w:p w:rsidR="006C6E41" w:rsidRPr="00C31103" w:rsidRDefault="006C6E41" w:rsidP="0067362A">
            <w:pPr>
              <w:jc w:val="center"/>
            </w:pPr>
            <w:r w:rsidRPr="00C31103">
              <w:t>Существующая</w:t>
            </w:r>
          </w:p>
          <w:p w:rsidR="006C6E41" w:rsidRPr="00C31103" w:rsidRDefault="006C6E41" w:rsidP="0067362A">
            <w:pPr>
              <w:jc w:val="center"/>
            </w:pPr>
            <w:r w:rsidRPr="00C31103">
              <w:t>нагрузка</w:t>
            </w:r>
          </w:p>
          <w:p w:rsidR="006C6E41" w:rsidRPr="00C31103" w:rsidRDefault="006C6E41" w:rsidP="0067362A">
            <w:pPr>
              <w:jc w:val="center"/>
            </w:pPr>
            <w:r w:rsidRPr="00C31103">
              <w:t>отопления от</w:t>
            </w:r>
          </w:p>
          <w:p w:rsidR="006C6E41" w:rsidRPr="00C31103" w:rsidRDefault="006C6E41" w:rsidP="0067362A">
            <w:pPr>
              <w:jc w:val="center"/>
            </w:pPr>
            <w:r w:rsidRPr="00C31103">
              <w:t>города, Гкал/ч</w:t>
            </w:r>
          </w:p>
        </w:tc>
        <w:tc>
          <w:tcPr>
            <w:tcW w:w="1559" w:type="dxa"/>
            <w:tcBorders>
              <w:bottom w:val="single" w:sz="4" w:space="0" w:color="auto"/>
            </w:tcBorders>
            <w:vAlign w:val="center"/>
          </w:tcPr>
          <w:p w:rsidR="006C6E41" w:rsidRPr="00C31103" w:rsidRDefault="006C6E41" w:rsidP="0067362A">
            <w:pPr>
              <w:jc w:val="center"/>
            </w:pPr>
            <w:r w:rsidRPr="00C31103">
              <w:t>Существующая</w:t>
            </w:r>
          </w:p>
          <w:p w:rsidR="006C6E41" w:rsidRPr="00C31103" w:rsidRDefault="006C6E41" w:rsidP="0067362A">
            <w:pPr>
              <w:jc w:val="center"/>
            </w:pPr>
            <w:r w:rsidRPr="00C31103">
              <w:t>нагрузка</w:t>
            </w:r>
          </w:p>
          <w:p w:rsidR="006C6E41" w:rsidRPr="00C31103" w:rsidRDefault="006C6E41" w:rsidP="0067362A">
            <w:pPr>
              <w:jc w:val="center"/>
            </w:pPr>
            <w:r w:rsidRPr="00C31103">
              <w:t>макс</w:t>
            </w:r>
          </w:p>
          <w:p w:rsidR="006C6E41" w:rsidRPr="00C31103" w:rsidRDefault="006C6E41" w:rsidP="0067362A">
            <w:pPr>
              <w:jc w:val="center"/>
            </w:pPr>
            <w:r w:rsidRPr="00C31103">
              <w:t>ГВС от</w:t>
            </w:r>
          </w:p>
          <w:p w:rsidR="006C6E41" w:rsidRPr="00C31103" w:rsidRDefault="006C6E41" w:rsidP="0067362A">
            <w:pPr>
              <w:jc w:val="center"/>
            </w:pPr>
            <w:r w:rsidRPr="00C31103">
              <w:t>города,</w:t>
            </w:r>
          </w:p>
          <w:p w:rsidR="006C6E41" w:rsidRPr="00C31103" w:rsidRDefault="006C6E41" w:rsidP="0067362A">
            <w:pPr>
              <w:jc w:val="center"/>
            </w:pPr>
            <w:r w:rsidRPr="00C31103">
              <w:t>Гкал/ч</w:t>
            </w:r>
          </w:p>
        </w:tc>
        <w:tc>
          <w:tcPr>
            <w:tcW w:w="1276" w:type="dxa"/>
            <w:vAlign w:val="center"/>
          </w:tcPr>
          <w:p w:rsidR="006C6E41" w:rsidRPr="00C31103" w:rsidRDefault="006C6E41" w:rsidP="0067362A">
            <w:pPr>
              <w:jc w:val="center"/>
            </w:pPr>
            <w:r w:rsidRPr="00C31103">
              <w:t>Существующая</w:t>
            </w:r>
          </w:p>
          <w:p w:rsidR="006C6E41" w:rsidRPr="00C31103" w:rsidRDefault="006C6E41" w:rsidP="0067362A">
            <w:pPr>
              <w:jc w:val="center"/>
            </w:pPr>
            <w:r w:rsidRPr="00C31103">
              <w:t>нагрузка</w:t>
            </w:r>
          </w:p>
          <w:p w:rsidR="006C6E41" w:rsidRPr="00C31103" w:rsidRDefault="006C6E41" w:rsidP="0067362A">
            <w:pPr>
              <w:jc w:val="center"/>
            </w:pPr>
            <w:r w:rsidRPr="00C31103">
              <w:t>вентиляции от</w:t>
            </w:r>
          </w:p>
          <w:p w:rsidR="006C6E41" w:rsidRPr="00C31103" w:rsidRDefault="006C6E41" w:rsidP="0067362A">
            <w:pPr>
              <w:jc w:val="center"/>
            </w:pPr>
            <w:r w:rsidRPr="00C31103">
              <w:t>города, Гкал/ч</w:t>
            </w:r>
          </w:p>
        </w:tc>
        <w:tc>
          <w:tcPr>
            <w:tcW w:w="1701" w:type="dxa"/>
            <w:vAlign w:val="center"/>
          </w:tcPr>
          <w:p w:rsidR="006C6E41" w:rsidRPr="00C31103" w:rsidRDefault="006C6E41" w:rsidP="0067362A">
            <w:pPr>
              <w:jc w:val="center"/>
            </w:pPr>
            <w:r w:rsidRPr="00C31103">
              <w:t>Потери</w:t>
            </w:r>
          </w:p>
          <w:p w:rsidR="006C6E41" w:rsidRPr="00C31103" w:rsidRDefault="006C6E41" w:rsidP="0067362A">
            <w:pPr>
              <w:jc w:val="center"/>
            </w:pPr>
            <w:r w:rsidRPr="00C31103">
              <w:t>теплоты в</w:t>
            </w:r>
          </w:p>
          <w:p w:rsidR="006C6E41" w:rsidRPr="00C31103" w:rsidRDefault="006C6E41" w:rsidP="0067362A">
            <w:pPr>
              <w:jc w:val="center"/>
            </w:pPr>
            <w:r w:rsidRPr="00C31103">
              <w:t>тепловых</w:t>
            </w:r>
          </w:p>
          <w:p w:rsidR="006C6E41" w:rsidRPr="00C31103" w:rsidRDefault="006C6E41" w:rsidP="0067362A">
            <w:pPr>
              <w:jc w:val="center"/>
            </w:pPr>
            <w:r w:rsidRPr="00C31103">
              <w:t>сетях, Гкал/ч</w:t>
            </w:r>
          </w:p>
        </w:tc>
      </w:tr>
      <w:tr w:rsidR="006C6E41" w:rsidRPr="00C31103" w:rsidTr="0067362A">
        <w:trPr>
          <w:trHeight w:val="287"/>
          <w:jc w:val="center"/>
        </w:trPr>
        <w:tc>
          <w:tcPr>
            <w:tcW w:w="1855" w:type="dxa"/>
            <w:vAlign w:val="center"/>
          </w:tcPr>
          <w:p w:rsidR="006C6E41" w:rsidRPr="00C31103" w:rsidRDefault="006C6E41" w:rsidP="0067362A">
            <w:pPr>
              <w:jc w:val="center"/>
            </w:pPr>
            <w:r w:rsidRPr="00C31103">
              <w:t>АБМК №2</w:t>
            </w:r>
          </w:p>
        </w:tc>
        <w:tc>
          <w:tcPr>
            <w:tcW w:w="1276" w:type="dxa"/>
            <w:vAlign w:val="center"/>
          </w:tcPr>
          <w:p w:rsidR="006C6E41" w:rsidRPr="00C31103" w:rsidRDefault="006C6E41" w:rsidP="0067362A">
            <w:pPr>
              <w:jc w:val="center"/>
            </w:pPr>
            <w:r w:rsidRPr="00C31103">
              <w:t>10</w:t>
            </w:r>
          </w:p>
        </w:tc>
        <w:tc>
          <w:tcPr>
            <w:tcW w:w="992" w:type="dxa"/>
            <w:vAlign w:val="center"/>
          </w:tcPr>
          <w:p w:rsidR="006C6E41" w:rsidRPr="00C31103" w:rsidRDefault="006C6E41" w:rsidP="0067362A">
            <w:pPr>
              <w:jc w:val="center"/>
            </w:pPr>
          </w:p>
        </w:tc>
        <w:tc>
          <w:tcPr>
            <w:tcW w:w="1701" w:type="dxa"/>
            <w:vAlign w:val="center"/>
          </w:tcPr>
          <w:p w:rsidR="006C6E41" w:rsidRPr="00C31103" w:rsidRDefault="006C6E41" w:rsidP="0067362A">
            <w:pPr>
              <w:jc w:val="center"/>
            </w:pPr>
            <w:r w:rsidRPr="00C31103">
              <w:t>0,172</w:t>
            </w:r>
          </w:p>
        </w:tc>
        <w:tc>
          <w:tcPr>
            <w:tcW w:w="1559" w:type="dxa"/>
            <w:vAlign w:val="center"/>
          </w:tcPr>
          <w:p w:rsidR="006C6E41" w:rsidRPr="00C31103" w:rsidRDefault="006C6E41" w:rsidP="0067362A">
            <w:pPr>
              <w:jc w:val="center"/>
            </w:pPr>
            <w:r w:rsidRPr="00C31103">
              <w:t>0</w:t>
            </w:r>
          </w:p>
        </w:tc>
        <w:tc>
          <w:tcPr>
            <w:tcW w:w="1276" w:type="dxa"/>
            <w:vAlign w:val="center"/>
          </w:tcPr>
          <w:p w:rsidR="006C6E41" w:rsidRPr="00C31103" w:rsidRDefault="006C6E41" w:rsidP="0067362A">
            <w:pPr>
              <w:jc w:val="center"/>
            </w:pPr>
            <w:r w:rsidRPr="00C31103">
              <w:t>-</w:t>
            </w:r>
          </w:p>
        </w:tc>
        <w:tc>
          <w:tcPr>
            <w:tcW w:w="1701" w:type="dxa"/>
            <w:vAlign w:val="center"/>
          </w:tcPr>
          <w:p w:rsidR="006C6E41" w:rsidRPr="00C31103" w:rsidRDefault="006C6E41" w:rsidP="0067362A">
            <w:pPr>
              <w:jc w:val="center"/>
            </w:pPr>
            <w:r w:rsidRPr="00C31103">
              <w:t>0,002</w:t>
            </w:r>
          </w:p>
        </w:tc>
      </w:tr>
      <w:tr w:rsidR="006C6E41" w:rsidRPr="00C31103" w:rsidTr="0067362A">
        <w:trPr>
          <w:trHeight w:val="292"/>
          <w:jc w:val="center"/>
        </w:trPr>
        <w:tc>
          <w:tcPr>
            <w:tcW w:w="1855" w:type="dxa"/>
            <w:vMerge w:val="restart"/>
            <w:vAlign w:val="center"/>
          </w:tcPr>
          <w:p w:rsidR="006C6E41" w:rsidRPr="00C31103" w:rsidRDefault="006C6E41" w:rsidP="0067362A">
            <w:pPr>
              <w:jc w:val="center"/>
            </w:pPr>
            <w:r w:rsidRPr="00C31103">
              <w:t>АБМК №3</w:t>
            </w:r>
          </w:p>
        </w:tc>
        <w:tc>
          <w:tcPr>
            <w:tcW w:w="1276" w:type="dxa"/>
            <w:vAlign w:val="center"/>
          </w:tcPr>
          <w:p w:rsidR="006C6E41" w:rsidRPr="00C31103" w:rsidRDefault="006C6E41" w:rsidP="0067362A">
            <w:pPr>
              <w:jc w:val="center"/>
            </w:pPr>
            <w:r w:rsidRPr="00C31103">
              <w:t>4</w:t>
            </w:r>
          </w:p>
        </w:tc>
        <w:tc>
          <w:tcPr>
            <w:tcW w:w="992" w:type="dxa"/>
            <w:vMerge w:val="restart"/>
            <w:vAlign w:val="center"/>
          </w:tcPr>
          <w:p w:rsidR="006C6E41" w:rsidRPr="00C31103" w:rsidRDefault="006C6E41" w:rsidP="0067362A">
            <w:pPr>
              <w:jc w:val="center"/>
            </w:pPr>
          </w:p>
        </w:tc>
        <w:tc>
          <w:tcPr>
            <w:tcW w:w="1701" w:type="dxa"/>
            <w:vAlign w:val="center"/>
          </w:tcPr>
          <w:p w:rsidR="006C6E41" w:rsidRPr="00C31103" w:rsidRDefault="006C6E41" w:rsidP="0067362A">
            <w:pPr>
              <w:jc w:val="center"/>
            </w:pPr>
            <w:r w:rsidRPr="00C31103">
              <w:t>0,437</w:t>
            </w:r>
          </w:p>
        </w:tc>
        <w:tc>
          <w:tcPr>
            <w:tcW w:w="1559" w:type="dxa"/>
            <w:vAlign w:val="center"/>
          </w:tcPr>
          <w:p w:rsidR="006C6E41" w:rsidRPr="00C31103" w:rsidRDefault="006C6E41" w:rsidP="0067362A">
            <w:pPr>
              <w:jc w:val="center"/>
            </w:pPr>
            <w:r w:rsidRPr="00C31103">
              <w:t>0,013</w:t>
            </w:r>
          </w:p>
        </w:tc>
        <w:tc>
          <w:tcPr>
            <w:tcW w:w="1276" w:type="dxa"/>
            <w:vAlign w:val="center"/>
          </w:tcPr>
          <w:p w:rsidR="006C6E41" w:rsidRPr="00C31103" w:rsidRDefault="006C6E41" w:rsidP="0067362A">
            <w:pPr>
              <w:jc w:val="center"/>
            </w:pPr>
            <w:r w:rsidRPr="00C31103">
              <w:t>-</w:t>
            </w:r>
          </w:p>
        </w:tc>
        <w:tc>
          <w:tcPr>
            <w:tcW w:w="1701" w:type="dxa"/>
            <w:vAlign w:val="center"/>
          </w:tcPr>
          <w:p w:rsidR="006C6E41" w:rsidRPr="00C31103" w:rsidRDefault="006C6E41" w:rsidP="0067362A">
            <w:pPr>
              <w:jc w:val="center"/>
            </w:pPr>
            <w:r w:rsidRPr="00C31103">
              <w:t>0,009</w:t>
            </w:r>
          </w:p>
        </w:tc>
      </w:tr>
      <w:tr w:rsidR="006C6E41" w:rsidRPr="00C31103" w:rsidTr="0067362A">
        <w:trPr>
          <w:trHeight w:val="276"/>
          <w:jc w:val="center"/>
        </w:trPr>
        <w:tc>
          <w:tcPr>
            <w:tcW w:w="1855" w:type="dxa"/>
            <w:vMerge/>
            <w:vAlign w:val="center"/>
          </w:tcPr>
          <w:p w:rsidR="006C6E41" w:rsidRPr="00C31103" w:rsidRDefault="006C6E41" w:rsidP="0067362A">
            <w:pPr>
              <w:jc w:val="center"/>
            </w:pPr>
          </w:p>
        </w:tc>
        <w:tc>
          <w:tcPr>
            <w:tcW w:w="1276" w:type="dxa"/>
            <w:vAlign w:val="center"/>
          </w:tcPr>
          <w:p w:rsidR="006C6E41" w:rsidRPr="00C31103" w:rsidRDefault="006C6E41" w:rsidP="0067362A">
            <w:pPr>
              <w:jc w:val="center"/>
            </w:pPr>
            <w:r w:rsidRPr="00C31103">
              <w:t>8</w:t>
            </w:r>
          </w:p>
        </w:tc>
        <w:tc>
          <w:tcPr>
            <w:tcW w:w="992" w:type="dxa"/>
            <w:vMerge/>
            <w:vAlign w:val="center"/>
          </w:tcPr>
          <w:p w:rsidR="006C6E41" w:rsidRPr="00C31103" w:rsidRDefault="006C6E41" w:rsidP="0067362A">
            <w:pPr>
              <w:jc w:val="center"/>
            </w:pPr>
          </w:p>
        </w:tc>
        <w:tc>
          <w:tcPr>
            <w:tcW w:w="1701" w:type="dxa"/>
            <w:vAlign w:val="center"/>
          </w:tcPr>
          <w:p w:rsidR="006C6E41" w:rsidRPr="00C31103" w:rsidRDefault="006C6E41" w:rsidP="0067362A">
            <w:pPr>
              <w:jc w:val="center"/>
            </w:pPr>
            <w:r w:rsidRPr="00C31103">
              <w:t>0,183</w:t>
            </w:r>
          </w:p>
        </w:tc>
        <w:tc>
          <w:tcPr>
            <w:tcW w:w="1559" w:type="dxa"/>
            <w:vAlign w:val="center"/>
          </w:tcPr>
          <w:p w:rsidR="006C6E41" w:rsidRPr="00C31103" w:rsidRDefault="006C6E41" w:rsidP="0067362A">
            <w:pPr>
              <w:jc w:val="center"/>
            </w:pPr>
            <w:r w:rsidRPr="00C31103">
              <w:t>-</w:t>
            </w:r>
          </w:p>
        </w:tc>
        <w:tc>
          <w:tcPr>
            <w:tcW w:w="1276" w:type="dxa"/>
            <w:vAlign w:val="center"/>
          </w:tcPr>
          <w:p w:rsidR="006C6E41" w:rsidRPr="00C31103" w:rsidRDefault="006C6E41" w:rsidP="0067362A">
            <w:pPr>
              <w:jc w:val="center"/>
            </w:pPr>
            <w:r w:rsidRPr="00C31103">
              <w:t>-</w:t>
            </w:r>
          </w:p>
        </w:tc>
        <w:tc>
          <w:tcPr>
            <w:tcW w:w="1701" w:type="dxa"/>
            <w:vAlign w:val="center"/>
          </w:tcPr>
          <w:p w:rsidR="006C6E41" w:rsidRPr="00C31103" w:rsidRDefault="006C6E41" w:rsidP="0067362A">
            <w:pPr>
              <w:jc w:val="center"/>
            </w:pPr>
            <w:r w:rsidRPr="00C31103">
              <w:t>0,003</w:t>
            </w:r>
          </w:p>
        </w:tc>
      </w:tr>
      <w:tr w:rsidR="006C6E41" w:rsidRPr="00C31103" w:rsidTr="0067362A">
        <w:trPr>
          <w:trHeight w:val="287"/>
          <w:jc w:val="center"/>
        </w:trPr>
        <w:tc>
          <w:tcPr>
            <w:tcW w:w="4123" w:type="dxa"/>
            <w:gridSpan w:val="3"/>
            <w:vAlign w:val="center"/>
          </w:tcPr>
          <w:p w:rsidR="006C6E41" w:rsidRPr="00C31103" w:rsidRDefault="006C6E41" w:rsidP="0067362A">
            <w:pPr>
              <w:jc w:val="center"/>
            </w:pPr>
            <w:r w:rsidRPr="00C31103">
              <w:t>Итого по кварталам</w:t>
            </w:r>
          </w:p>
        </w:tc>
        <w:tc>
          <w:tcPr>
            <w:tcW w:w="1701" w:type="dxa"/>
            <w:vAlign w:val="center"/>
          </w:tcPr>
          <w:p w:rsidR="006C6E41" w:rsidRPr="00C31103" w:rsidRDefault="006C6E41" w:rsidP="0067362A">
            <w:pPr>
              <w:jc w:val="center"/>
            </w:pPr>
            <w:r w:rsidRPr="00C31103">
              <w:t>0,62*</w:t>
            </w:r>
          </w:p>
        </w:tc>
        <w:tc>
          <w:tcPr>
            <w:tcW w:w="1559" w:type="dxa"/>
            <w:vAlign w:val="center"/>
          </w:tcPr>
          <w:p w:rsidR="006C6E41" w:rsidRPr="00C31103" w:rsidRDefault="006C6E41" w:rsidP="0067362A">
            <w:pPr>
              <w:jc w:val="center"/>
            </w:pPr>
            <w:r w:rsidRPr="00C31103">
              <w:t>0,013*</w:t>
            </w:r>
          </w:p>
        </w:tc>
        <w:tc>
          <w:tcPr>
            <w:tcW w:w="1276" w:type="dxa"/>
            <w:vAlign w:val="center"/>
          </w:tcPr>
          <w:p w:rsidR="006C6E41" w:rsidRPr="00C31103" w:rsidRDefault="006C6E41" w:rsidP="0067362A">
            <w:pPr>
              <w:jc w:val="center"/>
            </w:pPr>
            <w:r w:rsidRPr="00C31103">
              <w:t>-</w:t>
            </w:r>
          </w:p>
        </w:tc>
        <w:tc>
          <w:tcPr>
            <w:tcW w:w="1701" w:type="dxa"/>
            <w:vAlign w:val="center"/>
          </w:tcPr>
          <w:p w:rsidR="006C6E41" w:rsidRPr="00C31103" w:rsidRDefault="006C6E41" w:rsidP="0067362A">
            <w:pPr>
              <w:jc w:val="center"/>
            </w:pPr>
            <w:r w:rsidRPr="00C31103">
              <w:t>0,012*</w:t>
            </w:r>
          </w:p>
        </w:tc>
      </w:tr>
      <w:tr w:rsidR="006C6E41" w:rsidRPr="00C31103" w:rsidTr="0067362A">
        <w:trPr>
          <w:trHeight w:val="292"/>
          <w:jc w:val="center"/>
        </w:trPr>
        <w:tc>
          <w:tcPr>
            <w:tcW w:w="1855" w:type="dxa"/>
            <w:vMerge w:val="restart"/>
            <w:vAlign w:val="center"/>
          </w:tcPr>
          <w:p w:rsidR="006C6E41" w:rsidRPr="00C31103" w:rsidRDefault="006C6E41" w:rsidP="0067362A">
            <w:pPr>
              <w:jc w:val="center"/>
            </w:pPr>
            <w:r w:rsidRPr="00C31103">
              <w:lastRenderedPageBreak/>
              <w:t>АБМК №4</w:t>
            </w:r>
          </w:p>
        </w:tc>
        <w:tc>
          <w:tcPr>
            <w:tcW w:w="1276" w:type="dxa"/>
            <w:vAlign w:val="center"/>
          </w:tcPr>
          <w:p w:rsidR="006C6E41" w:rsidRPr="00C31103" w:rsidRDefault="006C6E41" w:rsidP="0067362A">
            <w:pPr>
              <w:jc w:val="center"/>
            </w:pPr>
            <w:r w:rsidRPr="00C31103">
              <w:t>5</w:t>
            </w:r>
          </w:p>
        </w:tc>
        <w:tc>
          <w:tcPr>
            <w:tcW w:w="992" w:type="dxa"/>
            <w:vMerge w:val="restart"/>
            <w:vAlign w:val="center"/>
          </w:tcPr>
          <w:p w:rsidR="006C6E41" w:rsidRPr="00C31103" w:rsidRDefault="006C6E41" w:rsidP="0067362A">
            <w:pPr>
              <w:jc w:val="center"/>
            </w:pPr>
          </w:p>
        </w:tc>
        <w:tc>
          <w:tcPr>
            <w:tcW w:w="1701" w:type="dxa"/>
            <w:vAlign w:val="center"/>
          </w:tcPr>
          <w:p w:rsidR="006C6E41" w:rsidRPr="00C31103" w:rsidRDefault="006C6E41" w:rsidP="0067362A">
            <w:pPr>
              <w:jc w:val="center"/>
            </w:pPr>
            <w:r w:rsidRPr="00C31103">
              <w:t>0,530</w:t>
            </w:r>
          </w:p>
        </w:tc>
        <w:tc>
          <w:tcPr>
            <w:tcW w:w="1559" w:type="dxa"/>
            <w:vAlign w:val="center"/>
          </w:tcPr>
          <w:p w:rsidR="006C6E41" w:rsidRPr="00C31103" w:rsidRDefault="006C6E41" w:rsidP="0067362A">
            <w:pPr>
              <w:jc w:val="center"/>
            </w:pPr>
            <w:r w:rsidRPr="00C31103">
              <w:t>0,060</w:t>
            </w:r>
          </w:p>
        </w:tc>
        <w:tc>
          <w:tcPr>
            <w:tcW w:w="1276" w:type="dxa"/>
            <w:vAlign w:val="center"/>
          </w:tcPr>
          <w:p w:rsidR="006C6E41" w:rsidRPr="00C31103" w:rsidRDefault="006C6E41" w:rsidP="0067362A">
            <w:pPr>
              <w:jc w:val="center"/>
            </w:pPr>
            <w:r w:rsidRPr="00C31103">
              <w:t>-</w:t>
            </w:r>
          </w:p>
        </w:tc>
        <w:tc>
          <w:tcPr>
            <w:tcW w:w="1701" w:type="dxa"/>
            <w:vAlign w:val="center"/>
          </w:tcPr>
          <w:p w:rsidR="006C6E41" w:rsidRPr="00C31103" w:rsidRDefault="006C6E41" w:rsidP="0067362A">
            <w:pPr>
              <w:jc w:val="center"/>
            </w:pPr>
            <w:r w:rsidRPr="00C31103">
              <w:t>0,014</w:t>
            </w:r>
          </w:p>
        </w:tc>
      </w:tr>
      <w:tr w:rsidR="006C6E41" w:rsidRPr="00C31103" w:rsidTr="0067362A">
        <w:trPr>
          <w:trHeight w:val="276"/>
          <w:jc w:val="center"/>
        </w:trPr>
        <w:tc>
          <w:tcPr>
            <w:tcW w:w="1855" w:type="dxa"/>
            <w:vMerge/>
            <w:vAlign w:val="center"/>
          </w:tcPr>
          <w:p w:rsidR="006C6E41" w:rsidRPr="00C31103" w:rsidRDefault="006C6E41" w:rsidP="0067362A">
            <w:pPr>
              <w:jc w:val="center"/>
            </w:pPr>
          </w:p>
        </w:tc>
        <w:tc>
          <w:tcPr>
            <w:tcW w:w="1276" w:type="dxa"/>
            <w:vAlign w:val="center"/>
          </w:tcPr>
          <w:p w:rsidR="006C6E41" w:rsidRPr="00C31103" w:rsidRDefault="006C6E41" w:rsidP="0067362A">
            <w:pPr>
              <w:jc w:val="center"/>
            </w:pPr>
            <w:r w:rsidRPr="00C31103">
              <w:t>7</w:t>
            </w:r>
          </w:p>
        </w:tc>
        <w:tc>
          <w:tcPr>
            <w:tcW w:w="992" w:type="dxa"/>
            <w:vMerge/>
            <w:vAlign w:val="center"/>
          </w:tcPr>
          <w:p w:rsidR="006C6E41" w:rsidRPr="00C31103" w:rsidRDefault="006C6E41" w:rsidP="0067362A">
            <w:pPr>
              <w:jc w:val="center"/>
            </w:pPr>
          </w:p>
        </w:tc>
        <w:tc>
          <w:tcPr>
            <w:tcW w:w="1701" w:type="dxa"/>
            <w:vAlign w:val="center"/>
          </w:tcPr>
          <w:p w:rsidR="006C6E41" w:rsidRPr="00C31103" w:rsidRDefault="006C6E41" w:rsidP="0067362A">
            <w:pPr>
              <w:jc w:val="center"/>
            </w:pPr>
            <w:r w:rsidRPr="00C31103">
              <w:t>0,308*</w:t>
            </w:r>
          </w:p>
        </w:tc>
        <w:tc>
          <w:tcPr>
            <w:tcW w:w="1559" w:type="dxa"/>
            <w:vAlign w:val="center"/>
          </w:tcPr>
          <w:p w:rsidR="006C6E41" w:rsidRPr="00C31103" w:rsidRDefault="006C6E41" w:rsidP="0067362A">
            <w:pPr>
              <w:jc w:val="center"/>
            </w:pPr>
            <w:r w:rsidRPr="00C31103">
              <w:t>-</w:t>
            </w:r>
          </w:p>
        </w:tc>
        <w:tc>
          <w:tcPr>
            <w:tcW w:w="1276" w:type="dxa"/>
            <w:vAlign w:val="center"/>
          </w:tcPr>
          <w:p w:rsidR="006C6E41" w:rsidRPr="00C31103" w:rsidRDefault="006C6E41" w:rsidP="0067362A">
            <w:pPr>
              <w:jc w:val="center"/>
            </w:pPr>
            <w:r w:rsidRPr="00C31103">
              <w:t>0,005*</w:t>
            </w:r>
          </w:p>
        </w:tc>
        <w:tc>
          <w:tcPr>
            <w:tcW w:w="1701" w:type="dxa"/>
            <w:vAlign w:val="center"/>
          </w:tcPr>
          <w:p w:rsidR="006C6E41" w:rsidRPr="00C31103" w:rsidRDefault="006C6E41" w:rsidP="0067362A">
            <w:pPr>
              <w:jc w:val="center"/>
            </w:pPr>
            <w:r w:rsidRPr="00C31103">
              <w:t>0,005*</w:t>
            </w:r>
          </w:p>
        </w:tc>
      </w:tr>
      <w:tr w:rsidR="006C6E41" w:rsidRPr="00C31103" w:rsidTr="0067362A">
        <w:trPr>
          <w:trHeight w:val="287"/>
          <w:jc w:val="center"/>
        </w:trPr>
        <w:tc>
          <w:tcPr>
            <w:tcW w:w="4123" w:type="dxa"/>
            <w:gridSpan w:val="3"/>
            <w:vAlign w:val="center"/>
          </w:tcPr>
          <w:p w:rsidR="006C6E41" w:rsidRPr="00C31103" w:rsidRDefault="006C6E41" w:rsidP="0067362A">
            <w:pPr>
              <w:jc w:val="center"/>
            </w:pPr>
            <w:r w:rsidRPr="00C31103">
              <w:t>Итого по кварталам</w:t>
            </w:r>
          </w:p>
        </w:tc>
        <w:tc>
          <w:tcPr>
            <w:tcW w:w="1701" w:type="dxa"/>
            <w:vAlign w:val="center"/>
          </w:tcPr>
          <w:p w:rsidR="006C6E41" w:rsidRPr="00C31103" w:rsidRDefault="006C6E41" w:rsidP="0067362A">
            <w:pPr>
              <w:jc w:val="center"/>
            </w:pPr>
            <w:r w:rsidRPr="00C31103">
              <w:t>0,838*</w:t>
            </w:r>
          </w:p>
        </w:tc>
        <w:tc>
          <w:tcPr>
            <w:tcW w:w="1559" w:type="dxa"/>
            <w:vAlign w:val="center"/>
          </w:tcPr>
          <w:p w:rsidR="006C6E41" w:rsidRPr="00C31103" w:rsidRDefault="006C6E41" w:rsidP="0067362A">
            <w:pPr>
              <w:jc w:val="center"/>
            </w:pPr>
            <w:r w:rsidRPr="00C31103">
              <w:t>0,06*</w:t>
            </w:r>
          </w:p>
        </w:tc>
        <w:tc>
          <w:tcPr>
            <w:tcW w:w="1276" w:type="dxa"/>
            <w:vAlign w:val="center"/>
          </w:tcPr>
          <w:p w:rsidR="006C6E41" w:rsidRPr="00C31103" w:rsidRDefault="006C6E41" w:rsidP="0067362A">
            <w:pPr>
              <w:jc w:val="center"/>
            </w:pPr>
            <w:r w:rsidRPr="00C31103">
              <w:t>0,005*</w:t>
            </w:r>
          </w:p>
        </w:tc>
        <w:tc>
          <w:tcPr>
            <w:tcW w:w="1701" w:type="dxa"/>
            <w:vAlign w:val="center"/>
          </w:tcPr>
          <w:p w:rsidR="006C6E41" w:rsidRPr="00C31103" w:rsidRDefault="006C6E41" w:rsidP="0067362A">
            <w:pPr>
              <w:jc w:val="center"/>
            </w:pPr>
            <w:r w:rsidRPr="00C31103">
              <w:t>0,019*</w:t>
            </w:r>
          </w:p>
        </w:tc>
      </w:tr>
      <w:tr w:rsidR="006C6E41" w:rsidRPr="00C31103" w:rsidTr="0067362A">
        <w:trPr>
          <w:trHeight w:val="292"/>
          <w:jc w:val="center"/>
        </w:trPr>
        <w:tc>
          <w:tcPr>
            <w:tcW w:w="1855" w:type="dxa"/>
            <w:vAlign w:val="center"/>
          </w:tcPr>
          <w:p w:rsidR="006C6E41" w:rsidRPr="00C31103" w:rsidRDefault="006C6E41" w:rsidP="0067362A">
            <w:pPr>
              <w:jc w:val="center"/>
            </w:pPr>
            <w:r w:rsidRPr="00C31103">
              <w:t>АБМК №5</w:t>
            </w:r>
          </w:p>
        </w:tc>
        <w:tc>
          <w:tcPr>
            <w:tcW w:w="1276" w:type="dxa"/>
            <w:vAlign w:val="center"/>
          </w:tcPr>
          <w:p w:rsidR="006C6E41" w:rsidRPr="00C31103" w:rsidRDefault="006C6E41" w:rsidP="0067362A">
            <w:pPr>
              <w:jc w:val="center"/>
            </w:pPr>
            <w:r w:rsidRPr="00C31103">
              <w:t>3</w:t>
            </w:r>
          </w:p>
        </w:tc>
        <w:tc>
          <w:tcPr>
            <w:tcW w:w="992" w:type="dxa"/>
            <w:vAlign w:val="center"/>
          </w:tcPr>
          <w:p w:rsidR="006C6E41" w:rsidRPr="00C31103" w:rsidRDefault="006C6E41" w:rsidP="0067362A">
            <w:pPr>
              <w:jc w:val="center"/>
            </w:pPr>
          </w:p>
        </w:tc>
        <w:tc>
          <w:tcPr>
            <w:tcW w:w="1701" w:type="dxa"/>
            <w:vAlign w:val="center"/>
          </w:tcPr>
          <w:p w:rsidR="006C6E41" w:rsidRPr="00C31103" w:rsidRDefault="006C6E41" w:rsidP="0067362A">
            <w:pPr>
              <w:jc w:val="center"/>
            </w:pPr>
            <w:r w:rsidRPr="00C31103">
              <w:t>0,310</w:t>
            </w:r>
          </w:p>
        </w:tc>
        <w:tc>
          <w:tcPr>
            <w:tcW w:w="1559" w:type="dxa"/>
            <w:vAlign w:val="center"/>
          </w:tcPr>
          <w:p w:rsidR="006C6E41" w:rsidRPr="00C31103" w:rsidRDefault="006C6E41" w:rsidP="0067362A">
            <w:pPr>
              <w:jc w:val="center"/>
            </w:pPr>
            <w:r w:rsidRPr="00C31103">
              <w:t>0</w:t>
            </w:r>
          </w:p>
        </w:tc>
        <w:tc>
          <w:tcPr>
            <w:tcW w:w="1276" w:type="dxa"/>
            <w:vAlign w:val="center"/>
          </w:tcPr>
          <w:p w:rsidR="006C6E41" w:rsidRPr="00C31103" w:rsidRDefault="006C6E41" w:rsidP="0067362A">
            <w:pPr>
              <w:jc w:val="center"/>
            </w:pPr>
            <w:r w:rsidRPr="00C31103">
              <w:t>-</w:t>
            </w:r>
          </w:p>
        </w:tc>
        <w:tc>
          <w:tcPr>
            <w:tcW w:w="1701" w:type="dxa"/>
            <w:vAlign w:val="center"/>
          </w:tcPr>
          <w:p w:rsidR="006C6E41" w:rsidRPr="00C31103" w:rsidRDefault="006C6E41" w:rsidP="0067362A">
            <w:pPr>
              <w:jc w:val="center"/>
            </w:pPr>
            <w:r w:rsidRPr="00C31103">
              <w:t>0,002</w:t>
            </w:r>
          </w:p>
        </w:tc>
      </w:tr>
      <w:tr w:rsidR="006C6E41" w:rsidRPr="00C31103" w:rsidTr="0067362A">
        <w:trPr>
          <w:trHeight w:val="287"/>
          <w:jc w:val="center"/>
        </w:trPr>
        <w:tc>
          <w:tcPr>
            <w:tcW w:w="1855" w:type="dxa"/>
            <w:vAlign w:val="center"/>
          </w:tcPr>
          <w:p w:rsidR="006C6E41" w:rsidRPr="00C31103" w:rsidRDefault="006C6E41" w:rsidP="0067362A">
            <w:pPr>
              <w:jc w:val="center"/>
            </w:pPr>
            <w:r w:rsidRPr="00C31103">
              <w:t>АБМК №6</w:t>
            </w:r>
          </w:p>
        </w:tc>
        <w:tc>
          <w:tcPr>
            <w:tcW w:w="1276" w:type="dxa"/>
            <w:vAlign w:val="center"/>
          </w:tcPr>
          <w:p w:rsidR="006C6E41" w:rsidRPr="00C31103" w:rsidRDefault="006C6E41" w:rsidP="0067362A">
            <w:pPr>
              <w:jc w:val="center"/>
            </w:pPr>
            <w:r w:rsidRPr="00C31103">
              <w:t>7</w:t>
            </w:r>
          </w:p>
        </w:tc>
        <w:tc>
          <w:tcPr>
            <w:tcW w:w="992" w:type="dxa"/>
            <w:vAlign w:val="center"/>
          </w:tcPr>
          <w:p w:rsidR="006C6E41" w:rsidRPr="00C31103" w:rsidRDefault="006C6E41" w:rsidP="0067362A">
            <w:pPr>
              <w:jc w:val="center"/>
            </w:pPr>
          </w:p>
        </w:tc>
        <w:tc>
          <w:tcPr>
            <w:tcW w:w="1701" w:type="dxa"/>
            <w:vAlign w:val="center"/>
          </w:tcPr>
          <w:p w:rsidR="006C6E41" w:rsidRPr="00C31103" w:rsidRDefault="006C6E41" w:rsidP="0067362A">
            <w:pPr>
              <w:jc w:val="center"/>
            </w:pPr>
            <w:r w:rsidRPr="00C31103">
              <w:t>1,402</w:t>
            </w:r>
          </w:p>
        </w:tc>
        <w:tc>
          <w:tcPr>
            <w:tcW w:w="1559" w:type="dxa"/>
            <w:vAlign w:val="center"/>
          </w:tcPr>
          <w:p w:rsidR="006C6E41" w:rsidRPr="00C31103" w:rsidRDefault="006C6E41" w:rsidP="0067362A">
            <w:pPr>
              <w:jc w:val="center"/>
            </w:pPr>
            <w:r w:rsidRPr="00C31103">
              <w:t>0</w:t>
            </w:r>
          </w:p>
        </w:tc>
        <w:tc>
          <w:tcPr>
            <w:tcW w:w="1276" w:type="dxa"/>
            <w:vAlign w:val="center"/>
          </w:tcPr>
          <w:p w:rsidR="006C6E41" w:rsidRPr="00C31103" w:rsidRDefault="006C6E41" w:rsidP="0067362A">
            <w:pPr>
              <w:jc w:val="center"/>
            </w:pPr>
            <w:r w:rsidRPr="00C31103">
              <w:t>-</w:t>
            </w:r>
          </w:p>
        </w:tc>
        <w:tc>
          <w:tcPr>
            <w:tcW w:w="1701" w:type="dxa"/>
            <w:vAlign w:val="center"/>
          </w:tcPr>
          <w:p w:rsidR="006C6E41" w:rsidRPr="00C31103" w:rsidRDefault="006C6E41" w:rsidP="0067362A">
            <w:pPr>
              <w:jc w:val="center"/>
            </w:pPr>
            <w:r w:rsidRPr="00C31103">
              <w:t>0,019</w:t>
            </w:r>
          </w:p>
        </w:tc>
      </w:tr>
      <w:tr w:rsidR="006C6E41" w:rsidRPr="00C31103" w:rsidTr="0067362A">
        <w:trPr>
          <w:trHeight w:val="287"/>
          <w:jc w:val="center"/>
        </w:trPr>
        <w:tc>
          <w:tcPr>
            <w:tcW w:w="1855" w:type="dxa"/>
            <w:vAlign w:val="center"/>
          </w:tcPr>
          <w:p w:rsidR="006C6E41" w:rsidRPr="00C31103" w:rsidRDefault="006C6E41" w:rsidP="0067362A">
            <w:pPr>
              <w:jc w:val="center"/>
            </w:pPr>
            <w:r w:rsidRPr="00C31103">
              <w:t>Котельная №7</w:t>
            </w:r>
          </w:p>
        </w:tc>
        <w:tc>
          <w:tcPr>
            <w:tcW w:w="1276" w:type="dxa"/>
            <w:vAlign w:val="center"/>
          </w:tcPr>
          <w:p w:rsidR="006C6E41" w:rsidRPr="00C31103" w:rsidRDefault="006C6E41" w:rsidP="0067362A">
            <w:pPr>
              <w:jc w:val="center"/>
            </w:pPr>
            <w:r w:rsidRPr="00C31103">
              <w:t>6</w:t>
            </w:r>
          </w:p>
        </w:tc>
        <w:tc>
          <w:tcPr>
            <w:tcW w:w="992" w:type="dxa"/>
            <w:vAlign w:val="center"/>
          </w:tcPr>
          <w:p w:rsidR="006C6E41" w:rsidRPr="00C31103" w:rsidRDefault="006C6E41" w:rsidP="0067362A">
            <w:pPr>
              <w:jc w:val="center"/>
            </w:pPr>
            <w:r w:rsidRPr="00C31103">
              <w:t>0,04</w:t>
            </w:r>
          </w:p>
        </w:tc>
        <w:tc>
          <w:tcPr>
            <w:tcW w:w="1701" w:type="dxa"/>
            <w:vAlign w:val="center"/>
          </w:tcPr>
          <w:p w:rsidR="006C6E41" w:rsidRPr="00C31103" w:rsidRDefault="006C6E41" w:rsidP="0067362A">
            <w:pPr>
              <w:jc w:val="center"/>
            </w:pPr>
            <w:r w:rsidRPr="00C31103">
              <w:t>0,041</w:t>
            </w:r>
          </w:p>
        </w:tc>
        <w:tc>
          <w:tcPr>
            <w:tcW w:w="1559" w:type="dxa"/>
            <w:vAlign w:val="center"/>
          </w:tcPr>
          <w:p w:rsidR="006C6E41" w:rsidRPr="00C31103" w:rsidRDefault="006C6E41" w:rsidP="0067362A">
            <w:pPr>
              <w:jc w:val="center"/>
            </w:pPr>
            <w:r w:rsidRPr="00C31103">
              <w:t>0</w:t>
            </w:r>
          </w:p>
        </w:tc>
        <w:tc>
          <w:tcPr>
            <w:tcW w:w="1276" w:type="dxa"/>
            <w:vAlign w:val="center"/>
          </w:tcPr>
          <w:p w:rsidR="006C6E41" w:rsidRPr="00C31103" w:rsidRDefault="006C6E41" w:rsidP="0067362A">
            <w:pPr>
              <w:jc w:val="center"/>
            </w:pPr>
            <w:r w:rsidRPr="00C31103">
              <w:t>-</w:t>
            </w:r>
          </w:p>
        </w:tc>
        <w:tc>
          <w:tcPr>
            <w:tcW w:w="1701" w:type="dxa"/>
            <w:vAlign w:val="center"/>
          </w:tcPr>
          <w:p w:rsidR="006C6E41" w:rsidRPr="00C31103" w:rsidRDefault="006C6E41" w:rsidP="0067362A">
            <w:pPr>
              <w:jc w:val="center"/>
            </w:pPr>
            <w:r w:rsidRPr="00C31103">
              <w:t>0,001</w:t>
            </w:r>
          </w:p>
        </w:tc>
      </w:tr>
      <w:tr w:rsidR="006C6E41" w:rsidRPr="00C31103" w:rsidTr="0067362A">
        <w:trPr>
          <w:trHeight w:val="292"/>
          <w:jc w:val="center"/>
        </w:trPr>
        <w:tc>
          <w:tcPr>
            <w:tcW w:w="1855" w:type="dxa"/>
            <w:vMerge w:val="restart"/>
            <w:vAlign w:val="center"/>
          </w:tcPr>
          <w:p w:rsidR="006C6E41" w:rsidRPr="00C31103" w:rsidRDefault="006C6E41" w:rsidP="0067362A">
            <w:pPr>
              <w:jc w:val="center"/>
            </w:pPr>
            <w:r w:rsidRPr="00C31103">
              <w:t>Котельная №8</w:t>
            </w:r>
          </w:p>
        </w:tc>
        <w:tc>
          <w:tcPr>
            <w:tcW w:w="1276" w:type="dxa"/>
            <w:vAlign w:val="center"/>
          </w:tcPr>
          <w:p w:rsidR="006C6E41" w:rsidRPr="00C31103" w:rsidRDefault="006C6E41" w:rsidP="0067362A">
            <w:pPr>
              <w:jc w:val="center"/>
            </w:pPr>
            <w:r w:rsidRPr="00C31103">
              <w:t>9</w:t>
            </w:r>
          </w:p>
        </w:tc>
        <w:tc>
          <w:tcPr>
            <w:tcW w:w="992" w:type="dxa"/>
            <w:vMerge w:val="restart"/>
            <w:vAlign w:val="center"/>
          </w:tcPr>
          <w:p w:rsidR="006C6E41" w:rsidRPr="00C31103" w:rsidRDefault="006C6E41" w:rsidP="0067362A">
            <w:pPr>
              <w:jc w:val="center"/>
            </w:pPr>
            <w:r w:rsidRPr="00C31103">
              <w:t>88,0</w:t>
            </w:r>
          </w:p>
        </w:tc>
        <w:tc>
          <w:tcPr>
            <w:tcW w:w="1701" w:type="dxa"/>
            <w:vAlign w:val="center"/>
          </w:tcPr>
          <w:p w:rsidR="006C6E41" w:rsidRPr="00C31103" w:rsidRDefault="006C6E41" w:rsidP="0067362A">
            <w:pPr>
              <w:jc w:val="center"/>
            </w:pPr>
            <w:r w:rsidRPr="00C31103">
              <w:t>4,685*</w:t>
            </w:r>
          </w:p>
        </w:tc>
        <w:tc>
          <w:tcPr>
            <w:tcW w:w="1559" w:type="dxa"/>
            <w:vAlign w:val="center"/>
          </w:tcPr>
          <w:p w:rsidR="006C6E41" w:rsidRPr="00C31103" w:rsidRDefault="006C6E41" w:rsidP="0067362A">
            <w:pPr>
              <w:jc w:val="center"/>
            </w:pPr>
            <w:r w:rsidRPr="00C31103">
              <w:t>0,342*</w:t>
            </w:r>
          </w:p>
        </w:tc>
        <w:tc>
          <w:tcPr>
            <w:tcW w:w="1276" w:type="dxa"/>
            <w:vAlign w:val="center"/>
          </w:tcPr>
          <w:p w:rsidR="006C6E41" w:rsidRPr="00C31103" w:rsidRDefault="006C6E41" w:rsidP="0067362A">
            <w:pPr>
              <w:jc w:val="center"/>
            </w:pPr>
            <w:r w:rsidRPr="00C31103">
              <w:t>-</w:t>
            </w:r>
          </w:p>
        </w:tc>
        <w:tc>
          <w:tcPr>
            <w:tcW w:w="1701" w:type="dxa"/>
            <w:vAlign w:val="center"/>
          </w:tcPr>
          <w:p w:rsidR="006C6E41" w:rsidRPr="00C31103" w:rsidRDefault="006C6E41" w:rsidP="0067362A">
            <w:pPr>
              <w:jc w:val="center"/>
            </w:pPr>
            <w:r w:rsidRPr="00C31103">
              <w:t>0,723*</w:t>
            </w:r>
          </w:p>
        </w:tc>
      </w:tr>
      <w:tr w:rsidR="006C6E41" w:rsidRPr="00C31103" w:rsidTr="0067362A">
        <w:trPr>
          <w:trHeight w:val="307"/>
          <w:jc w:val="center"/>
        </w:trPr>
        <w:tc>
          <w:tcPr>
            <w:tcW w:w="1855" w:type="dxa"/>
            <w:vMerge/>
            <w:vAlign w:val="center"/>
          </w:tcPr>
          <w:p w:rsidR="006C6E41" w:rsidRPr="00C31103" w:rsidRDefault="006C6E41" w:rsidP="0067362A">
            <w:pPr>
              <w:jc w:val="center"/>
            </w:pPr>
          </w:p>
        </w:tc>
        <w:tc>
          <w:tcPr>
            <w:tcW w:w="1276" w:type="dxa"/>
            <w:vAlign w:val="center"/>
          </w:tcPr>
          <w:p w:rsidR="006C6E41" w:rsidRPr="00C31103" w:rsidRDefault="006C6E41" w:rsidP="0067362A">
            <w:pPr>
              <w:jc w:val="center"/>
            </w:pPr>
            <w:r w:rsidRPr="00C31103">
              <w:t>14</w:t>
            </w:r>
          </w:p>
        </w:tc>
        <w:tc>
          <w:tcPr>
            <w:tcW w:w="992" w:type="dxa"/>
            <w:vMerge/>
            <w:vAlign w:val="center"/>
          </w:tcPr>
          <w:p w:rsidR="006C6E41" w:rsidRPr="00C31103" w:rsidRDefault="006C6E41" w:rsidP="0067362A">
            <w:pPr>
              <w:jc w:val="center"/>
            </w:pPr>
          </w:p>
        </w:tc>
        <w:tc>
          <w:tcPr>
            <w:tcW w:w="1701" w:type="dxa"/>
            <w:vAlign w:val="center"/>
          </w:tcPr>
          <w:p w:rsidR="006C6E41" w:rsidRPr="00C31103" w:rsidRDefault="006C6E41" w:rsidP="0067362A">
            <w:pPr>
              <w:jc w:val="center"/>
            </w:pPr>
            <w:r w:rsidRPr="00C31103">
              <w:t>3,314*</w:t>
            </w:r>
          </w:p>
        </w:tc>
        <w:tc>
          <w:tcPr>
            <w:tcW w:w="1559" w:type="dxa"/>
            <w:vAlign w:val="center"/>
          </w:tcPr>
          <w:p w:rsidR="006C6E41" w:rsidRPr="00C31103" w:rsidRDefault="006C6E41" w:rsidP="0067362A">
            <w:pPr>
              <w:jc w:val="center"/>
            </w:pPr>
            <w:r w:rsidRPr="00C31103">
              <w:t>0,287*</w:t>
            </w:r>
          </w:p>
        </w:tc>
        <w:tc>
          <w:tcPr>
            <w:tcW w:w="1276" w:type="dxa"/>
            <w:vAlign w:val="center"/>
          </w:tcPr>
          <w:p w:rsidR="006C6E41" w:rsidRPr="00C31103" w:rsidRDefault="006C6E41" w:rsidP="0067362A">
            <w:pPr>
              <w:jc w:val="center"/>
            </w:pPr>
            <w:r w:rsidRPr="00C31103">
              <w:t>-</w:t>
            </w:r>
          </w:p>
        </w:tc>
        <w:tc>
          <w:tcPr>
            <w:tcW w:w="1701" w:type="dxa"/>
            <w:vAlign w:val="center"/>
          </w:tcPr>
          <w:p w:rsidR="006C6E41" w:rsidRPr="00C31103" w:rsidRDefault="006C6E41" w:rsidP="0067362A">
            <w:pPr>
              <w:jc w:val="center"/>
            </w:pPr>
            <w:r w:rsidRPr="00C31103">
              <w:t>0,518*</w:t>
            </w:r>
          </w:p>
        </w:tc>
      </w:tr>
      <w:tr w:rsidR="006C6E41" w:rsidRPr="00C31103" w:rsidTr="0067362A">
        <w:trPr>
          <w:trHeight w:val="292"/>
          <w:jc w:val="center"/>
        </w:trPr>
        <w:tc>
          <w:tcPr>
            <w:tcW w:w="1855" w:type="dxa"/>
            <w:vMerge/>
            <w:vAlign w:val="center"/>
          </w:tcPr>
          <w:p w:rsidR="006C6E41" w:rsidRPr="00C31103" w:rsidRDefault="006C6E41" w:rsidP="0067362A">
            <w:pPr>
              <w:jc w:val="center"/>
            </w:pPr>
          </w:p>
        </w:tc>
        <w:tc>
          <w:tcPr>
            <w:tcW w:w="1276" w:type="dxa"/>
            <w:vAlign w:val="center"/>
          </w:tcPr>
          <w:p w:rsidR="006C6E41" w:rsidRPr="00C31103" w:rsidRDefault="006C6E41" w:rsidP="0067362A">
            <w:pPr>
              <w:jc w:val="center"/>
            </w:pPr>
            <w:r w:rsidRPr="00C31103">
              <w:t>15</w:t>
            </w:r>
          </w:p>
        </w:tc>
        <w:tc>
          <w:tcPr>
            <w:tcW w:w="992" w:type="dxa"/>
            <w:vMerge/>
            <w:vAlign w:val="center"/>
          </w:tcPr>
          <w:p w:rsidR="006C6E41" w:rsidRPr="00C31103" w:rsidRDefault="006C6E41" w:rsidP="0067362A">
            <w:pPr>
              <w:jc w:val="center"/>
            </w:pPr>
          </w:p>
        </w:tc>
        <w:tc>
          <w:tcPr>
            <w:tcW w:w="1701" w:type="dxa"/>
            <w:vAlign w:val="center"/>
          </w:tcPr>
          <w:p w:rsidR="006C6E41" w:rsidRPr="00C31103" w:rsidRDefault="006C6E41" w:rsidP="0067362A">
            <w:pPr>
              <w:jc w:val="center"/>
            </w:pPr>
            <w:r w:rsidRPr="00C31103">
              <w:t>0,239</w:t>
            </w:r>
          </w:p>
        </w:tc>
        <w:tc>
          <w:tcPr>
            <w:tcW w:w="1559" w:type="dxa"/>
            <w:vAlign w:val="center"/>
          </w:tcPr>
          <w:p w:rsidR="006C6E41" w:rsidRPr="00C31103" w:rsidRDefault="006C6E41" w:rsidP="0067362A">
            <w:pPr>
              <w:jc w:val="center"/>
            </w:pPr>
            <w:r w:rsidRPr="00C31103">
              <w:t>0,028</w:t>
            </w:r>
          </w:p>
        </w:tc>
        <w:tc>
          <w:tcPr>
            <w:tcW w:w="1276" w:type="dxa"/>
            <w:vAlign w:val="center"/>
          </w:tcPr>
          <w:p w:rsidR="006C6E41" w:rsidRPr="00C31103" w:rsidRDefault="006C6E41" w:rsidP="0067362A">
            <w:pPr>
              <w:jc w:val="center"/>
            </w:pPr>
            <w:r w:rsidRPr="00C31103">
              <w:t>-</w:t>
            </w:r>
          </w:p>
        </w:tc>
        <w:tc>
          <w:tcPr>
            <w:tcW w:w="1701" w:type="dxa"/>
            <w:vAlign w:val="center"/>
          </w:tcPr>
          <w:p w:rsidR="006C6E41" w:rsidRPr="00C31103" w:rsidRDefault="006C6E41" w:rsidP="0067362A">
            <w:pPr>
              <w:jc w:val="center"/>
            </w:pPr>
            <w:r w:rsidRPr="00C31103">
              <w:t>0,043</w:t>
            </w:r>
          </w:p>
        </w:tc>
      </w:tr>
      <w:tr w:rsidR="006C6E41" w:rsidRPr="00C31103" w:rsidTr="0067362A">
        <w:trPr>
          <w:trHeight w:val="267"/>
          <w:jc w:val="center"/>
        </w:trPr>
        <w:tc>
          <w:tcPr>
            <w:tcW w:w="1855" w:type="dxa"/>
            <w:vMerge/>
            <w:vAlign w:val="center"/>
          </w:tcPr>
          <w:p w:rsidR="006C6E41" w:rsidRPr="00C31103" w:rsidRDefault="006C6E41" w:rsidP="0067362A">
            <w:pPr>
              <w:jc w:val="center"/>
            </w:pPr>
          </w:p>
        </w:tc>
        <w:tc>
          <w:tcPr>
            <w:tcW w:w="1276" w:type="dxa"/>
            <w:vAlign w:val="center"/>
          </w:tcPr>
          <w:p w:rsidR="006C6E41" w:rsidRPr="00C31103" w:rsidRDefault="006C6E41" w:rsidP="0067362A">
            <w:pPr>
              <w:jc w:val="center"/>
            </w:pPr>
            <w:r w:rsidRPr="00C31103">
              <w:t>18</w:t>
            </w:r>
          </w:p>
        </w:tc>
        <w:tc>
          <w:tcPr>
            <w:tcW w:w="992" w:type="dxa"/>
            <w:vMerge/>
            <w:vAlign w:val="center"/>
          </w:tcPr>
          <w:p w:rsidR="006C6E41" w:rsidRPr="00C31103" w:rsidRDefault="006C6E41" w:rsidP="0067362A">
            <w:pPr>
              <w:jc w:val="center"/>
            </w:pPr>
          </w:p>
        </w:tc>
        <w:tc>
          <w:tcPr>
            <w:tcW w:w="1701" w:type="dxa"/>
            <w:vAlign w:val="center"/>
          </w:tcPr>
          <w:p w:rsidR="006C6E41" w:rsidRPr="00C31103" w:rsidRDefault="006C6E41" w:rsidP="0067362A">
            <w:pPr>
              <w:jc w:val="center"/>
            </w:pPr>
            <w:r w:rsidRPr="00C31103">
              <w:t>1,287</w:t>
            </w:r>
          </w:p>
        </w:tc>
        <w:tc>
          <w:tcPr>
            <w:tcW w:w="1559" w:type="dxa"/>
            <w:vAlign w:val="center"/>
          </w:tcPr>
          <w:p w:rsidR="006C6E41" w:rsidRPr="00C31103" w:rsidRDefault="006C6E41" w:rsidP="0067362A">
            <w:pPr>
              <w:jc w:val="center"/>
            </w:pPr>
            <w:r w:rsidRPr="00C31103">
              <w:t>0,133</w:t>
            </w:r>
          </w:p>
        </w:tc>
        <w:tc>
          <w:tcPr>
            <w:tcW w:w="1276" w:type="dxa"/>
            <w:vAlign w:val="center"/>
          </w:tcPr>
          <w:p w:rsidR="006C6E41" w:rsidRPr="00C31103" w:rsidRDefault="006C6E41" w:rsidP="0067362A">
            <w:pPr>
              <w:jc w:val="center"/>
            </w:pPr>
            <w:r w:rsidRPr="00C31103">
              <w:t>-</w:t>
            </w:r>
          </w:p>
        </w:tc>
        <w:tc>
          <w:tcPr>
            <w:tcW w:w="1701" w:type="dxa"/>
            <w:vAlign w:val="center"/>
          </w:tcPr>
          <w:p w:rsidR="006C6E41" w:rsidRPr="00C31103" w:rsidRDefault="006C6E41" w:rsidP="0067362A">
            <w:pPr>
              <w:jc w:val="center"/>
            </w:pPr>
            <w:r w:rsidRPr="00C31103">
              <w:t>0,230</w:t>
            </w:r>
          </w:p>
        </w:tc>
      </w:tr>
      <w:tr w:rsidR="006C6E41" w:rsidRPr="00C31103" w:rsidTr="0067362A">
        <w:trPr>
          <w:trHeight w:val="287"/>
          <w:jc w:val="center"/>
        </w:trPr>
        <w:tc>
          <w:tcPr>
            <w:tcW w:w="1855" w:type="dxa"/>
            <w:vMerge/>
            <w:vAlign w:val="center"/>
          </w:tcPr>
          <w:p w:rsidR="006C6E41" w:rsidRPr="00C31103" w:rsidRDefault="006C6E41" w:rsidP="0067362A">
            <w:pPr>
              <w:jc w:val="center"/>
            </w:pPr>
          </w:p>
        </w:tc>
        <w:tc>
          <w:tcPr>
            <w:tcW w:w="1276" w:type="dxa"/>
            <w:vAlign w:val="center"/>
          </w:tcPr>
          <w:p w:rsidR="006C6E41" w:rsidRPr="00C31103" w:rsidRDefault="006C6E41" w:rsidP="0067362A">
            <w:pPr>
              <w:jc w:val="center"/>
            </w:pPr>
            <w:r w:rsidRPr="00C31103">
              <w:t>19</w:t>
            </w:r>
          </w:p>
        </w:tc>
        <w:tc>
          <w:tcPr>
            <w:tcW w:w="992" w:type="dxa"/>
            <w:vMerge/>
            <w:vAlign w:val="center"/>
          </w:tcPr>
          <w:p w:rsidR="006C6E41" w:rsidRPr="00C31103" w:rsidRDefault="006C6E41" w:rsidP="0067362A">
            <w:pPr>
              <w:jc w:val="center"/>
            </w:pPr>
          </w:p>
        </w:tc>
        <w:tc>
          <w:tcPr>
            <w:tcW w:w="1701" w:type="dxa"/>
            <w:vAlign w:val="center"/>
          </w:tcPr>
          <w:p w:rsidR="006C6E41" w:rsidRPr="00C31103" w:rsidRDefault="006C6E41" w:rsidP="0067362A">
            <w:pPr>
              <w:jc w:val="center"/>
            </w:pPr>
            <w:r w:rsidRPr="00C31103">
              <w:t>6,727</w:t>
            </w:r>
          </w:p>
        </w:tc>
        <w:tc>
          <w:tcPr>
            <w:tcW w:w="1559" w:type="dxa"/>
            <w:vAlign w:val="center"/>
          </w:tcPr>
          <w:p w:rsidR="006C6E41" w:rsidRPr="00C31103" w:rsidRDefault="006C6E41" w:rsidP="0067362A">
            <w:pPr>
              <w:jc w:val="center"/>
            </w:pPr>
            <w:r w:rsidRPr="00C31103">
              <w:t>0,607</w:t>
            </w:r>
          </w:p>
        </w:tc>
        <w:tc>
          <w:tcPr>
            <w:tcW w:w="1276" w:type="dxa"/>
            <w:vAlign w:val="center"/>
          </w:tcPr>
          <w:p w:rsidR="006C6E41" w:rsidRPr="00C31103" w:rsidRDefault="006C6E41" w:rsidP="0067362A">
            <w:pPr>
              <w:jc w:val="center"/>
            </w:pPr>
            <w:r w:rsidRPr="00C31103">
              <w:t>-</w:t>
            </w:r>
          </w:p>
        </w:tc>
        <w:tc>
          <w:tcPr>
            <w:tcW w:w="1701" w:type="dxa"/>
            <w:vAlign w:val="center"/>
          </w:tcPr>
          <w:p w:rsidR="006C6E41" w:rsidRPr="00C31103" w:rsidRDefault="006C6E41" w:rsidP="0067362A">
            <w:pPr>
              <w:jc w:val="center"/>
            </w:pPr>
            <w:r w:rsidRPr="00C31103">
              <w:t>1,188</w:t>
            </w:r>
          </w:p>
        </w:tc>
      </w:tr>
      <w:tr w:rsidR="006C6E41" w:rsidRPr="00C31103" w:rsidTr="0067362A">
        <w:trPr>
          <w:trHeight w:val="292"/>
          <w:jc w:val="center"/>
        </w:trPr>
        <w:tc>
          <w:tcPr>
            <w:tcW w:w="1855" w:type="dxa"/>
            <w:vMerge/>
            <w:vAlign w:val="center"/>
          </w:tcPr>
          <w:p w:rsidR="006C6E41" w:rsidRPr="00C31103" w:rsidRDefault="006C6E41" w:rsidP="0067362A">
            <w:pPr>
              <w:jc w:val="center"/>
            </w:pPr>
          </w:p>
        </w:tc>
        <w:tc>
          <w:tcPr>
            <w:tcW w:w="1276" w:type="dxa"/>
            <w:vAlign w:val="center"/>
          </w:tcPr>
          <w:p w:rsidR="006C6E41" w:rsidRPr="00C31103" w:rsidRDefault="006C6E41" w:rsidP="0067362A">
            <w:pPr>
              <w:jc w:val="center"/>
            </w:pPr>
            <w:r w:rsidRPr="00C31103">
              <w:t>20</w:t>
            </w:r>
          </w:p>
        </w:tc>
        <w:tc>
          <w:tcPr>
            <w:tcW w:w="992" w:type="dxa"/>
            <w:vMerge/>
            <w:vAlign w:val="center"/>
          </w:tcPr>
          <w:p w:rsidR="006C6E41" w:rsidRPr="00C31103" w:rsidRDefault="006C6E41" w:rsidP="0067362A">
            <w:pPr>
              <w:jc w:val="center"/>
            </w:pPr>
          </w:p>
        </w:tc>
        <w:tc>
          <w:tcPr>
            <w:tcW w:w="1701" w:type="dxa"/>
            <w:vAlign w:val="center"/>
          </w:tcPr>
          <w:p w:rsidR="006C6E41" w:rsidRPr="00C31103" w:rsidRDefault="006C6E41" w:rsidP="0067362A">
            <w:pPr>
              <w:jc w:val="center"/>
            </w:pPr>
            <w:r w:rsidRPr="00C31103">
              <w:t>0,975</w:t>
            </w:r>
          </w:p>
        </w:tc>
        <w:tc>
          <w:tcPr>
            <w:tcW w:w="1559" w:type="dxa"/>
            <w:vAlign w:val="center"/>
          </w:tcPr>
          <w:p w:rsidR="006C6E41" w:rsidRPr="00C31103" w:rsidRDefault="006C6E41" w:rsidP="0067362A">
            <w:pPr>
              <w:jc w:val="center"/>
            </w:pPr>
            <w:r w:rsidRPr="00C31103">
              <w:t>0,014</w:t>
            </w:r>
          </w:p>
        </w:tc>
        <w:tc>
          <w:tcPr>
            <w:tcW w:w="1276" w:type="dxa"/>
            <w:vAlign w:val="center"/>
          </w:tcPr>
          <w:p w:rsidR="006C6E41" w:rsidRPr="00C31103" w:rsidRDefault="006C6E41" w:rsidP="0067362A">
            <w:pPr>
              <w:jc w:val="center"/>
            </w:pPr>
            <w:r w:rsidRPr="00C31103">
              <w:t>-</w:t>
            </w:r>
          </w:p>
        </w:tc>
        <w:tc>
          <w:tcPr>
            <w:tcW w:w="1701" w:type="dxa"/>
            <w:vAlign w:val="center"/>
          </w:tcPr>
          <w:p w:rsidR="006C6E41" w:rsidRPr="00C31103" w:rsidRDefault="006C6E41" w:rsidP="0067362A">
            <w:pPr>
              <w:jc w:val="center"/>
            </w:pPr>
            <w:r w:rsidRPr="00C31103">
              <w:t>0,160</w:t>
            </w:r>
          </w:p>
        </w:tc>
      </w:tr>
      <w:tr w:rsidR="006C6E41" w:rsidRPr="00C31103" w:rsidTr="0067362A">
        <w:trPr>
          <w:trHeight w:val="287"/>
          <w:jc w:val="center"/>
        </w:trPr>
        <w:tc>
          <w:tcPr>
            <w:tcW w:w="1855" w:type="dxa"/>
            <w:vMerge/>
            <w:vAlign w:val="center"/>
          </w:tcPr>
          <w:p w:rsidR="006C6E41" w:rsidRPr="00C31103" w:rsidRDefault="006C6E41" w:rsidP="0067362A">
            <w:pPr>
              <w:jc w:val="center"/>
            </w:pPr>
          </w:p>
        </w:tc>
        <w:tc>
          <w:tcPr>
            <w:tcW w:w="1276" w:type="dxa"/>
            <w:vAlign w:val="center"/>
          </w:tcPr>
          <w:p w:rsidR="006C6E41" w:rsidRPr="00C31103" w:rsidRDefault="006C6E41" w:rsidP="0067362A">
            <w:pPr>
              <w:jc w:val="center"/>
            </w:pPr>
            <w:r w:rsidRPr="00C31103">
              <w:t>21</w:t>
            </w:r>
          </w:p>
        </w:tc>
        <w:tc>
          <w:tcPr>
            <w:tcW w:w="992" w:type="dxa"/>
            <w:vMerge/>
            <w:vAlign w:val="center"/>
          </w:tcPr>
          <w:p w:rsidR="006C6E41" w:rsidRPr="00C31103" w:rsidRDefault="006C6E41" w:rsidP="0067362A">
            <w:pPr>
              <w:jc w:val="center"/>
            </w:pPr>
          </w:p>
        </w:tc>
        <w:tc>
          <w:tcPr>
            <w:tcW w:w="1701" w:type="dxa"/>
            <w:vAlign w:val="center"/>
          </w:tcPr>
          <w:p w:rsidR="006C6E41" w:rsidRPr="00C31103" w:rsidRDefault="006C6E41" w:rsidP="0067362A">
            <w:pPr>
              <w:jc w:val="center"/>
            </w:pPr>
            <w:r w:rsidRPr="00C31103">
              <w:t>0,176</w:t>
            </w:r>
          </w:p>
        </w:tc>
        <w:tc>
          <w:tcPr>
            <w:tcW w:w="1559" w:type="dxa"/>
            <w:vAlign w:val="center"/>
          </w:tcPr>
          <w:p w:rsidR="006C6E41" w:rsidRPr="00C31103" w:rsidRDefault="006C6E41" w:rsidP="0067362A">
            <w:pPr>
              <w:jc w:val="center"/>
            </w:pPr>
            <w:r w:rsidRPr="00C31103">
              <w:t>0</w:t>
            </w:r>
          </w:p>
        </w:tc>
        <w:tc>
          <w:tcPr>
            <w:tcW w:w="1276" w:type="dxa"/>
            <w:vAlign w:val="center"/>
          </w:tcPr>
          <w:p w:rsidR="006C6E41" w:rsidRPr="00C31103" w:rsidRDefault="006C6E41" w:rsidP="0067362A">
            <w:pPr>
              <w:jc w:val="center"/>
            </w:pPr>
            <w:r w:rsidRPr="00C31103">
              <w:t>-</w:t>
            </w:r>
          </w:p>
        </w:tc>
        <w:tc>
          <w:tcPr>
            <w:tcW w:w="1701" w:type="dxa"/>
            <w:vAlign w:val="center"/>
          </w:tcPr>
          <w:p w:rsidR="006C6E41" w:rsidRPr="00C31103" w:rsidRDefault="006C6E41" w:rsidP="0067362A">
            <w:pPr>
              <w:jc w:val="center"/>
            </w:pPr>
            <w:r w:rsidRPr="00C31103">
              <w:t>0,029</w:t>
            </w:r>
          </w:p>
        </w:tc>
      </w:tr>
      <w:tr w:rsidR="006C6E41" w:rsidRPr="00C31103" w:rsidTr="0067362A">
        <w:trPr>
          <w:trHeight w:val="292"/>
          <w:jc w:val="center"/>
        </w:trPr>
        <w:tc>
          <w:tcPr>
            <w:tcW w:w="4123" w:type="dxa"/>
            <w:gridSpan w:val="3"/>
            <w:vAlign w:val="center"/>
          </w:tcPr>
          <w:p w:rsidR="006C6E41" w:rsidRPr="00C31103" w:rsidRDefault="006C6E41" w:rsidP="0067362A">
            <w:pPr>
              <w:jc w:val="center"/>
            </w:pPr>
            <w:r w:rsidRPr="00C31103">
              <w:t>Итого по кварталам</w:t>
            </w:r>
          </w:p>
        </w:tc>
        <w:tc>
          <w:tcPr>
            <w:tcW w:w="1701" w:type="dxa"/>
            <w:vAlign w:val="center"/>
          </w:tcPr>
          <w:p w:rsidR="006C6E41" w:rsidRPr="00C31103" w:rsidRDefault="006C6E41" w:rsidP="0067362A">
            <w:pPr>
              <w:jc w:val="center"/>
            </w:pPr>
            <w:r w:rsidRPr="00C31103">
              <w:t>17,403*</w:t>
            </w:r>
          </w:p>
        </w:tc>
        <w:tc>
          <w:tcPr>
            <w:tcW w:w="1559" w:type="dxa"/>
            <w:vAlign w:val="center"/>
          </w:tcPr>
          <w:p w:rsidR="006C6E41" w:rsidRPr="00C31103" w:rsidRDefault="006C6E41" w:rsidP="0067362A">
            <w:pPr>
              <w:jc w:val="center"/>
            </w:pPr>
            <w:r w:rsidRPr="00C31103">
              <w:t>1,411*</w:t>
            </w:r>
          </w:p>
        </w:tc>
        <w:tc>
          <w:tcPr>
            <w:tcW w:w="1276" w:type="dxa"/>
            <w:vAlign w:val="center"/>
          </w:tcPr>
          <w:p w:rsidR="006C6E41" w:rsidRPr="00C31103" w:rsidRDefault="006C6E41" w:rsidP="0067362A">
            <w:pPr>
              <w:jc w:val="center"/>
            </w:pPr>
            <w:r w:rsidRPr="00C31103">
              <w:t>-</w:t>
            </w:r>
          </w:p>
        </w:tc>
        <w:tc>
          <w:tcPr>
            <w:tcW w:w="1701" w:type="dxa"/>
            <w:vAlign w:val="center"/>
          </w:tcPr>
          <w:p w:rsidR="006C6E41" w:rsidRPr="00C31103" w:rsidRDefault="006C6E41" w:rsidP="0067362A">
            <w:pPr>
              <w:jc w:val="center"/>
            </w:pPr>
            <w:r w:rsidRPr="00C31103">
              <w:t>2,891*</w:t>
            </w:r>
          </w:p>
        </w:tc>
      </w:tr>
      <w:tr w:rsidR="006C6E41" w:rsidRPr="00C31103" w:rsidTr="0067362A">
        <w:trPr>
          <w:trHeight w:val="292"/>
          <w:jc w:val="center"/>
        </w:trPr>
        <w:tc>
          <w:tcPr>
            <w:tcW w:w="1855" w:type="dxa"/>
            <w:vMerge w:val="restart"/>
            <w:vAlign w:val="center"/>
          </w:tcPr>
          <w:p w:rsidR="006C6E41" w:rsidRPr="00C31103" w:rsidRDefault="006C6E41" w:rsidP="0067362A">
            <w:pPr>
              <w:ind w:hanging="15"/>
              <w:jc w:val="center"/>
            </w:pPr>
            <w:r w:rsidRPr="00C31103">
              <w:t>Котельная ОАО</w:t>
            </w:r>
          </w:p>
          <w:p w:rsidR="006C6E41" w:rsidRPr="00C31103" w:rsidRDefault="006C6E41" w:rsidP="0067362A">
            <w:pPr>
              <w:jc w:val="center"/>
            </w:pPr>
            <w:r w:rsidRPr="00C31103">
              <w:t>«РЖД»</w:t>
            </w:r>
          </w:p>
        </w:tc>
        <w:tc>
          <w:tcPr>
            <w:tcW w:w="1276" w:type="dxa"/>
            <w:vAlign w:val="center"/>
          </w:tcPr>
          <w:p w:rsidR="006C6E41" w:rsidRPr="00C31103" w:rsidRDefault="006C6E41" w:rsidP="0067362A">
            <w:pPr>
              <w:jc w:val="center"/>
            </w:pPr>
            <w:r w:rsidRPr="00C31103">
              <w:t>9</w:t>
            </w:r>
          </w:p>
        </w:tc>
        <w:tc>
          <w:tcPr>
            <w:tcW w:w="992" w:type="dxa"/>
            <w:vMerge w:val="restart"/>
            <w:vAlign w:val="center"/>
          </w:tcPr>
          <w:p w:rsidR="006C6E41" w:rsidRPr="00C31103" w:rsidRDefault="006C6E41" w:rsidP="0067362A">
            <w:pPr>
              <w:jc w:val="center"/>
            </w:pPr>
            <w:r w:rsidRPr="00C31103">
              <w:t>58,0</w:t>
            </w:r>
          </w:p>
        </w:tc>
        <w:tc>
          <w:tcPr>
            <w:tcW w:w="1701" w:type="dxa"/>
            <w:vAlign w:val="center"/>
          </w:tcPr>
          <w:p w:rsidR="006C6E41" w:rsidRPr="00C31103" w:rsidRDefault="006C6E41" w:rsidP="0067362A">
            <w:pPr>
              <w:ind w:hanging="15"/>
              <w:jc w:val="center"/>
            </w:pPr>
            <w:r w:rsidRPr="00C31103">
              <w:t>7,250</w:t>
            </w:r>
          </w:p>
        </w:tc>
        <w:tc>
          <w:tcPr>
            <w:tcW w:w="1559" w:type="dxa"/>
            <w:vAlign w:val="center"/>
          </w:tcPr>
          <w:p w:rsidR="006C6E41" w:rsidRPr="00C31103" w:rsidRDefault="006C6E41" w:rsidP="0067362A">
            <w:pPr>
              <w:ind w:hanging="15"/>
              <w:jc w:val="center"/>
            </w:pPr>
            <w:r w:rsidRPr="00C31103">
              <w:t>0,280</w:t>
            </w:r>
          </w:p>
        </w:tc>
        <w:tc>
          <w:tcPr>
            <w:tcW w:w="1276" w:type="dxa"/>
            <w:vAlign w:val="center"/>
          </w:tcPr>
          <w:p w:rsidR="006C6E41" w:rsidRPr="00C31103" w:rsidRDefault="006C6E41" w:rsidP="0067362A">
            <w:pPr>
              <w:ind w:hanging="15"/>
              <w:jc w:val="center"/>
            </w:pPr>
            <w:r w:rsidRPr="00C31103">
              <w:t>0,921</w:t>
            </w:r>
          </w:p>
        </w:tc>
        <w:tc>
          <w:tcPr>
            <w:tcW w:w="1701" w:type="dxa"/>
            <w:vAlign w:val="center"/>
          </w:tcPr>
          <w:p w:rsidR="006C6E41" w:rsidRPr="00C31103" w:rsidRDefault="006C6E41" w:rsidP="0067362A">
            <w:pPr>
              <w:ind w:hanging="15"/>
              <w:jc w:val="center"/>
            </w:pPr>
            <w:r w:rsidRPr="00C31103">
              <w:t>1,157</w:t>
            </w:r>
          </w:p>
        </w:tc>
      </w:tr>
      <w:tr w:rsidR="006C6E41" w:rsidRPr="00C31103" w:rsidTr="0067362A">
        <w:trPr>
          <w:trHeight w:val="292"/>
          <w:jc w:val="center"/>
        </w:trPr>
        <w:tc>
          <w:tcPr>
            <w:tcW w:w="1855" w:type="dxa"/>
            <w:vMerge/>
            <w:vAlign w:val="center"/>
          </w:tcPr>
          <w:p w:rsidR="006C6E41" w:rsidRPr="00C31103" w:rsidRDefault="006C6E41" w:rsidP="0067362A">
            <w:pPr>
              <w:jc w:val="center"/>
            </w:pPr>
          </w:p>
        </w:tc>
        <w:tc>
          <w:tcPr>
            <w:tcW w:w="1276" w:type="dxa"/>
            <w:vAlign w:val="center"/>
          </w:tcPr>
          <w:p w:rsidR="006C6E41" w:rsidRPr="00C31103" w:rsidRDefault="006C6E41" w:rsidP="0067362A">
            <w:pPr>
              <w:jc w:val="center"/>
            </w:pPr>
            <w:r w:rsidRPr="00C31103">
              <w:t>10</w:t>
            </w:r>
          </w:p>
        </w:tc>
        <w:tc>
          <w:tcPr>
            <w:tcW w:w="992" w:type="dxa"/>
            <w:vMerge/>
            <w:vAlign w:val="center"/>
          </w:tcPr>
          <w:p w:rsidR="006C6E41" w:rsidRPr="00C31103" w:rsidRDefault="006C6E41" w:rsidP="0067362A">
            <w:pPr>
              <w:jc w:val="center"/>
            </w:pPr>
          </w:p>
        </w:tc>
        <w:tc>
          <w:tcPr>
            <w:tcW w:w="1701" w:type="dxa"/>
            <w:vAlign w:val="center"/>
          </w:tcPr>
          <w:p w:rsidR="006C6E41" w:rsidRPr="00C31103" w:rsidRDefault="006C6E41" w:rsidP="0067362A">
            <w:pPr>
              <w:ind w:hanging="15"/>
              <w:jc w:val="center"/>
            </w:pPr>
            <w:r w:rsidRPr="00C31103">
              <w:t>5,877*</w:t>
            </w:r>
          </w:p>
        </w:tc>
        <w:tc>
          <w:tcPr>
            <w:tcW w:w="1559" w:type="dxa"/>
            <w:vAlign w:val="center"/>
          </w:tcPr>
          <w:p w:rsidR="006C6E41" w:rsidRPr="00C31103" w:rsidRDefault="006C6E41" w:rsidP="0067362A">
            <w:pPr>
              <w:ind w:hanging="15"/>
              <w:jc w:val="center"/>
            </w:pPr>
            <w:r w:rsidRPr="00C31103">
              <w:t>0,091</w:t>
            </w:r>
          </w:p>
        </w:tc>
        <w:tc>
          <w:tcPr>
            <w:tcW w:w="1276" w:type="dxa"/>
            <w:vAlign w:val="center"/>
          </w:tcPr>
          <w:p w:rsidR="006C6E41" w:rsidRPr="00C31103" w:rsidRDefault="006C6E41" w:rsidP="0067362A">
            <w:pPr>
              <w:ind w:hanging="15"/>
              <w:jc w:val="center"/>
            </w:pPr>
            <w:r w:rsidRPr="00C31103">
              <w:t>-</w:t>
            </w:r>
          </w:p>
        </w:tc>
        <w:tc>
          <w:tcPr>
            <w:tcW w:w="1701" w:type="dxa"/>
            <w:vAlign w:val="center"/>
          </w:tcPr>
          <w:p w:rsidR="006C6E41" w:rsidRPr="00C31103" w:rsidRDefault="006C6E41" w:rsidP="0067362A">
            <w:pPr>
              <w:ind w:hanging="15"/>
              <w:jc w:val="center"/>
            </w:pPr>
            <w:r w:rsidRPr="00C31103">
              <w:t>0,747*</w:t>
            </w:r>
          </w:p>
        </w:tc>
      </w:tr>
      <w:tr w:rsidR="006C6E41" w:rsidRPr="00C31103" w:rsidTr="0067362A">
        <w:trPr>
          <w:trHeight w:val="292"/>
          <w:jc w:val="center"/>
        </w:trPr>
        <w:tc>
          <w:tcPr>
            <w:tcW w:w="1855" w:type="dxa"/>
            <w:vMerge/>
            <w:vAlign w:val="center"/>
          </w:tcPr>
          <w:p w:rsidR="006C6E41" w:rsidRPr="00C31103" w:rsidRDefault="006C6E41" w:rsidP="0067362A">
            <w:pPr>
              <w:jc w:val="center"/>
            </w:pPr>
          </w:p>
        </w:tc>
        <w:tc>
          <w:tcPr>
            <w:tcW w:w="1276" w:type="dxa"/>
            <w:vAlign w:val="center"/>
          </w:tcPr>
          <w:p w:rsidR="006C6E41" w:rsidRPr="00C31103" w:rsidRDefault="006C6E41" w:rsidP="0067362A">
            <w:pPr>
              <w:jc w:val="center"/>
            </w:pPr>
            <w:r w:rsidRPr="00C31103">
              <w:t>14</w:t>
            </w:r>
          </w:p>
        </w:tc>
        <w:tc>
          <w:tcPr>
            <w:tcW w:w="992" w:type="dxa"/>
            <w:vMerge/>
            <w:vAlign w:val="center"/>
          </w:tcPr>
          <w:p w:rsidR="006C6E41" w:rsidRPr="00C31103" w:rsidRDefault="006C6E41" w:rsidP="0067362A">
            <w:pPr>
              <w:jc w:val="center"/>
            </w:pPr>
          </w:p>
        </w:tc>
        <w:tc>
          <w:tcPr>
            <w:tcW w:w="1701" w:type="dxa"/>
            <w:tcBorders>
              <w:bottom w:val="single" w:sz="4" w:space="0" w:color="auto"/>
            </w:tcBorders>
            <w:vAlign w:val="center"/>
          </w:tcPr>
          <w:p w:rsidR="006C6E41" w:rsidRPr="00C31103" w:rsidRDefault="006C6E41" w:rsidP="0067362A">
            <w:pPr>
              <w:ind w:hanging="15"/>
              <w:jc w:val="center"/>
            </w:pPr>
            <w:r w:rsidRPr="00C31103">
              <w:t>5,271*</w:t>
            </w:r>
          </w:p>
        </w:tc>
        <w:tc>
          <w:tcPr>
            <w:tcW w:w="1559" w:type="dxa"/>
            <w:tcBorders>
              <w:bottom w:val="single" w:sz="4" w:space="0" w:color="auto"/>
            </w:tcBorders>
            <w:vAlign w:val="center"/>
          </w:tcPr>
          <w:p w:rsidR="006C6E41" w:rsidRPr="00C31103" w:rsidRDefault="006C6E41" w:rsidP="0067362A">
            <w:pPr>
              <w:ind w:hanging="15"/>
              <w:jc w:val="center"/>
            </w:pPr>
            <w:r w:rsidRPr="00C31103">
              <w:t>0,744*</w:t>
            </w:r>
          </w:p>
        </w:tc>
        <w:tc>
          <w:tcPr>
            <w:tcW w:w="1276" w:type="dxa"/>
            <w:tcBorders>
              <w:bottom w:val="single" w:sz="4" w:space="0" w:color="auto"/>
            </w:tcBorders>
            <w:vAlign w:val="center"/>
          </w:tcPr>
          <w:p w:rsidR="006C6E41" w:rsidRPr="00C31103" w:rsidRDefault="006C6E41" w:rsidP="0067362A">
            <w:pPr>
              <w:ind w:hanging="15"/>
              <w:jc w:val="center"/>
            </w:pPr>
            <w:r w:rsidRPr="00C31103">
              <w:t>0,240*</w:t>
            </w:r>
          </w:p>
        </w:tc>
        <w:tc>
          <w:tcPr>
            <w:tcW w:w="1701" w:type="dxa"/>
            <w:tcBorders>
              <w:bottom w:val="single" w:sz="4" w:space="0" w:color="auto"/>
            </w:tcBorders>
            <w:vAlign w:val="center"/>
          </w:tcPr>
          <w:p w:rsidR="006C6E41" w:rsidRPr="00C31103" w:rsidRDefault="006C6E41" w:rsidP="0067362A">
            <w:pPr>
              <w:ind w:hanging="15"/>
              <w:jc w:val="center"/>
            </w:pPr>
            <w:r w:rsidRPr="00C31103">
              <w:t>0,844*</w:t>
            </w:r>
          </w:p>
        </w:tc>
      </w:tr>
      <w:tr w:rsidR="006C6E41" w:rsidRPr="00C31103" w:rsidTr="0067362A">
        <w:trPr>
          <w:trHeight w:val="292"/>
          <w:jc w:val="center"/>
        </w:trPr>
        <w:tc>
          <w:tcPr>
            <w:tcW w:w="1855" w:type="dxa"/>
            <w:vMerge/>
            <w:vAlign w:val="center"/>
          </w:tcPr>
          <w:p w:rsidR="006C6E41" w:rsidRPr="00C31103" w:rsidRDefault="006C6E41" w:rsidP="0067362A">
            <w:pPr>
              <w:jc w:val="center"/>
            </w:pPr>
          </w:p>
        </w:tc>
        <w:tc>
          <w:tcPr>
            <w:tcW w:w="1276" w:type="dxa"/>
            <w:vAlign w:val="center"/>
          </w:tcPr>
          <w:p w:rsidR="006C6E41" w:rsidRPr="00C31103" w:rsidRDefault="006C6E41" w:rsidP="0067362A">
            <w:pPr>
              <w:jc w:val="center"/>
            </w:pPr>
            <w:r w:rsidRPr="00C31103">
              <w:t>15</w:t>
            </w:r>
          </w:p>
        </w:tc>
        <w:tc>
          <w:tcPr>
            <w:tcW w:w="992" w:type="dxa"/>
            <w:vMerge/>
            <w:vAlign w:val="center"/>
          </w:tcPr>
          <w:p w:rsidR="006C6E41" w:rsidRPr="00C31103" w:rsidRDefault="006C6E41" w:rsidP="0067362A">
            <w:pPr>
              <w:jc w:val="center"/>
            </w:pPr>
          </w:p>
        </w:tc>
        <w:tc>
          <w:tcPr>
            <w:tcW w:w="1701" w:type="dxa"/>
            <w:vAlign w:val="center"/>
          </w:tcPr>
          <w:p w:rsidR="006C6E41" w:rsidRPr="00C31103" w:rsidRDefault="006C6E41" w:rsidP="0067362A">
            <w:pPr>
              <w:ind w:hanging="15"/>
              <w:jc w:val="center"/>
            </w:pPr>
            <w:r w:rsidRPr="00C31103">
              <w:t>5,458</w:t>
            </w:r>
          </w:p>
        </w:tc>
        <w:tc>
          <w:tcPr>
            <w:tcW w:w="1559" w:type="dxa"/>
            <w:vAlign w:val="center"/>
          </w:tcPr>
          <w:p w:rsidR="006C6E41" w:rsidRPr="00C31103" w:rsidRDefault="006C6E41" w:rsidP="0067362A">
            <w:pPr>
              <w:ind w:hanging="15"/>
              <w:jc w:val="center"/>
            </w:pPr>
            <w:r w:rsidRPr="00C31103">
              <w:t>0,207</w:t>
            </w:r>
          </w:p>
        </w:tc>
        <w:tc>
          <w:tcPr>
            <w:tcW w:w="1276" w:type="dxa"/>
            <w:vAlign w:val="center"/>
          </w:tcPr>
          <w:p w:rsidR="006C6E41" w:rsidRPr="00C31103" w:rsidRDefault="006C6E41" w:rsidP="0067362A">
            <w:pPr>
              <w:ind w:hanging="15"/>
              <w:jc w:val="center"/>
            </w:pPr>
            <w:r w:rsidRPr="00C31103">
              <w:t>-</w:t>
            </w:r>
          </w:p>
        </w:tc>
        <w:tc>
          <w:tcPr>
            <w:tcW w:w="1701" w:type="dxa"/>
            <w:vAlign w:val="center"/>
          </w:tcPr>
          <w:p w:rsidR="006C6E41" w:rsidRPr="00C31103" w:rsidRDefault="006C6E41" w:rsidP="0067362A">
            <w:pPr>
              <w:ind w:hanging="15"/>
              <w:jc w:val="center"/>
            </w:pPr>
            <w:r w:rsidRPr="00C31103">
              <w:t>0,776</w:t>
            </w:r>
          </w:p>
        </w:tc>
      </w:tr>
      <w:tr w:rsidR="006C6E41" w:rsidRPr="00C31103" w:rsidTr="0067362A">
        <w:trPr>
          <w:trHeight w:val="292"/>
          <w:jc w:val="center"/>
        </w:trPr>
        <w:tc>
          <w:tcPr>
            <w:tcW w:w="1855" w:type="dxa"/>
            <w:vMerge/>
            <w:vAlign w:val="center"/>
          </w:tcPr>
          <w:p w:rsidR="006C6E41" w:rsidRPr="00C31103" w:rsidRDefault="006C6E41" w:rsidP="0067362A">
            <w:pPr>
              <w:jc w:val="center"/>
            </w:pPr>
          </w:p>
        </w:tc>
        <w:tc>
          <w:tcPr>
            <w:tcW w:w="1276" w:type="dxa"/>
            <w:vAlign w:val="center"/>
          </w:tcPr>
          <w:p w:rsidR="006C6E41" w:rsidRPr="00C31103" w:rsidRDefault="006C6E41" w:rsidP="0067362A">
            <w:pPr>
              <w:jc w:val="center"/>
            </w:pPr>
            <w:r w:rsidRPr="00C31103">
              <w:t>18</w:t>
            </w:r>
          </w:p>
        </w:tc>
        <w:tc>
          <w:tcPr>
            <w:tcW w:w="992" w:type="dxa"/>
            <w:vMerge/>
            <w:vAlign w:val="center"/>
          </w:tcPr>
          <w:p w:rsidR="006C6E41" w:rsidRPr="00C31103" w:rsidRDefault="006C6E41" w:rsidP="0067362A">
            <w:pPr>
              <w:jc w:val="center"/>
            </w:pPr>
          </w:p>
        </w:tc>
        <w:tc>
          <w:tcPr>
            <w:tcW w:w="1701" w:type="dxa"/>
            <w:vAlign w:val="center"/>
          </w:tcPr>
          <w:p w:rsidR="006C6E41" w:rsidRPr="00C31103" w:rsidRDefault="006C6E41" w:rsidP="0067362A">
            <w:pPr>
              <w:ind w:hanging="15"/>
              <w:jc w:val="center"/>
            </w:pPr>
            <w:r w:rsidRPr="00C31103">
              <w:t>0,682</w:t>
            </w:r>
          </w:p>
        </w:tc>
        <w:tc>
          <w:tcPr>
            <w:tcW w:w="1559" w:type="dxa"/>
            <w:vAlign w:val="center"/>
          </w:tcPr>
          <w:p w:rsidR="006C6E41" w:rsidRPr="00C31103" w:rsidRDefault="006C6E41" w:rsidP="0067362A">
            <w:pPr>
              <w:ind w:hanging="15"/>
              <w:jc w:val="center"/>
            </w:pPr>
            <w:r w:rsidRPr="00C31103">
              <w:t>0,020</w:t>
            </w:r>
          </w:p>
        </w:tc>
        <w:tc>
          <w:tcPr>
            <w:tcW w:w="1276" w:type="dxa"/>
            <w:vAlign w:val="center"/>
          </w:tcPr>
          <w:p w:rsidR="006C6E41" w:rsidRPr="00C31103" w:rsidRDefault="006C6E41" w:rsidP="0067362A">
            <w:pPr>
              <w:ind w:hanging="15"/>
              <w:jc w:val="center"/>
            </w:pPr>
            <w:r w:rsidRPr="00C31103">
              <w:t>-</w:t>
            </w:r>
          </w:p>
        </w:tc>
        <w:tc>
          <w:tcPr>
            <w:tcW w:w="1701" w:type="dxa"/>
            <w:vAlign w:val="center"/>
          </w:tcPr>
          <w:p w:rsidR="006C6E41" w:rsidRPr="00C31103" w:rsidRDefault="006C6E41" w:rsidP="0067362A">
            <w:pPr>
              <w:ind w:hanging="15"/>
              <w:jc w:val="center"/>
            </w:pPr>
            <w:r w:rsidRPr="00C31103">
              <w:t>0,096</w:t>
            </w:r>
          </w:p>
        </w:tc>
      </w:tr>
      <w:tr w:rsidR="006C6E41" w:rsidRPr="00C31103" w:rsidTr="0067362A">
        <w:trPr>
          <w:trHeight w:val="292"/>
          <w:jc w:val="center"/>
        </w:trPr>
        <w:tc>
          <w:tcPr>
            <w:tcW w:w="4123" w:type="dxa"/>
            <w:gridSpan w:val="3"/>
            <w:vAlign w:val="center"/>
          </w:tcPr>
          <w:p w:rsidR="006C6E41" w:rsidRPr="00C31103" w:rsidRDefault="006C6E41" w:rsidP="0067362A">
            <w:pPr>
              <w:ind w:hanging="15"/>
              <w:jc w:val="center"/>
            </w:pPr>
            <w:r w:rsidRPr="00C31103">
              <w:t>Итого по кварталам</w:t>
            </w:r>
          </w:p>
          <w:p w:rsidR="006C6E41" w:rsidRPr="00C31103" w:rsidRDefault="006C6E41" w:rsidP="0067362A">
            <w:pPr>
              <w:ind w:hanging="15"/>
              <w:jc w:val="center"/>
            </w:pPr>
          </w:p>
        </w:tc>
        <w:tc>
          <w:tcPr>
            <w:tcW w:w="1701" w:type="dxa"/>
            <w:vAlign w:val="center"/>
          </w:tcPr>
          <w:p w:rsidR="006C6E41" w:rsidRPr="00C31103" w:rsidRDefault="006C6E41" w:rsidP="0067362A">
            <w:pPr>
              <w:ind w:hanging="15"/>
              <w:jc w:val="center"/>
            </w:pPr>
            <w:r w:rsidRPr="00C31103">
              <w:t>24,538*</w:t>
            </w:r>
          </w:p>
        </w:tc>
        <w:tc>
          <w:tcPr>
            <w:tcW w:w="1559" w:type="dxa"/>
            <w:vAlign w:val="center"/>
          </w:tcPr>
          <w:p w:rsidR="006C6E41" w:rsidRPr="00C31103" w:rsidRDefault="006C6E41" w:rsidP="0067362A">
            <w:pPr>
              <w:ind w:hanging="15"/>
              <w:jc w:val="center"/>
            </w:pPr>
            <w:r w:rsidRPr="00C31103">
              <w:t>1,342*</w:t>
            </w:r>
          </w:p>
        </w:tc>
        <w:tc>
          <w:tcPr>
            <w:tcW w:w="1276" w:type="dxa"/>
            <w:vAlign w:val="center"/>
          </w:tcPr>
          <w:p w:rsidR="006C6E41" w:rsidRPr="00C31103" w:rsidRDefault="006C6E41" w:rsidP="0067362A">
            <w:pPr>
              <w:ind w:hanging="15"/>
              <w:jc w:val="center"/>
            </w:pPr>
            <w:r w:rsidRPr="00C31103">
              <w:t>1,161*</w:t>
            </w:r>
          </w:p>
        </w:tc>
        <w:tc>
          <w:tcPr>
            <w:tcW w:w="1701" w:type="dxa"/>
            <w:vAlign w:val="center"/>
          </w:tcPr>
          <w:p w:rsidR="006C6E41" w:rsidRPr="00C31103" w:rsidRDefault="006C6E41" w:rsidP="0067362A">
            <w:pPr>
              <w:ind w:hanging="15"/>
              <w:jc w:val="center"/>
            </w:pPr>
            <w:r w:rsidRPr="00C31103">
              <w:t>3,62*</w:t>
            </w:r>
          </w:p>
        </w:tc>
      </w:tr>
      <w:tr w:rsidR="006C6E41" w:rsidRPr="00C31103" w:rsidTr="0067362A">
        <w:trPr>
          <w:trHeight w:val="292"/>
          <w:jc w:val="center"/>
        </w:trPr>
        <w:tc>
          <w:tcPr>
            <w:tcW w:w="4123" w:type="dxa"/>
            <w:gridSpan w:val="3"/>
            <w:vAlign w:val="center"/>
          </w:tcPr>
          <w:p w:rsidR="006C6E41" w:rsidRPr="00C31103" w:rsidRDefault="006C6E41" w:rsidP="0067362A">
            <w:pPr>
              <w:jc w:val="center"/>
            </w:pPr>
            <w:r w:rsidRPr="00C31103">
              <w:t>Всего</w:t>
            </w:r>
          </w:p>
        </w:tc>
        <w:tc>
          <w:tcPr>
            <w:tcW w:w="1701" w:type="dxa"/>
            <w:vAlign w:val="center"/>
          </w:tcPr>
          <w:p w:rsidR="006C6E41" w:rsidRPr="00C31103" w:rsidRDefault="006C6E41" w:rsidP="0067362A">
            <w:pPr>
              <w:ind w:hanging="15"/>
              <w:jc w:val="center"/>
            </w:pPr>
            <w:r w:rsidRPr="00C31103">
              <w:t>45,521*</w:t>
            </w:r>
          </w:p>
        </w:tc>
        <w:tc>
          <w:tcPr>
            <w:tcW w:w="1559" w:type="dxa"/>
            <w:vAlign w:val="center"/>
          </w:tcPr>
          <w:p w:rsidR="006C6E41" w:rsidRPr="00C31103" w:rsidRDefault="006C6E41" w:rsidP="0067362A">
            <w:pPr>
              <w:ind w:hanging="15"/>
              <w:jc w:val="center"/>
            </w:pPr>
            <w:r w:rsidRPr="00C31103">
              <w:t>2,847*</w:t>
            </w:r>
          </w:p>
        </w:tc>
        <w:tc>
          <w:tcPr>
            <w:tcW w:w="1276" w:type="dxa"/>
            <w:vAlign w:val="center"/>
          </w:tcPr>
          <w:p w:rsidR="006C6E41" w:rsidRPr="00C31103" w:rsidRDefault="006C6E41" w:rsidP="0067362A">
            <w:pPr>
              <w:ind w:hanging="15"/>
              <w:jc w:val="center"/>
            </w:pPr>
            <w:r w:rsidRPr="00C31103">
              <w:t>1,166*</w:t>
            </w:r>
          </w:p>
        </w:tc>
        <w:tc>
          <w:tcPr>
            <w:tcW w:w="1701" w:type="dxa"/>
            <w:vAlign w:val="center"/>
          </w:tcPr>
          <w:p w:rsidR="006C6E41" w:rsidRPr="00C31103" w:rsidRDefault="006C6E41" w:rsidP="0067362A">
            <w:pPr>
              <w:ind w:hanging="15"/>
              <w:jc w:val="center"/>
            </w:pPr>
            <w:r w:rsidRPr="00C31103">
              <w:t>6,576*</w:t>
            </w:r>
          </w:p>
        </w:tc>
      </w:tr>
    </w:tbl>
    <w:p w:rsidR="006C6E41" w:rsidRPr="00C31103" w:rsidRDefault="006C6E41" w:rsidP="006C6E41">
      <w:pPr>
        <w:ind w:firstLine="567"/>
        <w:jc w:val="both"/>
        <w:rPr>
          <w:sz w:val="28"/>
          <w:szCs w:val="28"/>
        </w:rPr>
      </w:pPr>
    </w:p>
    <w:p w:rsidR="006C6E41" w:rsidRPr="00C31103" w:rsidRDefault="006C6E41" w:rsidP="006C6E41">
      <w:pPr>
        <w:ind w:firstLine="709"/>
        <w:jc w:val="both"/>
        <w:rPr>
          <w:sz w:val="28"/>
          <w:szCs w:val="28"/>
        </w:rPr>
      </w:pPr>
      <w:r w:rsidRPr="00C31103">
        <w:rPr>
          <w:sz w:val="28"/>
          <w:szCs w:val="28"/>
        </w:rPr>
        <w:t>На котельных используется топливо – уголь бурый, марки 2БР Березовкого разреза Канско-Ачинского бассейна, Балахтинский. Поставка угля осуществляется автотранспортом.</w:t>
      </w:r>
    </w:p>
    <w:p w:rsidR="006C6E41" w:rsidRPr="00C31103" w:rsidRDefault="006C6E41" w:rsidP="006C6E41">
      <w:pPr>
        <w:ind w:firstLine="709"/>
        <w:jc w:val="both"/>
        <w:rPr>
          <w:sz w:val="28"/>
          <w:szCs w:val="28"/>
        </w:rPr>
      </w:pPr>
      <w:r w:rsidRPr="00C31103">
        <w:rPr>
          <w:sz w:val="28"/>
          <w:szCs w:val="28"/>
        </w:rPr>
        <w:t>Учитывая, что котельны</w:t>
      </w:r>
      <w:r>
        <w:rPr>
          <w:sz w:val="28"/>
          <w:szCs w:val="28"/>
        </w:rPr>
        <w:t xml:space="preserve">е работают на местном топливе, </w:t>
      </w:r>
      <w:r w:rsidRPr="00C31103">
        <w:rPr>
          <w:sz w:val="28"/>
          <w:szCs w:val="28"/>
        </w:rPr>
        <w:t>не предусматривается строительство резервных складов на котельны</w:t>
      </w:r>
      <w:r>
        <w:rPr>
          <w:sz w:val="28"/>
          <w:szCs w:val="28"/>
        </w:rPr>
        <w:t xml:space="preserve">х используются расходные склады с 5-ти дневным </w:t>
      </w:r>
      <w:r w:rsidRPr="00C31103">
        <w:rPr>
          <w:sz w:val="28"/>
          <w:szCs w:val="28"/>
        </w:rPr>
        <w:t xml:space="preserve">суточным запасом угля. </w:t>
      </w:r>
    </w:p>
    <w:p w:rsidR="006C6E41" w:rsidRDefault="006C6E41" w:rsidP="006C6E41">
      <w:pPr>
        <w:ind w:firstLine="709"/>
        <w:jc w:val="both"/>
        <w:rPr>
          <w:sz w:val="28"/>
          <w:szCs w:val="28"/>
        </w:rPr>
      </w:pPr>
    </w:p>
    <w:p w:rsidR="006C6E41" w:rsidRDefault="006C6E41" w:rsidP="006C6E41">
      <w:pPr>
        <w:ind w:firstLine="709"/>
        <w:jc w:val="center"/>
        <w:rPr>
          <w:sz w:val="28"/>
          <w:szCs w:val="28"/>
        </w:rPr>
      </w:pPr>
      <w:r w:rsidRPr="00C31103">
        <w:rPr>
          <w:sz w:val="28"/>
          <w:szCs w:val="28"/>
        </w:rPr>
        <w:t>Запасы и расход топлива по котельным</w:t>
      </w:r>
    </w:p>
    <w:p w:rsidR="006C6E41" w:rsidRPr="00C31103" w:rsidRDefault="006C6E41" w:rsidP="006C6E41">
      <w:pPr>
        <w:ind w:firstLine="709"/>
        <w:jc w:val="center"/>
        <w:rPr>
          <w:sz w:val="28"/>
          <w:szCs w:val="28"/>
        </w:rPr>
      </w:pP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9"/>
        <w:gridCol w:w="2231"/>
        <w:gridCol w:w="2840"/>
        <w:gridCol w:w="2840"/>
      </w:tblGrid>
      <w:tr w:rsidR="006C6E41" w:rsidRPr="00C31103" w:rsidTr="0067362A">
        <w:trPr>
          <w:trHeight w:val="437"/>
          <w:jc w:val="center"/>
        </w:trPr>
        <w:tc>
          <w:tcPr>
            <w:tcW w:w="719" w:type="dxa"/>
            <w:vAlign w:val="center"/>
          </w:tcPr>
          <w:p w:rsidR="006C6E41" w:rsidRPr="00C31103" w:rsidRDefault="006C6E41" w:rsidP="0067362A">
            <w:pPr>
              <w:jc w:val="center"/>
            </w:pPr>
            <w:r w:rsidRPr="00C31103">
              <w:t xml:space="preserve">№ </w:t>
            </w:r>
          </w:p>
          <w:p w:rsidR="006C6E41" w:rsidRPr="00C31103" w:rsidRDefault="006C6E41" w:rsidP="0067362A">
            <w:pPr>
              <w:jc w:val="center"/>
            </w:pPr>
            <w:r w:rsidRPr="00C31103">
              <w:t>п/п</w:t>
            </w:r>
          </w:p>
        </w:tc>
        <w:tc>
          <w:tcPr>
            <w:tcW w:w="2231" w:type="dxa"/>
            <w:vAlign w:val="center"/>
          </w:tcPr>
          <w:p w:rsidR="006C6E41" w:rsidRPr="00C31103" w:rsidRDefault="006C6E41" w:rsidP="0067362A">
            <w:pPr>
              <w:jc w:val="center"/>
            </w:pPr>
            <w:r w:rsidRPr="00C31103">
              <w:t>Наименование</w:t>
            </w:r>
          </w:p>
        </w:tc>
        <w:tc>
          <w:tcPr>
            <w:tcW w:w="2840" w:type="dxa"/>
            <w:vAlign w:val="center"/>
          </w:tcPr>
          <w:p w:rsidR="006C6E41" w:rsidRPr="00C31103" w:rsidRDefault="006C6E41" w:rsidP="0067362A">
            <w:pPr>
              <w:jc w:val="center"/>
            </w:pPr>
            <w:r w:rsidRPr="00C31103">
              <w:t>Расход т.н.т/год</w:t>
            </w:r>
          </w:p>
        </w:tc>
        <w:tc>
          <w:tcPr>
            <w:tcW w:w="2840" w:type="dxa"/>
            <w:vAlign w:val="center"/>
          </w:tcPr>
          <w:p w:rsidR="006C6E41" w:rsidRPr="00C31103" w:rsidRDefault="006C6E41" w:rsidP="0067362A">
            <w:pPr>
              <w:jc w:val="center"/>
            </w:pPr>
            <w:r w:rsidRPr="00C31103">
              <w:t>Запасы топлива, т.н.т</w:t>
            </w:r>
          </w:p>
        </w:tc>
      </w:tr>
      <w:tr w:rsidR="006C6E41" w:rsidRPr="00C31103" w:rsidTr="0067362A">
        <w:trPr>
          <w:trHeight w:val="287"/>
          <w:jc w:val="center"/>
        </w:trPr>
        <w:tc>
          <w:tcPr>
            <w:tcW w:w="719" w:type="dxa"/>
            <w:vAlign w:val="center"/>
          </w:tcPr>
          <w:p w:rsidR="006C6E41" w:rsidRPr="00C31103" w:rsidRDefault="006C6E41" w:rsidP="0067362A">
            <w:pPr>
              <w:jc w:val="center"/>
            </w:pPr>
            <w:r w:rsidRPr="00C31103">
              <w:t>2</w:t>
            </w:r>
          </w:p>
        </w:tc>
        <w:tc>
          <w:tcPr>
            <w:tcW w:w="2231" w:type="dxa"/>
            <w:vAlign w:val="center"/>
          </w:tcPr>
          <w:p w:rsidR="006C6E41" w:rsidRPr="00C31103" w:rsidRDefault="006C6E41" w:rsidP="0067362A">
            <w:pPr>
              <w:jc w:val="center"/>
            </w:pPr>
            <w:r w:rsidRPr="00C31103">
              <w:t>АБМК №2</w:t>
            </w:r>
          </w:p>
        </w:tc>
        <w:tc>
          <w:tcPr>
            <w:tcW w:w="2840" w:type="dxa"/>
            <w:vAlign w:val="center"/>
          </w:tcPr>
          <w:p w:rsidR="006C6E41" w:rsidRPr="00C31103" w:rsidRDefault="006C6E41" w:rsidP="0067362A">
            <w:pPr>
              <w:jc w:val="center"/>
            </w:pPr>
            <w:r w:rsidRPr="00C31103">
              <w:t>267,0</w:t>
            </w:r>
          </w:p>
        </w:tc>
        <w:tc>
          <w:tcPr>
            <w:tcW w:w="2840" w:type="dxa"/>
            <w:vAlign w:val="center"/>
          </w:tcPr>
          <w:p w:rsidR="006C6E41" w:rsidRPr="00C31103" w:rsidRDefault="006C6E41" w:rsidP="0067362A">
            <w:pPr>
              <w:jc w:val="center"/>
            </w:pPr>
            <w:r w:rsidRPr="00C31103">
              <w:t>6,1</w:t>
            </w:r>
          </w:p>
        </w:tc>
      </w:tr>
      <w:tr w:rsidR="006C6E41" w:rsidRPr="00C31103" w:rsidTr="0067362A">
        <w:trPr>
          <w:trHeight w:val="292"/>
          <w:jc w:val="center"/>
        </w:trPr>
        <w:tc>
          <w:tcPr>
            <w:tcW w:w="719" w:type="dxa"/>
            <w:vAlign w:val="center"/>
          </w:tcPr>
          <w:p w:rsidR="006C6E41" w:rsidRPr="00C31103" w:rsidRDefault="006C6E41" w:rsidP="0067362A">
            <w:pPr>
              <w:jc w:val="center"/>
            </w:pPr>
            <w:r w:rsidRPr="00C31103">
              <w:t>3</w:t>
            </w:r>
          </w:p>
        </w:tc>
        <w:tc>
          <w:tcPr>
            <w:tcW w:w="2231" w:type="dxa"/>
            <w:vAlign w:val="center"/>
          </w:tcPr>
          <w:p w:rsidR="006C6E41" w:rsidRPr="00C31103" w:rsidRDefault="006C6E41" w:rsidP="0067362A">
            <w:pPr>
              <w:jc w:val="center"/>
            </w:pPr>
            <w:r w:rsidRPr="00C31103">
              <w:t>АБМК №3</w:t>
            </w:r>
          </w:p>
        </w:tc>
        <w:tc>
          <w:tcPr>
            <w:tcW w:w="2840" w:type="dxa"/>
            <w:vAlign w:val="center"/>
          </w:tcPr>
          <w:p w:rsidR="006C6E41" w:rsidRPr="00C31103" w:rsidRDefault="006C6E41" w:rsidP="0067362A">
            <w:pPr>
              <w:jc w:val="center"/>
            </w:pPr>
            <w:r w:rsidRPr="00C31103">
              <w:t>910,2</w:t>
            </w:r>
          </w:p>
        </w:tc>
        <w:tc>
          <w:tcPr>
            <w:tcW w:w="2840" w:type="dxa"/>
            <w:vAlign w:val="center"/>
          </w:tcPr>
          <w:p w:rsidR="006C6E41" w:rsidRPr="00C31103" w:rsidRDefault="006C6E41" w:rsidP="0067362A">
            <w:pPr>
              <w:jc w:val="center"/>
            </w:pPr>
            <w:r w:rsidRPr="00C31103">
              <w:t>8,3</w:t>
            </w:r>
          </w:p>
        </w:tc>
      </w:tr>
      <w:tr w:rsidR="006C6E41" w:rsidRPr="00C31103" w:rsidTr="0067362A">
        <w:trPr>
          <w:trHeight w:val="287"/>
          <w:jc w:val="center"/>
        </w:trPr>
        <w:tc>
          <w:tcPr>
            <w:tcW w:w="719" w:type="dxa"/>
            <w:vAlign w:val="center"/>
          </w:tcPr>
          <w:p w:rsidR="006C6E41" w:rsidRPr="00C31103" w:rsidRDefault="006C6E41" w:rsidP="0067362A">
            <w:pPr>
              <w:jc w:val="center"/>
            </w:pPr>
            <w:r w:rsidRPr="00C31103">
              <w:t>4</w:t>
            </w:r>
          </w:p>
        </w:tc>
        <w:tc>
          <w:tcPr>
            <w:tcW w:w="2231" w:type="dxa"/>
            <w:vAlign w:val="center"/>
          </w:tcPr>
          <w:p w:rsidR="006C6E41" w:rsidRPr="00C31103" w:rsidRDefault="006C6E41" w:rsidP="0067362A">
            <w:pPr>
              <w:jc w:val="center"/>
            </w:pPr>
            <w:r w:rsidRPr="00C31103">
              <w:t>АБМК №4</w:t>
            </w:r>
          </w:p>
        </w:tc>
        <w:tc>
          <w:tcPr>
            <w:tcW w:w="2840" w:type="dxa"/>
            <w:vAlign w:val="center"/>
          </w:tcPr>
          <w:p w:rsidR="006C6E41" w:rsidRPr="00C31103" w:rsidRDefault="006C6E41" w:rsidP="0067362A">
            <w:pPr>
              <w:jc w:val="center"/>
            </w:pPr>
            <w:r w:rsidRPr="00C31103">
              <w:t>780,3</w:t>
            </w:r>
          </w:p>
        </w:tc>
        <w:tc>
          <w:tcPr>
            <w:tcW w:w="2840" w:type="dxa"/>
            <w:vAlign w:val="center"/>
          </w:tcPr>
          <w:p w:rsidR="006C6E41" w:rsidRPr="00C31103" w:rsidRDefault="006C6E41" w:rsidP="0067362A">
            <w:pPr>
              <w:jc w:val="center"/>
            </w:pPr>
            <w:r w:rsidRPr="00C31103">
              <w:t>7,0</w:t>
            </w:r>
          </w:p>
        </w:tc>
      </w:tr>
      <w:tr w:rsidR="006C6E41" w:rsidRPr="00C31103" w:rsidTr="0067362A">
        <w:trPr>
          <w:trHeight w:val="292"/>
          <w:jc w:val="center"/>
        </w:trPr>
        <w:tc>
          <w:tcPr>
            <w:tcW w:w="719" w:type="dxa"/>
            <w:vAlign w:val="center"/>
          </w:tcPr>
          <w:p w:rsidR="006C6E41" w:rsidRPr="00C31103" w:rsidRDefault="006C6E41" w:rsidP="0067362A">
            <w:pPr>
              <w:jc w:val="center"/>
            </w:pPr>
            <w:r w:rsidRPr="00C31103">
              <w:t>5</w:t>
            </w:r>
          </w:p>
        </w:tc>
        <w:tc>
          <w:tcPr>
            <w:tcW w:w="2231" w:type="dxa"/>
            <w:vAlign w:val="center"/>
          </w:tcPr>
          <w:p w:rsidR="006C6E41" w:rsidRPr="00C31103" w:rsidRDefault="006C6E41" w:rsidP="0067362A">
            <w:pPr>
              <w:jc w:val="center"/>
            </w:pPr>
            <w:r w:rsidRPr="00C31103">
              <w:t>АБМК №5</w:t>
            </w:r>
          </w:p>
        </w:tc>
        <w:tc>
          <w:tcPr>
            <w:tcW w:w="2840" w:type="dxa"/>
            <w:vAlign w:val="center"/>
          </w:tcPr>
          <w:p w:rsidR="006C6E41" w:rsidRPr="00C31103" w:rsidRDefault="006C6E41" w:rsidP="0067362A">
            <w:pPr>
              <w:jc w:val="center"/>
            </w:pPr>
            <w:r w:rsidRPr="00C31103">
              <w:t>210,6</w:t>
            </w:r>
          </w:p>
        </w:tc>
        <w:tc>
          <w:tcPr>
            <w:tcW w:w="2840" w:type="dxa"/>
            <w:vAlign w:val="center"/>
          </w:tcPr>
          <w:p w:rsidR="006C6E41" w:rsidRPr="00C31103" w:rsidRDefault="006C6E41" w:rsidP="0067362A">
            <w:pPr>
              <w:jc w:val="center"/>
            </w:pPr>
            <w:r w:rsidRPr="00C31103">
              <w:t>5,1</w:t>
            </w:r>
          </w:p>
        </w:tc>
      </w:tr>
      <w:tr w:rsidR="006C6E41" w:rsidRPr="00C31103" w:rsidTr="0067362A">
        <w:trPr>
          <w:trHeight w:val="287"/>
          <w:jc w:val="center"/>
        </w:trPr>
        <w:tc>
          <w:tcPr>
            <w:tcW w:w="719" w:type="dxa"/>
            <w:vAlign w:val="center"/>
          </w:tcPr>
          <w:p w:rsidR="006C6E41" w:rsidRPr="00C31103" w:rsidRDefault="006C6E41" w:rsidP="0067362A">
            <w:pPr>
              <w:jc w:val="center"/>
            </w:pPr>
            <w:r w:rsidRPr="00C31103">
              <w:t>6</w:t>
            </w:r>
          </w:p>
        </w:tc>
        <w:tc>
          <w:tcPr>
            <w:tcW w:w="2231" w:type="dxa"/>
            <w:vAlign w:val="center"/>
          </w:tcPr>
          <w:p w:rsidR="006C6E41" w:rsidRPr="00C31103" w:rsidRDefault="006C6E41" w:rsidP="0067362A">
            <w:pPr>
              <w:jc w:val="center"/>
            </w:pPr>
            <w:r w:rsidRPr="00C31103">
              <w:t>АБМК №6</w:t>
            </w:r>
          </w:p>
        </w:tc>
        <w:tc>
          <w:tcPr>
            <w:tcW w:w="2840" w:type="dxa"/>
            <w:vAlign w:val="center"/>
          </w:tcPr>
          <w:p w:rsidR="006C6E41" w:rsidRPr="00C31103" w:rsidRDefault="006C6E41" w:rsidP="0067362A">
            <w:pPr>
              <w:jc w:val="center"/>
            </w:pPr>
            <w:r w:rsidRPr="00C31103">
              <w:t>939,1</w:t>
            </w:r>
          </w:p>
        </w:tc>
        <w:tc>
          <w:tcPr>
            <w:tcW w:w="2840" w:type="dxa"/>
            <w:vAlign w:val="center"/>
          </w:tcPr>
          <w:p w:rsidR="006C6E41" w:rsidRPr="00C31103" w:rsidRDefault="006C6E41" w:rsidP="0067362A">
            <w:pPr>
              <w:jc w:val="center"/>
            </w:pPr>
            <w:r w:rsidRPr="00C31103">
              <w:t>9,6</w:t>
            </w:r>
          </w:p>
        </w:tc>
      </w:tr>
      <w:tr w:rsidR="006C6E41" w:rsidRPr="00C31103" w:rsidTr="0067362A">
        <w:trPr>
          <w:trHeight w:val="287"/>
          <w:jc w:val="center"/>
        </w:trPr>
        <w:tc>
          <w:tcPr>
            <w:tcW w:w="719" w:type="dxa"/>
            <w:vAlign w:val="center"/>
          </w:tcPr>
          <w:p w:rsidR="006C6E41" w:rsidRPr="00C31103" w:rsidRDefault="006C6E41" w:rsidP="0067362A">
            <w:pPr>
              <w:jc w:val="center"/>
            </w:pPr>
            <w:r w:rsidRPr="00C31103">
              <w:t>7</w:t>
            </w:r>
          </w:p>
        </w:tc>
        <w:tc>
          <w:tcPr>
            <w:tcW w:w="2231" w:type="dxa"/>
            <w:vAlign w:val="center"/>
          </w:tcPr>
          <w:p w:rsidR="006C6E41" w:rsidRPr="00C31103" w:rsidRDefault="006C6E41" w:rsidP="0067362A">
            <w:pPr>
              <w:jc w:val="center"/>
            </w:pPr>
            <w:r w:rsidRPr="00C31103">
              <w:t>Котельная №8</w:t>
            </w:r>
          </w:p>
        </w:tc>
        <w:tc>
          <w:tcPr>
            <w:tcW w:w="2840" w:type="dxa"/>
            <w:vAlign w:val="center"/>
          </w:tcPr>
          <w:p w:rsidR="006C6E41" w:rsidRPr="00C31103" w:rsidRDefault="006C6E41" w:rsidP="0067362A">
            <w:pPr>
              <w:jc w:val="center"/>
            </w:pPr>
            <w:r w:rsidRPr="00C31103">
              <w:t>22846,1</w:t>
            </w:r>
          </w:p>
        </w:tc>
        <w:tc>
          <w:tcPr>
            <w:tcW w:w="2840" w:type="dxa"/>
            <w:vAlign w:val="center"/>
          </w:tcPr>
          <w:p w:rsidR="006C6E41" w:rsidRPr="00C31103" w:rsidRDefault="006C6E41" w:rsidP="0067362A">
            <w:pPr>
              <w:jc w:val="center"/>
            </w:pPr>
            <w:r w:rsidRPr="00C31103">
              <w:t>1400,0</w:t>
            </w:r>
          </w:p>
        </w:tc>
      </w:tr>
      <w:tr w:rsidR="006C6E41" w:rsidRPr="00C31103" w:rsidTr="0067362A">
        <w:trPr>
          <w:trHeight w:val="292"/>
          <w:jc w:val="center"/>
        </w:trPr>
        <w:tc>
          <w:tcPr>
            <w:tcW w:w="719" w:type="dxa"/>
            <w:vAlign w:val="center"/>
          </w:tcPr>
          <w:p w:rsidR="006C6E41" w:rsidRPr="00C31103" w:rsidRDefault="006C6E41" w:rsidP="0067362A">
            <w:pPr>
              <w:jc w:val="center"/>
            </w:pPr>
          </w:p>
        </w:tc>
        <w:tc>
          <w:tcPr>
            <w:tcW w:w="2231" w:type="dxa"/>
            <w:vAlign w:val="center"/>
          </w:tcPr>
          <w:p w:rsidR="006C6E41" w:rsidRPr="00C31103" w:rsidRDefault="006C6E41" w:rsidP="0067362A">
            <w:pPr>
              <w:jc w:val="center"/>
            </w:pPr>
            <w:r w:rsidRPr="00C31103">
              <w:t>ИТОГО</w:t>
            </w:r>
          </w:p>
        </w:tc>
        <w:tc>
          <w:tcPr>
            <w:tcW w:w="2840" w:type="dxa"/>
            <w:vAlign w:val="center"/>
          </w:tcPr>
          <w:p w:rsidR="006C6E41" w:rsidRPr="00C31103" w:rsidRDefault="006C6E41" w:rsidP="0067362A">
            <w:pPr>
              <w:jc w:val="center"/>
            </w:pPr>
            <w:r>
              <w:t>25 953,3</w:t>
            </w:r>
          </w:p>
        </w:tc>
        <w:tc>
          <w:tcPr>
            <w:tcW w:w="2840" w:type="dxa"/>
            <w:vAlign w:val="center"/>
          </w:tcPr>
          <w:p w:rsidR="006C6E41" w:rsidRPr="00C31103" w:rsidRDefault="006C6E41" w:rsidP="0067362A">
            <w:pPr>
              <w:jc w:val="center"/>
            </w:pPr>
          </w:p>
        </w:tc>
      </w:tr>
    </w:tbl>
    <w:p w:rsidR="006C6E41" w:rsidRDefault="006C6E41" w:rsidP="006C6E41">
      <w:pPr>
        <w:jc w:val="both"/>
        <w:rPr>
          <w:sz w:val="28"/>
          <w:szCs w:val="28"/>
        </w:rPr>
      </w:pPr>
    </w:p>
    <w:p w:rsidR="006C6E41" w:rsidRPr="00C31103" w:rsidRDefault="006C6E41" w:rsidP="006C6E41">
      <w:pPr>
        <w:ind w:firstLine="709"/>
        <w:jc w:val="both"/>
        <w:rPr>
          <w:sz w:val="28"/>
          <w:szCs w:val="28"/>
        </w:rPr>
      </w:pPr>
      <w:r w:rsidRPr="00C31103">
        <w:rPr>
          <w:sz w:val="28"/>
          <w:szCs w:val="28"/>
        </w:rPr>
        <w:t>Г</w:t>
      </w:r>
      <w:r>
        <w:rPr>
          <w:sz w:val="28"/>
          <w:szCs w:val="28"/>
        </w:rPr>
        <w:t>одовой расход топлива 25 953,3</w:t>
      </w:r>
      <w:r w:rsidRPr="00C31103">
        <w:rPr>
          <w:sz w:val="28"/>
          <w:szCs w:val="28"/>
        </w:rPr>
        <w:t xml:space="preserve">т.н.т. </w:t>
      </w:r>
    </w:p>
    <w:p w:rsidR="006C6E41" w:rsidRPr="00C31103" w:rsidRDefault="006C6E41" w:rsidP="006C6E41">
      <w:pPr>
        <w:ind w:firstLine="709"/>
        <w:jc w:val="both"/>
        <w:rPr>
          <w:sz w:val="28"/>
          <w:szCs w:val="28"/>
        </w:rPr>
      </w:pPr>
      <w:r w:rsidRPr="00C31103">
        <w:rPr>
          <w:sz w:val="28"/>
          <w:szCs w:val="28"/>
        </w:rPr>
        <w:t>При существующей нагрузке расход топлива по котельным кг/Гкал составляет:</w:t>
      </w:r>
    </w:p>
    <w:p w:rsidR="006C6E41" w:rsidRPr="00C31103" w:rsidRDefault="006C6E41" w:rsidP="006C6E41">
      <w:pPr>
        <w:ind w:firstLine="709"/>
        <w:jc w:val="both"/>
        <w:rPr>
          <w:sz w:val="28"/>
          <w:szCs w:val="28"/>
        </w:rPr>
      </w:pPr>
      <w:r w:rsidRPr="00C31103">
        <w:rPr>
          <w:sz w:val="28"/>
          <w:szCs w:val="28"/>
        </w:rPr>
        <w:t xml:space="preserve">- АБМК №2 – 274 </w:t>
      </w:r>
    </w:p>
    <w:p w:rsidR="006C6E41" w:rsidRPr="00C31103" w:rsidRDefault="006C6E41" w:rsidP="006C6E41">
      <w:pPr>
        <w:ind w:firstLine="709"/>
        <w:jc w:val="both"/>
        <w:rPr>
          <w:sz w:val="28"/>
          <w:szCs w:val="28"/>
        </w:rPr>
      </w:pPr>
      <w:r w:rsidRPr="00C31103">
        <w:rPr>
          <w:sz w:val="28"/>
          <w:szCs w:val="28"/>
        </w:rPr>
        <w:t xml:space="preserve">- АБМК №3 – 274 </w:t>
      </w:r>
    </w:p>
    <w:p w:rsidR="006C6E41" w:rsidRPr="00C31103" w:rsidRDefault="006C6E41" w:rsidP="006C6E41">
      <w:pPr>
        <w:ind w:firstLine="709"/>
        <w:jc w:val="both"/>
        <w:rPr>
          <w:sz w:val="28"/>
          <w:szCs w:val="28"/>
        </w:rPr>
      </w:pPr>
      <w:r w:rsidRPr="00C31103">
        <w:rPr>
          <w:sz w:val="28"/>
          <w:szCs w:val="28"/>
        </w:rPr>
        <w:lastRenderedPageBreak/>
        <w:t xml:space="preserve">- АБМК №4 – 274 </w:t>
      </w:r>
    </w:p>
    <w:p w:rsidR="006C6E41" w:rsidRPr="00C31103" w:rsidRDefault="006C6E41" w:rsidP="006C6E41">
      <w:pPr>
        <w:ind w:firstLine="709"/>
        <w:jc w:val="both"/>
        <w:rPr>
          <w:sz w:val="28"/>
          <w:szCs w:val="28"/>
        </w:rPr>
      </w:pPr>
      <w:r w:rsidRPr="00C31103">
        <w:rPr>
          <w:sz w:val="28"/>
          <w:szCs w:val="28"/>
        </w:rPr>
        <w:t xml:space="preserve">- АБМК №5 – 274 </w:t>
      </w:r>
    </w:p>
    <w:p w:rsidR="006C6E41" w:rsidRPr="00C31103" w:rsidRDefault="006C6E41" w:rsidP="006C6E41">
      <w:pPr>
        <w:ind w:firstLine="709"/>
        <w:jc w:val="both"/>
        <w:rPr>
          <w:sz w:val="28"/>
          <w:szCs w:val="28"/>
        </w:rPr>
      </w:pPr>
      <w:r w:rsidRPr="00C31103">
        <w:rPr>
          <w:sz w:val="28"/>
          <w:szCs w:val="28"/>
        </w:rPr>
        <w:t xml:space="preserve">- АБМК №6 – 274 </w:t>
      </w:r>
    </w:p>
    <w:p w:rsidR="006C6E41" w:rsidRPr="00C31103" w:rsidRDefault="006C6E41" w:rsidP="006C6E41">
      <w:pPr>
        <w:ind w:firstLine="709"/>
        <w:jc w:val="both"/>
        <w:rPr>
          <w:sz w:val="28"/>
          <w:szCs w:val="28"/>
        </w:rPr>
      </w:pPr>
      <w:r w:rsidRPr="00C31103">
        <w:rPr>
          <w:sz w:val="28"/>
          <w:szCs w:val="28"/>
        </w:rPr>
        <w:t xml:space="preserve">- котельная №8 – 347. </w:t>
      </w:r>
    </w:p>
    <w:p w:rsidR="006C6E41" w:rsidRDefault="006C6E41" w:rsidP="006C6E41">
      <w:pPr>
        <w:ind w:firstLine="709"/>
        <w:jc w:val="both"/>
        <w:rPr>
          <w:sz w:val="28"/>
          <w:szCs w:val="28"/>
        </w:rPr>
      </w:pPr>
      <w:r w:rsidRPr="00C31103">
        <w:rPr>
          <w:sz w:val="28"/>
          <w:szCs w:val="28"/>
        </w:rPr>
        <w:t xml:space="preserve">Котельная ОАО «РЖД»КДТВ и котельная №8 имеют резерв 48% и 76% соответственно от установленной тепловой мощности, что создает техническую возможность подключить потребителей новых потребителей тепловой энергии. </w:t>
      </w:r>
    </w:p>
    <w:p w:rsidR="006C6E41" w:rsidRPr="00C31103" w:rsidRDefault="006C6E41" w:rsidP="006C6E41">
      <w:pPr>
        <w:jc w:val="both"/>
        <w:rPr>
          <w:sz w:val="28"/>
          <w:szCs w:val="28"/>
        </w:rPr>
      </w:pPr>
    </w:p>
    <w:p w:rsidR="006C6E41" w:rsidRPr="00C31103" w:rsidRDefault="006C6E41" w:rsidP="006C6E41">
      <w:pPr>
        <w:numPr>
          <w:ilvl w:val="2"/>
          <w:numId w:val="20"/>
        </w:numPr>
        <w:jc w:val="center"/>
        <w:rPr>
          <w:sz w:val="28"/>
          <w:szCs w:val="28"/>
        </w:rPr>
      </w:pPr>
      <w:r w:rsidRPr="00C31103">
        <w:rPr>
          <w:sz w:val="28"/>
          <w:szCs w:val="28"/>
        </w:rPr>
        <w:t>Планируемые мероприятия по развитию системы теплоснабжения</w:t>
      </w:r>
    </w:p>
    <w:p w:rsidR="006C6E41" w:rsidRDefault="006C6E41" w:rsidP="006C6E41">
      <w:pPr>
        <w:jc w:val="both"/>
        <w:rPr>
          <w:sz w:val="28"/>
          <w:szCs w:val="28"/>
        </w:rPr>
      </w:pPr>
    </w:p>
    <w:p w:rsidR="006C6E41" w:rsidRDefault="006C6E41" w:rsidP="006C6E41">
      <w:pPr>
        <w:ind w:firstLine="709"/>
        <w:jc w:val="both"/>
        <w:rPr>
          <w:sz w:val="28"/>
          <w:szCs w:val="28"/>
        </w:rPr>
      </w:pPr>
      <w:r w:rsidRPr="00C31103">
        <w:rPr>
          <w:sz w:val="28"/>
          <w:szCs w:val="28"/>
        </w:rPr>
        <w:t>В период 2022-203</w:t>
      </w:r>
      <w:r>
        <w:rPr>
          <w:sz w:val="28"/>
          <w:szCs w:val="28"/>
        </w:rPr>
        <w:t xml:space="preserve">1 гг. планируется строительство </w:t>
      </w:r>
      <w:r w:rsidRPr="00C31103">
        <w:rPr>
          <w:sz w:val="28"/>
          <w:szCs w:val="28"/>
        </w:rPr>
        <w:t>новых объектов капитального строительства с подключением к централизованной системы теплоснабжения:</w:t>
      </w:r>
    </w:p>
    <w:p w:rsidR="006C6E41" w:rsidRDefault="006C6E41" w:rsidP="006C6E41">
      <w:pPr>
        <w:ind w:firstLine="709"/>
        <w:jc w:val="both"/>
        <w:rPr>
          <w:sz w:val="28"/>
          <w:szCs w:val="28"/>
        </w:rPr>
      </w:pPr>
      <w:r w:rsidRPr="00C31103">
        <w:rPr>
          <w:sz w:val="28"/>
          <w:szCs w:val="28"/>
        </w:rPr>
        <w:t>2022г. Многоквартирный жилой дом по ул. Ефремова 7в, (85кв-р) с максимальной тепловой нагр</w:t>
      </w:r>
      <w:r>
        <w:rPr>
          <w:sz w:val="28"/>
          <w:szCs w:val="28"/>
        </w:rPr>
        <w:t xml:space="preserve">узкой 0,31 Гкал/ч. Подключение </w:t>
      </w:r>
      <w:r w:rsidRPr="00C31103">
        <w:rPr>
          <w:sz w:val="28"/>
          <w:szCs w:val="28"/>
        </w:rPr>
        <w:t>отсут</w:t>
      </w:r>
      <w:r w:rsidR="00311642">
        <w:rPr>
          <w:sz w:val="28"/>
          <w:szCs w:val="28"/>
        </w:rPr>
        <w:t>ст</w:t>
      </w:r>
      <w:r w:rsidRPr="00C31103">
        <w:rPr>
          <w:sz w:val="28"/>
          <w:szCs w:val="28"/>
        </w:rPr>
        <w:t>вующих тепловых сетей ЦТП-№3, теплоисточник -  котельная №8.</w:t>
      </w:r>
    </w:p>
    <w:p w:rsidR="006C6E41" w:rsidRDefault="006C6E41" w:rsidP="006C6E41">
      <w:pPr>
        <w:ind w:firstLine="709"/>
        <w:jc w:val="both"/>
        <w:rPr>
          <w:sz w:val="28"/>
          <w:szCs w:val="28"/>
        </w:rPr>
      </w:pPr>
      <w:r w:rsidRPr="00C31103">
        <w:rPr>
          <w:sz w:val="28"/>
          <w:szCs w:val="28"/>
        </w:rPr>
        <w:t>2022г. Школа на 550 мест по ул. Ефремова, 4а, с максимальной тепловой наг</w:t>
      </w:r>
      <w:r>
        <w:rPr>
          <w:sz w:val="28"/>
          <w:szCs w:val="28"/>
        </w:rPr>
        <w:t xml:space="preserve">рузкой 1,2 Гкал/ч. Подключение </w:t>
      </w:r>
      <w:r w:rsidRPr="00C31103">
        <w:rPr>
          <w:sz w:val="28"/>
          <w:szCs w:val="28"/>
        </w:rPr>
        <w:t>от сущес</w:t>
      </w:r>
      <w:r>
        <w:rPr>
          <w:sz w:val="28"/>
          <w:szCs w:val="28"/>
        </w:rPr>
        <w:t xml:space="preserve">твующих тепловых сетей ЦТП-№3, </w:t>
      </w:r>
      <w:r w:rsidRPr="00C31103">
        <w:rPr>
          <w:sz w:val="28"/>
          <w:szCs w:val="28"/>
        </w:rPr>
        <w:t>теплоисточник- котельная №8.</w:t>
      </w:r>
    </w:p>
    <w:p w:rsidR="006C6E41" w:rsidRDefault="006C6E41" w:rsidP="006C6E41">
      <w:pPr>
        <w:ind w:firstLine="709"/>
        <w:jc w:val="both"/>
        <w:rPr>
          <w:sz w:val="28"/>
          <w:szCs w:val="28"/>
        </w:rPr>
      </w:pPr>
      <w:r w:rsidRPr="00C31103">
        <w:rPr>
          <w:sz w:val="28"/>
          <w:szCs w:val="28"/>
        </w:rPr>
        <w:t>2022г. Физкультурно-оздоро</w:t>
      </w:r>
      <w:r>
        <w:rPr>
          <w:sz w:val="28"/>
          <w:szCs w:val="28"/>
        </w:rPr>
        <w:t xml:space="preserve">вительный комплекс с бассейном </w:t>
      </w:r>
      <w:r w:rsidRPr="00C31103">
        <w:rPr>
          <w:sz w:val="28"/>
          <w:szCs w:val="28"/>
        </w:rPr>
        <w:t>по ул. Советская, 96, суммарной максимальной тепловой нагрузкой 1,4 Гкал/ч</w:t>
      </w:r>
      <w:r>
        <w:rPr>
          <w:sz w:val="28"/>
          <w:szCs w:val="28"/>
        </w:rPr>
        <w:t>.</w:t>
      </w:r>
      <w:r w:rsidRPr="00C31103">
        <w:rPr>
          <w:sz w:val="28"/>
          <w:szCs w:val="28"/>
        </w:rPr>
        <w:t xml:space="preserve"> Подк</w:t>
      </w:r>
      <w:r>
        <w:rPr>
          <w:sz w:val="28"/>
          <w:szCs w:val="28"/>
        </w:rPr>
        <w:t xml:space="preserve">лючение с учетом строительства </w:t>
      </w:r>
      <w:r w:rsidRPr="00C31103">
        <w:rPr>
          <w:sz w:val="28"/>
          <w:szCs w:val="28"/>
        </w:rPr>
        <w:t>участка тепловых сетей от ЦТП-№3, теплоисточник- котельная №8.</w:t>
      </w:r>
    </w:p>
    <w:p w:rsidR="006C6E41" w:rsidRDefault="006C6E41" w:rsidP="006C6E41">
      <w:pPr>
        <w:ind w:firstLine="709"/>
        <w:jc w:val="both"/>
        <w:rPr>
          <w:sz w:val="28"/>
          <w:szCs w:val="28"/>
        </w:rPr>
      </w:pPr>
      <w:r w:rsidRPr="00C31103">
        <w:rPr>
          <w:sz w:val="28"/>
          <w:szCs w:val="28"/>
        </w:rPr>
        <w:t>2022г. Многоквартирный жилой дом по ул. Советская 137/3,(85кв-р) суммарной максимальной тепловой нагрузкой 0,356 Гкал/ч. Подключение с учетом реконстру</w:t>
      </w:r>
      <w:r>
        <w:rPr>
          <w:sz w:val="28"/>
          <w:szCs w:val="28"/>
        </w:rPr>
        <w:t xml:space="preserve">кции участка тепловых сетей от </w:t>
      </w:r>
      <w:r w:rsidRPr="00C31103">
        <w:rPr>
          <w:sz w:val="28"/>
          <w:szCs w:val="28"/>
        </w:rPr>
        <w:t>ЦТП-№3,теплоисточник -котельная №8.</w:t>
      </w:r>
    </w:p>
    <w:p w:rsidR="006C6E41" w:rsidRDefault="006C6E41" w:rsidP="006C6E41">
      <w:pPr>
        <w:ind w:firstLine="709"/>
        <w:jc w:val="both"/>
        <w:rPr>
          <w:sz w:val="28"/>
          <w:szCs w:val="28"/>
        </w:rPr>
      </w:pPr>
      <w:r w:rsidRPr="00C31103">
        <w:rPr>
          <w:sz w:val="28"/>
          <w:szCs w:val="28"/>
        </w:rPr>
        <w:t xml:space="preserve">2023г. Многоквартирный жилой дом по ул. Советская 137/4,(85кв-р) суммарной максимальной </w:t>
      </w:r>
      <w:r>
        <w:rPr>
          <w:sz w:val="28"/>
          <w:szCs w:val="28"/>
        </w:rPr>
        <w:t>тепловой нагрузкой 0,356 Гкал/ч.</w:t>
      </w:r>
      <w:r w:rsidRPr="00C31103">
        <w:rPr>
          <w:sz w:val="28"/>
          <w:szCs w:val="28"/>
        </w:rPr>
        <w:t xml:space="preserve"> Подключение с учетом реконстру</w:t>
      </w:r>
      <w:r>
        <w:rPr>
          <w:sz w:val="28"/>
          <w:szCs w:val="28"/>
        </w:rPr>
        <w:t xml:space="preserve">кции участка тепловых сетей от </w:t>
      </w:r>
      <w:r w:rsidRPr="00C31103">
        <w:rPr>
          <w:sz w:val="28"/>
          <w:szCs w:val="28"/>
        </w:rPr>
        <w:t>ЦТП-№3,теплоисточник -котельная №8.</w:t>
      </w:r>
    </w:p>
    <w:p w:rsidR="006C6E41" w:rsidRDefault="006C6E41" w:rsidP="006C6E41">
      <w:pPr>
        <w:ind w:firstLine="709"/>
        <w:jc w:val="both"/>
        <w:rPr>
          <w:sz w:val="28"/>
          <w:szCs w:val="28"/>
        </w:rPr>
      </w:pPr>
      <w:r w:rsidRPr="00C31103">
        <w:rPr>
          <w:sz w:val="28"/>
          <w:szCs w:val="28"/>
        </w:rPr>
        <w:t>2023г. Многоквартирный жилой дом по ул. Ефремова 9, (40кв-р) суммарной максимальной тепловой нагрузкой 0,1</w:t>
      </w:r>
      <w:r>
        <w:rPr>
          <w:sz w:val="28"/>
          <w:szCs w:val="28"/>
        </w:rPr>
        <w:t xml:space="preserve">56 Гкал/ч. Подключение </w:t>
      </w:r>
      <w:r w:rsidRPr="00C31103">
        <w:rPr>
          <w:sz w:val="28"/>
          <w:szCs w:val="28"/>
        </w:rPr>
        <w:t>от существующих тепловых сетей ЦТП-3- теплоисточник - котельная №8.</w:t>
      </w:r>
    </w:p>
    <w:p w:rsidR="006C6E41" w:rsidRDefault="006C6E41" w:rsidP="006C6E41">
      <w:pPr>
        <w:ind w:firstLine="709"/>
        <w:jc w:val="both"/>
        <w:rPr>
          <w:sz w:val="28"/>
          <w:szCs w:val="28"/>
        </w:rPr>
      </w:pPr>
      <w:r w:rsidRPr="00C31103">
        <w:rPr>
          <w:sz w:val="28"/>
          <w:szCs w:val="28"/>
        </w:rPr>
        <w:t>2023г.Реконструкция здания под Детский сад ул. Промышленная,6А. Замена участка тепловых сетей от Т</w:t>
      </w:r>
      <w:r>
        <w:rPr>
          <w:sz w:val="28"/>
          <w:szCs w:val="28"/>
        </w:rPr>
        <w:t>К-36Адо здания ул. Промышленная,</w:t>
      </w:r>
      <w:r w:rsidRPr="00C31103">
        <w:rPr>
          <w:sz w:val="28"/>
          <w:szCs w:val="28"/>
        </w:rPr>
        <w:t>6А</w:t>
      </w:r>
      <w:r>
        <w:rPr>
          <w:sz w:val="28"/>
          <w:szCs w:val="28"/>
        </w:rPr>
        <w:t>.</w:t>
      </w:r>
    </w:p>
    <w:p w:rsidR="006C6E41" w:rsidRDefault="006C6E41" w:rsidP="006C6E41">
      <w:pPr>
        <w:ind w:firstLine="709"/>
        <w:jc w:val="both"/>
        <w:rPr>
          <w:sz w:val="28"/>
          <w:szCs w:val="28"/>
        </w:rPr>
      </w:pPr>
      <w:r w:rsidRPr="00C31103">
        <w:rPr>
          <w:sz w:val="28"/>
          <w:szCs w:val="28"/>
        </w:rPr>
        <w:t>2024г. Многоквартирный жилой дом(60кв-р) по ул. Сибирская 2, суммарной максимальной тепловой нагрузкой 0,250 Гкал/ч</w:t>
      </w:r>
      <w:r>
        <w:rPr>
          <w:sz w:val="28"/>
          <w:szCs w:val="28"/>
        </w:rPr>
        <w:t>.</w:t>
      </w:r>
      <w:r w:rsidRPr="00C31103">
        <w:rPr>
          <w:sz w:val="28"/>
          <w:szCs w:val="28"/>
        </w:rPr>
        <w:t xml:space="preserve"> Подключение с учетом реконструкции/строительства участка т</w:t>
      </w:r>
      <w:r>
        <w:rPr>
          <w:sz w:val="28"/>
          <w:szCs w:val="28"/>
        </w:rPr>
        <w:t xml:space="preserve">епловых сетей от ТК 62 до ТК75 теплоисточник- котельная </w:t>
      </w:r>
      <w:r w:rsidRPr="00C31103">
        <w:rPr>
          <w:sz w:val="28"/>
          <w:szCs w:val="28"/>
        </w:rPr>
        <w:t>ОАО «РЖД»КДТВ.</w:t>
      </w:r>
    </w:p>
    <w:p w:rsidR="006C6E41" w:rsidRDefault="006C6E41" w:rsidP="006C6E41">
      <w:pPr>
        <w:ind w:firstLine="709"/>
        <w:jc w:val="both"/>
        <w:rPr>
          <w:sz w:val="28"/>
          <w:szCs w:val="28"/>
        </w:rPr>
      </w:pPr>
      <w:r w:rsidRPr="00C31103">
        <w:rPr>
          <w:sz w:val="28"/>
          <w:szCs w:val="28"/>
        </w:rPr>
        <w:t>2024г. Многоквартирный жилой дом(60кв-р) по ул. Сибирская 4, суммарной максимальной тепловой нагрузкой 0,250 Гкал/ч</w:t>
      </w:r>
      <w:r>
        <w:rPr>
          <w:sz w:val="28"/>
          <w:szCs w:val="28"/>
        </w:rPr>
        <w:t>.</w:t>
      </w:r>
      <w:r w:rsidRPr="00C31103">
        <w:rPr>
          <w:sz w:val="28"/>
          <w:szCs w:val="28"/>
        </w:rPr>
        <w:t xml:space="preserve"> Подключение </w:t>
      </w:r>
      <w:r w:rsidRPr="00C31103">
        <w:rPr>
          <w:sz w:val="28"/>
          <w:szCs w:val="28"/>
        </w:rPr>
        <w:lastRenderedPageBreak/>
        <w:t>с учетом реконструкции/строительства участка т</w:t>
      </w:r>
      <w:r>
        <w:rPr>
          <w:sz w:val="28"/>
          <w:szCs w:val="28"/>
        </w:rPr>
        <w:t xml:space="preserve">епловых сетей от ТК 62 до ТК75 теплоисточник котельная </w:t>
      </w:r>
      <w:r w:rsidRPr="00C31103">
        <w:rPr>
          <w:sz w:val="28"/>
          <w:szCs w:val="28"/>
        </w:rPr>
        <w:t>ОАО «РЖД» КДТВ.</w:t>
      </w:r>
    </w:p>
    <w:p w:rsidR="006C6E41" w:rsidRDefault="006C6E41" w:rsidP="006C6E41">
      <w:pPr>
        <w:ind w:firstLine="709"/>
        <w:jc w:val="both"/>
        <w:rPr>
          <w:sz w:val="28"/>
          <w:szCs w:val="28"/>
        </w:rPr>
      </w:pPr>
      <w:r w:rsidRPr="00C31103">
        <w:rPr>
          <w:sz w:val="28"/>
          <w:szCs w:val="28"/>
        </w:rPr>
        <w:t>2025г. Общежитие КТБПОУ «Боготольский техникум железнодорожного транспорта» ул. Деповская,5. Подключение с учетом реконструкции/строительства участка т</w:t>
      </w:r>
      <w:r>
        <w:rPr>
          <w:sz w:val="28"/>
          <w:szCs w:val="28"/>
        </w:rPr>
        <w:t xml:space="preserve">епловых сетей от ТК 62 до ТК75 теплоисточник котельная </w:t>
      </w:r>
      <w:r w:rsidRPr="00C31103">
        <w:rPr>
          <w:sz w:val="28"/>
          <w:szCs w:val="28"/>
        </w:rPr>
        <w:t>ОАО «РЖД»КДТВ.</w:t>
      </w:r>
    </w:p>
    <w:p w:rsidR="006C6E41" w:rsidRDefault="006C6E41" w:rsidP="006C6E41">
      <w:pPr>
        <w:ind w:firstLine="709"/>
        <w:jc w:val="both"/>
        <w:rPr>
          <w:sz w:val="28"/>
          <w:szCs w:val="28"/>
        </w:rPr>
      </w:pPr>
      <w:r>
        <w:rPr>
          <w:sz w:val="28"/>
          <w:szCs w:val="28"/>
        </w:rPr>
        <w:t xml:space="preserve">2026г. Учебно-мастерские КГБПОУ </w:t>
      </w:r>
      <w:r w:rsidRPr="00C31103">
        <w:rPr>
          <w:sz w:val="28"/>
          <w:szCs w:val="28"/>
        </w:rPr>
        <w:t>«Боготоль</w:t>
      </w:r>
      <w:r>
        <w:rPr>
          <w:sz w:val="28"/>
          <w:szCs w:val="28"/>
        </w:rPr>
        <w:t xml:space="preserve">ский техникум железнодорожного </w:t>
      </w:r>
      <w:r w:rsidRPr="00C31103">
        <w:rPr>
          <w:sz w:val="28"/>
          <w:szCs w:val="28"/>
        </w:rPr>
        <w:t>транспорта» ул. Вокзальная,19. Подключение с учетом реконструкции/строительства участка тепловых сетей от ТК 62 до ТК75.</w:t>
      </w:r>
    </w:p>
    <w:p w:rsidR="006C6E41" w:rsidRDefault="006C6E41" w:rsidP="006C6E41">
      <w:pPr>
        <w:ind w:firstLine="709"/>
        <w:jc w:val="both"/>
        <w:rPr>
          <w:sz w:val="28"/>
          <w:szCs w:val="28"/>
        </w:rPr>
      </w:pPr>
      <w:r w:rsidRPr="00C31103">
        <w:rPr>
          <w:sz w:val="28"/>
          <w:szCs w:val="28"/>
        </w:rPr>
        <w:t xml:space="preserve">2027г. Многоквартирный жилой дом по ул. Колхозная,8. (85кв-р) суммарной максимальной </w:t>
      </w:r>
      <w:r>
        <w:rPr>
          <w:sz w:val="28"/>
          <w:szCs w:val="28"/>
        </w:rPr>
        <w:t>тепловой нагрузкой 0,356 Гкал/ч.</w:t>
      </w:r>
      <w:r w:rsidRPr="00C31103">
        <w:rPr>
          <w:sz w:val="28"/>
          <w:szCs w:val="28"/>
        </w:rPr>
        <w:t xml:space="preserve"> Подключение с учетом реконструкции/строительства участка т</w:t>
      </w:r>
      <w:r>
        <w:rPr>
          <w:sz w:val="28"/>
          <w:szCs w:val="28"/>
        </w:rPr>
        <w:t xml:space="preserve">епловых сетей от ТК 62 до ТК81 теплоисточник котельная </w:t>
      </w:r>
      <w:r w:rsidRPr="00C31103">
        <w:rPr>
          <w:sz w:val="28"/>
          <w:szCs w:val="28"/>
        </w:rPr>
        <w:t xml:space="preserve">ОАО «РЖД» КДТВ. </w:t>
      </w:r>
    </w:p>
    <w:p w:rsidR="006C6E41" w:rsidRDefault="006C6E41" w:rsidP="006C6E41">
      <w:pPr>
        <w:ind w:firstLine="709"/>
        <w:jc w:val="both"/>
        <w:rPr>
          <w:sz w:val="28"/>
          <w:szCs w:val="28"/>
        </w:rPr>
      </w:pPr>
      <w:r w:rsidRPr="00C31103">
        <w:rPr>
          <w:sz w:val="28"/>
          <w:szCs w:val="28"/>
        </w:rPr>
        <w:t xml:space="preserve">2028г. Многоквартирный жилой дом по ул. Колхозная,10. (85кв-р) суммарной максимальной </w:t>
      </w:r>
      <w:r>
        <w:rPr>
          <w:sz w:val="28"/>
          <w:szCs w:val="28"/>
        </w:rPr>
        <w:t>тепловой нагрузкой 0,356 Гкал/ч.</w:t>
      </w:r>
      <w:r w:rsidRPr="00C31103">
        <w:rPr>
          <w:sz w:val="28"/>
          <w:szCs w:val="28"/>
        </w:rPr>
        <w:t xml:space="preserve"> Подключение с учетом реконструкции/строительства участка т</w:t>
      </w:r>
      <w:r>
        <w:rPr>
          <w:sz w:val="28"/>
          <w:szCs w:val="28"/>
        </w:rPr>
        <w:t xml:space="preserve">епловых сетей от ТК 62 до ТК81 теплоисточник котельная </w:t>
      </w:r>
      <w:r w:rsidRPr="00C31103">
        <w:rPr>
          <w:sz w:val="28"/>
          <w:szCs w:val="28"/>
        </w:rPr>
        <w:t>ОАО «РЖД»КДТВ.</w:t>
      </w:r>
    </w:p>
    <w:p w:rsidR="006C6E41" w:rsidRDefault="006C6E41" w:rsidP="006C6E41">
      <w:pPr>
        <w:ind w:firstLine="709"/>
        <w:jc w:val="both"/>
        <w:rPr>
          <w:sz w:val="28"/>
          <w:szCs w:val="28"/>
        </w:rPr>
      </w:pPr>
      <w:r w:rsidRPr="00C31103">
        <w:rPr>
          <w:sz w:val="28"/>
          <w:szCs w:val="28"/>
        </w:rPr>
        <w:t xml:space="preserve">2029г. Многоквартирный жилой дом по ул. Колхозная,9.(60-85кв) суммарной максимальной </w:t>
      </w:r>
      <w:r>
        <w:rPr>
          <w:sz w:val="28"/>
          <w:szCs w:val="28"/>
        </w:rPr>
        <w:t>тепловой нагрузкой 0,356 Гкал/ч.</w:t>
      </w:r>
      <w:r w:rsidRPr="00C31103">
        <w:rPr>
          <w:sz w:val="28"/>
          <w:szCs w:val="28"/>
        </w:rPr>
        <w:t xml:space="preserve"> Подключение с учетом реконструкции/строительства участка т</w:t>
      </w:r>
      <w:r>
        <w:rPr>
          <w:sz w:val="28"/>
          <w:szCs w:val="28"/>
        </w:rPr>
        <w:t xml:space="preserve">епловых сетей от ТК 62 до ТК81 теплоисточник котельная </w:t>
      </w:r>
      <w:r w:rsidRPr="00C31103">
        <w:rPr>
          <w:sz w:val="28"/>
          <w:szCs w:val="28"/>
        </w:rPr>
        <w:t>ОАО «РЖД»КДТВ.</w:t>
      </w:r>
    </w:p>
    <w:p w:rsidR="006C6E41" w:rsidRDefault="006C6E41" w:rsidP="006C6E41">
      <w:pPr>
        <w:ind w:firstLine="709"/>
        <w:jc w:val="both"/>
        <w:rPr>
          <w:sz w:val="28"/>
          <w:szCs w:val="28"/>
        </w:rPr>
      </w:pPr>
      <w:r w:rsidRPr="00C31103">
        <w:rPr>
          <w:sz w:val="28"/>
          <w:szCs w:val="28"/>
        </w:rPr>
        <w:t>2030г. Многоквартирный жилой дом по ул. Колхозная,11.(60-85кв) суммарной максимальной тепловой нагрузкой 0,356 Гкал/ч</w:t>
      </w:r>
      <w:r>
        <w:rPr>
          <w:sz w:val="28"/>
          <w:szCs w:val="28"/>
        </w:rPr>
        <w:t>.</w:t>
      </w:r>
      <w:r w:rsidRPr="00C31103">
        <w:rPr>
          <w:sz w:val="28"/>
          <w:szCs w:val="28"/>
        </w:rPr>
        <w:t xml:space="preserve"> Подключение с учетом реконструкции/строительства участка т</w:t>
      </w:r>
      <w:r>
        <w:rPr>
          <w:sz w:val="28"/>
          <w:szCs w:val="28"/>
        </w:rPr>
        <w:t xml:space="preserve">епловых сетей от ТК 62 до ТК81 теплоисточник котельная </w:t>
      </w:r>
      <w:r w:rsidRPr="00C31103">
        <w:rPr>
          <w:sz w:val="28"/>
          <w:szCs w:val="28"/>
        </w:rPr>
        <w:t>ОАО «РЖД»КДТВ.</w:t>
      </w:r>
    </w:p>
    <w:p w:rsidR="006C6E41" w:rsidRDefault="006C6E41" w:rsidP="006C6E41">
      <w:pPr>
        <w:ind w:firstLine="709"/>
        <w:jc w:val="both"/>
        <w:rPr>
          <w:sz w:val="28"/>
          <w:szCs w:val="28"/>
        </w:rPr>
      </w:pPr>
      <w:r w:rsidRPr="00C31103">
        <w:rPr>
          <w:sz w:val="28"/>
          <w:szCs w:val="28"/>
        </w:rPr>
        <w:t>Для подключения новых потребителей тепловой энергии объектов жилищного строительства, нежилых зданий и увеличение пропус</w:t>
      </w:r>
      <w:r>
        <w:rPr>
          <w:sz w:val="28"/>
          <w:szCs w:val="28"/>
        </w:rPr>
        <w:t xml:space="preserve">кной способности трубопроводов </w:t>
      </w:r>
      <w:r w:rsidRPr="00C31103">
        <w:rPr>
          <w:sz w:val="28"/>
          <w:szCs w:val="28"/>
        </w:rPr>
        <w:t>и поддержания величины вероятности безотказной работы тепловых сетей в рамках нормативного значения, необходимо осуществит</w:t>
      </w:r>
      <w:r>
        <w:rPr>
          <w:sz w:val="28"/>
          <w:szCs w:val="28"/>
        </w:rPr>
        <w:t xml:space="preserve">ь строительство /реконструкцию участков тепловых сетей от ЦТП №1-3 </w:t>
      </w:r>
      <w:r w:rsidRPr="00C31103">
        <w:rPr>
          <w:sz w:val="28"/>
          <w:szCs w:val="28"/>
        </w:rPr>
        <w:t>центральной котельной №8 и центральной котельной ОАО «РЖД»КДТВ; модернизацию ЦТП №1-3 с выполнением следующих мероприятий:</w:t>
      </w:r>
    </w:p>
    <w:p w:rsidR="006C6E41" w:rsidRDefault="006C6E41" w:rsidP="006C6E41">
      <w:pPr>
        <w:ind w:firstLine="709"/>
        <w:jc w:val="both"/>
        <w:rPr>
          <w:sz w:val="28"/>
          <w:szCs w:val="28"/>
        </w:rPr>
      </w:pPr>
      <w:r w:rsidRPr="00C31103">
        <w:rPr>
          <w:sz w:val="28"/>
          <w:szCs w:val="28"/>
        </w:rPr>
        <w:t>1.Разработка проектно-сметной документации, проведение экспертизы при р</w:t>
      </w:r>
      <w:r>
        <w:rPr>
          <w:sz w:val="28"/>
          <w:szCs w:val="28"/>
        </w:rPr>
        <w:t xml:space="preserve">еализации мероприятий в рамках </w:t>
      </w:r>
      <w:r w:rsidRPr="00C31103">
        <w:rPr>
          <w:sz w:val="28"/>
          <w:szCs w:val="28"/>
        </w:rPr>
        <w:t>подпрограммы «Модернизация, реконструкция, капитальный ремонт объектов коммунальной инфраструктуры муниципальных образований Крас</w:t>
      </w:r>
      <w:r>
        <w:rPr>
          <w:sz w:val="28"/>
          <w:szCs w:val="28"/>
        </w:rPr>
        <w:t>ноярского края»; «Строительство</w:t>
      </w:r>
      <w:r w:rsidRPr="00C31103">
        <w:rPr>
          <w:sz w:val="28"/>
          <w:szCs w:val="28"/>
        </w:rPr>
        <w:t xml:space="preserve"> участка тепловой сети от котельной №8 до ЦТП №1»; </w:t>
      </w:r>
    </w:p>
    <w:p w:rsidR="006C6E41" w:rsidRDefault="006C6E41" w:rsidP="006C6E41">
      <w:pPr>
        <w:ind w:firstLine="709"/>
        <w:jc w:val="both"/>
        <w:rPr>
          <w:sz w:val="28"/>
          <w:szCs w:val="28"/>
        </w:rPr>
      </w:pPr>
      <w:r>
        <w:rPr>
          <w:sz w:val="28"/>
          <w:szCs w:val="28"/>
        </w:rPr>
        <w:t>2</w:t>
      </w:r>
      <w:r w:rsidRPr="00C31103">
        <w:rPr>
          <w:sz w:val="28"/>
          <w:szCs w:val="28"/>
        </w:rPr>
        <w:t>. Стр</w:t>
      </w:r>
      <w:r>
        <w:rPr>
          <w:sz w:val="28"/>
          <w:szCs w:val="28"/>
        </w:rPr>
        <w:t xml:space="preserve">оительство/реконструкция ЦТП№1 </w:t>
      </w:r>
      <w:r w:rsidRPr="00C31103">
        <w:rPr>
          <w:sz w:val="28"/>
          <w:szCs w:val="28"/>
        </w:rPr>
        <w:t>необходимо для обеспечения перспективных приростов тепловой нагрузки в осваиваемых районах города под объекты</w:t>
      </w:r>
      <w:r>
        <w:rPr>
          <w:sz w:val="28"/>
          <w:szCs w:val="28"/>
        </w:rPr>
        <w:t xml:space="preserve"> жилищного</w:t>
      </w:r>
      <w:r w:rsidRPr="00C31103">
        <w:rPr>
          <w:sz w:val="28"/>
          <w:szCs w:val="28"/>
        </w:rPr>
        <w:t xml:space="preserve"> строительства, объекты социального значения и последовательности в создании работоспособности тепловых сетей в центральной и южной частях города. </w:t>
      </w:r>
    </w:p>
    <w:p w:rsidR="006C6E41" w:rsidRDefault="006C6E41" w:rsidP="006C6E41">
      <w:pPr>
        <w:ind w:firstLine="709"/>
        <w:jc w:val="both"/>
        <w:rPr>
          <w:sz w:val="28"/>
          <w:szCs w:val="28"/>
        </w:rPr>
      </w:pPr>
      <w:r w:rsidRPr="00C31103">
        <w:rPr>
          <w:sz w:val="28"/>
          <w:szCs w:val="28"/>
        </w:rPr>
        <w:lastRenderedPageBreak/>
        <w:t>Магистральные трубопроводы тепловых сетей от котельной №8 Ду 426мм   до секционных задвижек ТК2 з</w:t>
      </w:r>
      <w:r>
        <w:rPr>
          <w:sz w:val="28"/>
          <w:szCs w:val="28"/>
        </w:rPr>
        <w:t xml:space="preserve">аменить на Ду 626мм, и Ду273мм от секционных задвижек ТП2 </w:t>
      </w:r>
      <w:r w:rsidRPr="00C31103">
        <w:rPr>
          <w:sz w:val="28"/>
          <w:szCs w:val="28"/>
        </w:rPr>
        <w:t>до ЦТП №1 заменить на Ду 377мм. Выполнить модернизацию ЦТП №1.</w:t>
      </w:r>
    </w:p>
    <w:p w:rsidR="006C6E41" w:rsidRDefault="006C6E41" w:rsidP="006C6E41">
      <w:pPr>
        <w:ind w:firstLine="709"/>
        <w:jc w:val="both"/>
        <w:rPr>
          <w:color w:val="FF0000"/>
          <w:sz w:val="28"/>
          <w:szCs w:val="28"/>
        </w:rPr>
      </w:pPr>
      <w:r>
        <w:rPr>
          <w:sz w:val="28"/>
          <w:szCs w:val="28"/>
        </w:rPr>
        <w:t>3</w:t>
      </w:r>
      <w:r w:rsidRPr="00C31103">
        <w:rPr>
          <w:sz w:val="28"/>
          <w:szCs w:val="28"/>
        </w:rPr>
        <w:t>. Модернизация ЦТП№1-3; Реконструкция участка тепловых сетей от ЦТП№3 до Т</w:t>
      </w:r>
      <w:r>
        <w:rPr>
          <w:sz w:val="28"/>
          <w:szCs w:val="28"/>
        </w:rPr>
        <w:t>К49-1А для подключения объектов</w:t>
      </w:r>
      <w:r w:rsidRPr="00C31103">
        <w:rPr>
          <w:sz w:val="28"/>
          <w:szCs w:val="28"/>
        </w:rPr>
        <w:t xml:space="preserve"> МКД ул. Советская 137/3; МКД ул. Советская 137/4; ФОК. с бассейном.</w:t>
      </w:r>
    </w:p>
    <w:p w:rsidR="006C6E41" w:rsidRDefault="006C6E41" w:rsidP="006C6E41">
      <w:pPr>
        <w:ind w:firstLine="709"/>
        <w:jc w:val="both"/>
        <w:rPr>
          <w:sz w:val="28"/>
          <w:szCs w:val="28"/>
        </w:rPr>
      </w:pPr>
      <w:r>
        <w:rPr>
          <w:sz w:val="28"/>
          <w:szCs w:val="28"/>
        </w:rPr>
        <w:t>4</w:t>
      </w:r>
      <w:r w:rsidRPr="00C31103">
        <w:rPr>
          <w:sz w:val="28"/>
          <w:szCs w:val="28"/>
        </w:rPr>
        <w:t>. Разработка проектно-сметной документации, проведение экспертизы в р</w:t>
      </w:r>
      <w:r>
        <w:rPr>
          <w:sz w:val="28"/>
          <w:szCs w:val="28"/>
        </w:rPr>
        <w:t xml:space="preserve">еализации мероприятий в рамках </w:t>
      </w:r>
      <w:r w:rsidRPr="00C31103">
        <w:rPr>
          <w:sz w:val="28"/>
          <w:szCs w:val="28"/>
        </w:rPr>
        <w:t xml:space="preserve">подпрограммы: «Модернизация, реконструкция, капитальный ремонт объектов коммунальной инфраструктуры муниципальных образований Красноярского края»:  </w:t>
      </w:r>
    </w:p>
    <w:p w:rsidR="006C6E41" w:rsidRDefault="006C6E41" w:rsidP="006C6E41">
      <w:pPr>
        <w:ind w:firstLine="709"/>
        <w:jc w:val="both"/>
        <w:rPr>
          <w:sz w:val="28"/>
          <w:szCs w:val="28"/>
        </w:rPr>
      </w:pPr>
      <w:r w:rsidRPr="00C31103">
        <w:rPr>
          <w:sz w:val="28"/>
          <w:szCs w:val="28"/>
        </w:rPr>
        <w:t xml:space="preserve">Строительство/реконструкцию участка тепловых сетей от ТК 62 </w:t>
      </w:r>
      <w:r>
        <w:rPr>
          <w:sz w:val="28"/>
          <w:szCs w:val="28"/>
        </w:rPr>
        <w:t>до ТК81 ул. Деповская -</w:t>
      </w:r>
      <w:r w:rsidRPr="00C31103">
        <w:rPr>
          <w:sz w:val="28"/>
          <w:szCs w:val="28"/>
        </w:rPr>
        <w:t xml:space="preserve"> Советская до ЦТП№4, трубопровод Ду 273мм заменить на Ду 377мм. От ЦТП №4 до ТК 57</w:t>
      </w:r>
      <w:r>
        <w:rPr>
          <w:sz w:val="28"/>
          <w:szCs w:val="28"/>
        </w:rPr>
        <w:t xml:space="preserve"> (район </w:t>
      </w:r>
      <w:r w:rsidRPr="00C31103">
        <w:rPr>
          <w:sz w:val="28"/>
          <w:szCs w:val="28"/>
        </w:rPr>
        <w:t>больницы), Ду 219мм заменить на Ду325мм. ул. Колхозная ТК51 до ТК81 ул.</w:t>
      </w:r>
    </w:p>
    <w:p w:rsidR="006C6E41" w:rsidRDefault="006C6E41" w:rsidP="006C6E41">
      <w:pPr>
        <w:jc w:val="both"/>
        <w:rPr>
          <w:sz w:val="28"/>
          <w:szCs w:val="28"/>
        </w:rPr>
      </w:pPr>
      <w:r w:rsidRPr="00C31103">
        <w:rPr>
          <w:sz w:val="28"/>
          <w:szCs w:val="28"/>
        </w:rPr>
        <w:t xml:space="preserve">Ду 150 заменить на  Ду219мм. </w:t>
      </w:r>
    </w:p>
    <w:p w:rsidR="006C6E41" w:rsidRDefault="006C6E41" w:rsidP="006C6E41">
      <w:pPr>
        <w:ind w:firstLine="709"/>
        <w:jc w:val="both"/>
        <w:rPr>
          <w:sz w:val="28"/>
          <w:szCs w:val="28"/>
        </w:rPr>
      </w:pPr>
      <w:r w:rsidRPr="00C31103">
        <w:rPr>
          <w:sz w:val="28"/>
          <w:szCs w:val="28"/>
        </w:rPr>
        <w:t>Строительство тепловых сетей необходимо для подключения объектов МКД ул. Колхозная №8;9;10;11.</w:t>
      </w:r>
    </w:p>
    <w:p w:rsidR="006C6E41" w:rsidRDefault="006C6E41" w:rsidP="006C6E41">
      <w:pPr>
        <w:ind w:firstLine="709"/>
        <w:jc w:val="both"/>
        <w:rPr>
          <w:sz w:val="28"/>
          <w:szCs w:val="28"/>
        </w:rPr>
      </w:pPr>
      <w:r>
        <w:rPr>
          <w:sz w:val="28"/>
          <w:szCs w:val="28"/>
        </w:rPr>
        <w:t>5</w:t>
      </w:r>
      <w:r w:rsidRPr="00C31103">
        <w:rPr>
          <w:sz w:val="28"/>
          <w:szCs w:val="28"/>
        </w:rPr>
        <w:t xml:space="preserve">. Разработка проектно-сметной документации, проведение экспертизы в реализации мероприятий в рамках: подпрограммы «Модернизация, реконструкция, капитальный ремонт объектов коммунальной инфраструктуры муниципальных образований Красноярского края»: </w:t>
      </w:r>
    </w:p>
    <w:p w:rsidR="006C6E41" w:rsidRDefault="006C6E41" w:rsidP="006C6E41">
      <w:pPr>
        <w:ind w:firstLine="709"/>
        <w:jc w:val="both"/>
        <w:rPr>
          <w:sz w:val="28"/>
          <w:szCs w:val="28"/>
        </w:rPr>
      </w:pPr>
      <w:r w:rsidRPr="00C31103">
        <w:rPr>
          <w:sz w:val="28"/>
          <w:szCs w:val="28"/>
        </w:rPr>
        <w:t>Строительство/реконструкция участк</w:t>
      </w:r>
      <w:r>
        <w:rPr>
          <w:sz w:val="28"/>
          <w:szCs w:val="28"/>
        </w:rPr>
        <w:t xml:space="preserve">а тепловых сетей ул. Деповская </w:t>
      </w:r>
      <w:r w:rsidRPr="00C31103">
        <w:rPr>
          <w:sz w:val="28"/>
          <w:szCs w:val="28"/>
        </w:rPr>
        <w:t xml:space="preserve">от ТК 62 до ТК75, замена трубопроводов тепловых сетей Ду 219мм на Ду 377мм. </w:t>
      </w:r>
    </w:p>
    <w:p w:rsidR="006C6E41" w:rsidRDefault="006C6E41" w:rsidP="006C6E41">
      <w:pPr>
        <w:ind w:firstLine="709"/>
        <w:jc w:val="both"/>
        <w:rPr>
          <w:sz w:val="28"/>
          <w:szCs w:val="28"/>
        </w:rPr>
      </w:pPr>
      <w:r w:rsidRPr="00C31103">
        <w:rPr>
          <w:sz w:val="28"/>
          <w:szCs w:val="28"/>
        </w:rPr>
        <w:t>Строительство/ тепловых сетей необходимо для подключения объектов   МКД ул. Сибирская, 2;4, общежития КГБПОУ «Боготольский техникум транспорта» ул. Деповская; учебные мастерские КГБПОУ «Боготольский техникум транспорта» ул. Вокзальна,19</w:t>
      </w:r>
      <w:r>
        <w:rPr>
          <w:sz w:val="28"/>
          <w:szCs w:val="28"/>
        </w:rPr>
        <w:t>.</w:t>
      </w:r>
    </w:p>
    <w:p w:rsidR="006C6E41" w:rsidRPr="00C31103" w:rsidRDefault="006C6E41" w:rsidP="006C6E41">
      <w:pPr>
        <w:ind w:firstLine="709"/>
        <w:jc w:val="both"/>
        <w:rPr>
          <w:sz w:val="28"/>
          <w:szCs w:val="28"/>
        </w:rPr>
      </w:pPr>
      <w:r>
        <w:rPr>
          <w:sz w:val="28"/>
          <w:szCs w:val="28"/>
        </w:rPr>
        <w:t xml:space="preserve">Обеспечить </w:t>
      </w:r>
      <w:r w:rsidRPr="00C31103">
        <w:rPr>
          <w:sz w:val="28"/>
          <w:szCs w:val="28"/>
        </w:rPr>
        <w:t>создания гидравлических режимов, работо</w:t>
      </w:r>
      <w:r>
        <w:rPr>
          <w:sz w:val="28"/>
          <w:szCs w:val="28"/>
        </w:rPr>
        <w:t xml:space="preserve">способности тепловых сетей для </w:t>
      </w:r>
      <w:r w:rsidRPr="00C31103">
        <w:rPr>
          <w:sz w:val="28"/>
          <w:szCs w:val="28"/>
        </w:rPr>
        <w:t>участка теплоснабжения объектов теплопотребляющих установок</w:t>
      </w:r>
      <w:r w:rsidR="00311642">
        <w:rPr>
          <w:sz w:val="28"/>
          <w:szCs w:val="28"/>
        </w:rPr>
        <w:t xml:space="preserve"> </w:t>
      </w:r>
      <w:r w:rsidRPr="00C31103">
        <w:rPr>
          <w:sz w:val="28"/>
          <w:szCs w:val="28"/>
        </w:rPr>
        <w:t>(ТПУ)</w:t>
      </w:r>
      <w:r>
        <w:rPr>
          <w:sz w:val="28"/>
          <w:szCs w:val="28"/>
        </w:rPr>
        <w:t>.</w:t>
      </w:r>
    </w:p>
    <w:p w:rsidR="006C6E41" w:rsidRPr="00C31103" w:rsidRDefault="006C6E41" w:rsidP="006C6E41">
      <w:pPr>
        <w:ind w:firstLine="709"/>
        <w:jc w:val="center"/>
        <w:rPr>
          <w:sz w:val="28"/>
          <w:szCs w:val="28"/>
        </w:rPr>
      </w:pPr>
    </w:p>
    <w:p w:rsidR="006C6E41" w:rsidRPr="00C31103" w:rsidRDefault="006C6E41" w:rsidP="006C6E41">
      <w:pPr>
        <w:ind w:firstLine="709"/>
        <w:jc w:val="center"/>
        <w:rPr>
          <w:sz w:val="28"/>
          <w:szCs w:val="28"/>
        </w:rPr>
      </w:pPr>
    </w:p>
    <w:p w:rsidR="006C6E41" w:rsidRPr="00C31103" w:rsidRDefault="006C6E41" w:rsidP="006C6E41">
      <w:pPr>
        <w:ind w:firstLine="709"/>
        <w:jc w:val="center"/>
        <w:rPr>
          <w:sz w:val="28"/>
          <w:szCs w:val="28"/>
        </w:rPr>
      </w:pPr>
    </w:p>
    <w:p w:rsidR="006C6E41" w:rsidRPr="00C31103" w:rsidRDefault="006C6E41" w:rsidP="006C6E41">
      <w:pPr>
        <w:tabs>
          <w:tab w:val="left" w:pos="0"/>
        </w:tabs>
        <w:autoSpaceDE w:val="0"/>
        <w:autoSpaceDN w:val="0"/>
        <w:adjustRightInd w:val="0"/>
        <w:jc w:val="both"/>
        <w:outlineLvl w:val="1"/>
        <w:rPr>
          <w:rFonts w:eastAsia="Calibri"/>
          <w:sz w:val="28"/>
          <w:szCs w:val="28"/>
        </w:rPr>
        <w:sectPr w:rsidR="006C6E41" w:rsidRPr="00C31103" w:rsidSect="0067362A">
          <w:headerReference w:type="default" r:id="rId22"/>
          <w:pgSz w:w="11906" w:h="16838" w:code="9"/>
          <w:pgMar w:top="1134" w:right="1134" w:bottom="1134" w:left="1701" w:header="0" w:footer="0" w:gutter="0"/>
          <w:cols w:space="708"/>
          <w:docGrid w:linePitch="360"/>
        </w:sectPr>
      </w:pP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708"/>
        <w:gridCol w:w="851"/>
        <w:gridCol w:w="670"/>
        <w:gridCol w:w="186"/>
        <w:gridCol w:w="639"/>
        <w:gridCol w:w="33"/>
        <w:gridCol w:w="303"/>
        <w:gridCol w:w="12"/>
        <w:gridCol w:w="103"/>
        <w:gridCol w:w="20"/>
        <w:gridCol w:w="351"/>
        <w:gridCol w:w="45"/>
        <w:gridCol w:w="280"/>
        <w:gridCol w:w="80"/>
        <w:gridCol w:w="36"/>
        <w:gridCol w:w="20"/>
        <w:gridCol w:w="416"/>
        <w:gridCol w:w="56"/>
        <w:gridCol w:w="16"/>
        <w:gridCol w:w="188"/>
        <w:gridCol w:w="293"/>
        <w:gridCol w:w="286"/>
        <w:gridCol w:w="11"/>
        <w:gridCol w:w="222"/>
        <w:gridCol w:w="201"/>
        <w:gridCol w:w="86"/>
        <w:gridCol w:w="228"/>
        <w:gridCol w:w="8"/>
        <w:gridCol w:w="289"/>
        <w:gridCol w:w="221"/>
        <w:gridCol w:w="18"/>
        <w:gridCol w:w="45"/>
        <w:gridCol w:w="353"/>
        <w:gridCol w:w="76"/>
        <w:gridCol w:w="25"/>
        <w:gridCol w:w="74"/>
        <w:gridCol w:w="240"/>
        <w:gridCol w:w="91"/>
        <w:gridCol w:w="25"/>
        <w:gridCol w:w="300"/>
        <w:gridCol w:w="116"/>
        <w:gridCol w:w="16"/>
        <w:gridCol w:w="23"/>
        <w:gridCol w:w="261"/>
        <w:gridCol w:w="118"/>
        <w:gridCol w:w="10"/>
        <w:gridCol w:w="288"/>
        <w:gridCol w:w="77"/>
        <w:gridCol w:w="58"/>
        <w:gridCol w:w="374"/>
        <w:gridCol w:w="325"/>
        <w:gridCol w:w="59"/>
        <w:gridCol w:w="11"/>
        <w:gridCol w:w="43"/>
        <w:gridCol w:w="303"/>
        <w:gridCol w:w="27"/>
        <w:gridCol w:w="20"/>
        <w:gridCol w:w="75"/>
        <w:gridCol w:w="387"/>
        <w:gridCol w:w="34"/>
        <w:gridCol w:w="285"/>
        <w:gridCol w:w="6"/>
        <w:gridCol w:w="44"/>
        <w:gridCol w:w="30"/>
        <w:gridCol w:w="347"/>
        <w:gridCol w:w="66"/>
        <w:gridCol w:w="648"/>
        <w:gridCol w:w="318"/>
      </w:tblGrid>
      <w:tr w:rsidR="006C6E41" w:rsidRPr="00C31103" w:rsidTr="0067362A">
        <w:trPr>
          <w:trHeight w:val="699"/>
          <w:jc w:val="center"/>
        </w:trPr>
        <w:tc>
          <w:tcPr>
            <w:tcW w:w="15276" w:type="dxa"/>
            <w:gridSpan w:val="70"/>
            <w:tcBorders>
              <w:top w:val="nil"/>
              <w:left w:val="nil"/>
              <w:bottom w:val="single" w:sz="4" w:space="0" w:color="auto"/>
              <w:right w:val="nil"/>
            </w:tcBorders>
            <w:shd w:val="clear" w:color="auto" w:fill="auto"/>
          </w:tcPr>
          <w:p w:rsidR="006C6E41" w:rsidRPr="004A6EAA" w:rsidRDefault="006C6E41" w:rsidP="0067362A">
            <w:pPr>
              <w:tabs>
                <w:tab w:val="left" w:pos="0"/>
              </w:tabs>
              <w:autoSpaceDE w:val="0"/>
              <w:autoSpaceDN w:val="0"/>
              <w:adjustRightInd w:val="0"/>
              <w:ind w:firstLine="567"/>
              <w:jc w:val="center"/>
              <w:outlineLvl w:val="1"/>
              <w:rPr>
                <w:rFonts w:eastAsia="Calibri"/>
                <w:sz w:val="28"/>
                <w:szCs w:val="28"/>
              </w:rPr>
            </w:pPr>
            <w:r w:rsidRPr="004A6EAA">
              <w:rPr>
                <w:rFonts w:eastAsia="Calibri"/>
                <w:sz w:val="28"/>
                <w:szCs w:val="28"/>
              </w:rPr>
              <w:lastRenderedPageBreak/>
              <w:t>Перечень мероприятий по развитию системы теплоснабжения на период 2022-2031гг</w:t>
            </w:r>
          </w:p>
        </w:tc>
      </w:tr>
      <w:tr w:rsidR="006C6E41" w:rsidRPr="00C31103" w:rsidTr="0067362A">
        <w:trPr>
          <w:trHeight w:val="1508"/>
          <w:jc w:val="center"/>
        </w:trPr>
        <w:tc>
          <w:tcPr>
            <w:tcW w:w="675" w:type="dxa"/>
            <w:vMerge w:val="restart"/>
            <w:tcBorders>
              <w:top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p w:rsidR="006C6E41" w:rsidRPr="004A6EAA" w:rsidRDefault="006C6E41" w:rsidP="0067362A">
            <w:pPr>
              <w:tabs>
                <w:tab w:val="left" w:pos="0"/>
              </w:tabs>
              <w:autoSpaceDE w:val="0"/>
              <w:autoSpaceDN w:val="0"/>
              <w:adjustRightInd w:val="0"/>
              <w:jc w:val="center"/>
              <w:outlineLvl w:val="1"/>
              <w:rPr>
                <w:rFonts w:eastAsia="Calibri"/>
                <w:b/>
                <w:sz w:val="20"/>
                <w:szCs w:val="20"/>
              </w:rPr>
            </w:pPr>
          </w:p>
          <w:p w:rsidR="006C6E41" w:rsidRPr="004A6EAA" w:rsidRDefault="006C6E41" w:rsidP="0067362A">
            <w:pPr>
              <w:tabs>
                <w:tab w:val="left" w:pos="0"/>
              </w:tabs>
              <w:autoSpaceDE w:val="0"/>
              <w:autoSpaceDN w:val="0"/>
              <w:adjustRightInd w:val="0"/>
              <w:jc w:val="center"/>
              <w:outlineLvl w:val="1"/>
              <w:rPr>
                <w:rFonts w:eastAsia="Calibri"/>
                <w:b/>
                <w:sz w:val="20"/>
                <w:szCs w:val="20"/>
              </w:rPr>
            </w:pPr>
          </w:p>
          <w:p w:rsidR="006C6E41" w:rsidRPr="004A6EAA" w:rsidRDefault="006C6E41" w:rsidP="0067362A">
            <w:pPr>
              <w:tabs>
                <w:tab w:val="left" w:pos="0"/>
              </w:tabs>
              <w:autoSpaceDE w:val="0"/>
              <w:autoSpaceDN w:val="0"/>
              <w:adjustRightInd w:val="0"/>
              <w:jc w:val="center"/>
              <w:outlineLvl w:val="1"/>
              <w:rPr>
                <w:rFonts w:eastAsia="Calibri"/>
                <w:b/>
                <w:sz w:val="20"/>
                <w:szCs w:val="20"/>
              </w:rPr>
            </w:pPr>
          </w:p>
          <w:p w:rsidR="006C6E41" w:rsidRPr="004A6EAA" w:rsidRDefault="006C6E41" w:rsidP="0067362A">
            <w:pPr>
              <w:tabs>
                <w:tab w:val="left" w:pos="0"/>
              </w:tabs>
              <w:autoSpaceDE w:val="0"/>
              <w:autoSpaceDN w:val="0"/>
              <w:adjustRightInd w:val="0"/>
              <w:jc w:val="center"/>
              <w:outlineLvl w:val="1"/>
              <w:rPr>
                <w:rFonts w:eastAsia="Calibri"/>
                <w:b/>
                <w:sz w:val="20"/>
                <w:szCs w:val="20"/>
              </w:rPr>
            </w:pPr>
          </w:p>
          <w:p w:rsidR="006C6E41" w:rsidRPr="004A6EAA" w:rsidRDefault="006C6E41" w:rsidP="0067362A">
            <w:pPr>
              <w:tabs>
                <w:tab w:val="left" w:pos="0"/>
              </w:tabs>
              <w:autoSpaceDE w:val="0"/>
              <w:autoSpaceDN w:val="0"/>
              <w:adjustRightInd w:val="0"/>
              <w:jc w:val="center"/>
              <w:outlineLvl w:val="1"/>
              <w:rPr>
                <w:rFonts w:eastAsia="Calibri"/>
                <w:b/>
                <w:sz w:val="20"/>
                <w:szCs w:val="20"/>
              </w:rPr>
            </w:pPr>
          </w:p>
          <w:p w:rsidR="006C6E41" w:rsidRPr="004A6EAA" w:rsidRDefault="006C6E41" w:rsidP="0067362A">
            <w:pPr>
              <w:tabs>
                <w:tab w:val="left" w:pos="0"/>
              </w:tabs>
              <w:autoSpaceDE w:val="0"/>
              <w:autoSpaceDN w:val="0"/>
              <w:adjustRightInd w:val="0"/>
              <w:jc w:val="center"/>
              <w:outlineLvl w:val="1"/>
              <w:rPr>
                <w:rFonts w:eastAsia="Calibri"/>
                <w:b/>
                <w:sz w:val="20"/>
                <w:szCs w:val="20"/>
              </w:rPr>
            </w:pPr>
          </w:p>
        </w:tc>
        <w:tc>
          <w:tcPr>
            <w:tcW w:w="2127" w:type="dxa"/>
            <w:vMerge w:val="restart"/>
            <w:tcBorders>
              <w:top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sz w:val="20"/>
                <w:szCs w:val="20"/>
              </w:rPr>
            </w:pPr>
            <w:r w:rsidRPr="004A6EAA">
              <w:rPr>
                <w:rFonts w:eastAsia="Calibri"/>
                <w:b/>
                <w:sz w:val="20"/>
                <w:szCs w:val="20"/>
              </w:rPr>
              <w:t>Наименование</w:t>
            </w:r>
          </w:p>
          <w:p w:rsidR="006C6E41" w:rsidRPr="004A6EAA" w:rsidRDefault="006C6E41" w:rsidP="0067362A">
            <w:pPr>
              <w:tabs>
                <w:tab w:val="left" w:pos="0"/>
              </w:tabs>
              <w:autoSpaceDE w:val="0"/>
              <w:autoSpaceDN w:val="0"/>
              <w:adjustRightInd w:val="0"/>
              <w:jc w:val="center"/>
              <w:outlineLvl w:val="1"/>
              <w:rPr>
                <w:rFonts w:eastAsia="Calibri"/>
                <w:b/>
                <w:sz w:val="20"/>
                <w:szCs w:val="20"/>
              </w:rPr>
            </w:pPr>
            <w:r w:rsidRPr="004A6EAA">
              <w:rPr>
                <w:rFonts w:eastAsia="Calibri"/>
                <w:b/>
                <w:sz w:val="20"/>
                <w:szCs w:val="20"/>
              </w:rPr>
              <w:t>мероприятий</w:t>
            </w:r>
          </w:p>
        </w:tc>
        <w:tc>
          <w:tcPr>
            <w:tcW w:w="708" w:type="dxa"/>
            <w:vMerge w:val="restart"/>
            <w:tcBorders>
              <w:top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sz w:val="20"/>
                <w:szCs w:val="20"/>
              </w:rPr>
            </w:pPr>
            <w:r w:rsidRPr="004A6EAA">
              <w:rPr>
                <w:rFonts w:eastAsia="Calibri"/>
                <w:b/>
                <w:sz w:val="20"/>
                <w:szCs w:val="20"/>
              </w:rPr>
              <w:t>Срок</w:t>
            </w:r>
          </w:p>
          <w:p w:rsidR="006C6E41" w:rsidRPr="004A6EAA" w:rsidRDefault="006C6E41" w:rsidP="0067362A">
            <w:pPr>
              <w:tabs>
                <w:tab w:val="left" w:pos="0"/>
              </w:tabs>
              <w:autoSpaceDE w:val="0"/>
              <w:autoSpaceDN w:val="0"/>
              <w:adjustRightInd w:val="0"/>
              <w:jc w:val="center"/>
              <w:outlineLvl w:val="1"/>
              <w:rPr>
                <w:rFonts w:eastAsia="Calibri"/>
                <w:b/>
                <w:sz w:val="20"/>
                <w:szCs w:val="20"/>
              </w:rPr>
            </w:pPr>
            <w:r w:rsidRPr="004A6EAA">
              <w:rPr>
                <w:rFonts w:eastAsia="Calibri"/>
                <w:b/>
                <w:sz w:val="20"/>
                <w:szCs w:val="20"/>
              </w:rPr>
              <w:t>реали</w:t>
            </w:r>
          </w:p>
          <w:p w:rsidR="006C6E41" w:rsidRPr="004A6EAA" w:rsidRDefault="006C6E41" w:rsidP="0067362A">
            <w:pPr>
              <w:tabs>
                <w:tab w:val="left" w:pos="0"/>
              </w:tabs>
              <w:autoSpaceDE w:val="0"/>
              <w:autoSpaceDN w:val="0"/>
              <w:adjustRightInd w:val="0"/>
              <w:jc w:val="center"/>
              <w:outlineLvl w:val="1"/>
              <w:rPr>
                <w:rFonts w:eastAsia="Calibri"/>
                <w:b/>
                <w:sz w:val="20"/>
                <w:szCs w:val="20"/>
              </w:rPr>
            </w:pPr>
            <w:r w:rsidRPr="004A6EAA">
              <w:rPr>
                <w:rFonts w:eastAsia="Calibri"/>
                <w:b/>
                <w:sz w:val="20"/>
                <w:szCs w:val="20"/>
              </w:rPr>
              <w:t>зации мероприятий</w:t>
            </w:r>
          </w:p>
          <w:p w:rsidR="006C6E41" w:rsidRPr="004A6EAA" w:rsidRDefault="006C6E41" w:rsidP="0067362A">
            <w:pPr>
              <w:tabs>
                <w:tab w:val="left" w:pos="0"/>
              </w:tabs>
              <w:autoSpaceDE w:val="0"/>
              <w:autoSpaceDN w:val="0"/>
              <w:adjustRightInd w:val="0"/>
              <w:jc w:val="center"/>
              <w:outlineLvl w:val="1"/>
              <w:rPr>
                <w:rFonts w:eastAsia="Calibri"/>
                <w:b/>
                <w:sz w:val="20"/>
                <w:szCs w:val="20"/>
              </w:rPr>
            </w:pPr>
          </w:p>
        </w:tc>
        <w:tc>
          <w:tcPr>
            <w:tcW w:w="851" w:type="dxa"/>
            <w:vMerge w:val="restart"/>
            <w:tcBorders>
              <w:top w:val="single" w:sz="4" w:space="0" w:color="auto"/>
              <w:right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p w:rsidR="006C6E41" w:rsidRPr="004A6EAA" w:rsidRDefault="006C6E41" w:rsidP="0067362A">
            <w:pPr>
              <w:jc w:val="center"/>
              <w:rPr>
                <w:rFonts w:eastAsia="Calibri"/>
                <w:b/>
                <w:sz w:val="20"/>
                <w:szCs w:val="20"/>
              </w:rPr>
            </w:pPr>
            <w:r w:rsidRPr="004A6EAA">
              <w:rPr>
                <w:rFonts w:eastAsia="Calibri"/>
                <w:b/>
                <w:sz w:val="20"/>
                <w:szCs w:val="20"/>
              </w:rPr>
              <w:t>Тепловая нагрузка</w:t>
            </w:r>
          </w:p>
          <w:p w:rsidR="006C6E41" w:rsidRPr="004A6EAA" w:rsidRDefault="006C6E41" w:rsidP="0067362A">
            <w:pPr>
              <w:jc w:val="center"/>
              <w:rPr>
                <w:rFonts w:eastAsia="Calibri"/>
                <w:b/>
                <w:sz w:val="20"/>
                <w:szCs w:val="20"/>
              </w:rPr>
            </w:pPr>
            <w:r w:rsidRPr="004A6EAA">
              <w:rPr>
                <w:rFonts w:eastAsia="Calibri"/>
                <w:b/>
                <w:sz w:val="20"/>
                <w:szCs w:val="20"/>
              </w:rPr>
              <w:t>Гкал/ч</w:t>
            </w:r>
          </w:p>
        </w:tc>
        <w:tc>
          <w:tcPr>
            <w:tcW w:w="670" w:type="dxa"/>
            <w:vMerge w:val="restart"/>
            <w:tcBorders>
              <w:top w:val="single" w:sz="4" w:space="0" w:color="auto"/>
              <w:left w:val="single" w:sz="4" w:space="0" w:color="auto"/>
              <w:right w:val="single" w:sz="4" w:space="0" w:color="auto"/>
            </w:tcBorders>
            <w:shd w:val="clear" w:color="auto" w:fill="auto"/>
            <w:vAlign w:val="center"/>
          </w:tcPr>
          <w:p w:rsidR="006C6E41" w:rsidRPr="004A6EAA" w:rsidRDefault="006C6E41" w:rsidP="0067362A">
            <w:pPr>
              <w:jc w:val="center"/>
              <w:rPr>
                <w:rFonts w:eastAsia="Calibri"/>
                <w:sz w:val="20"/>
                <w:szCs w:val="20"/>
              </w:rPr>
            </w:pPr>
          </w:p>
          <w:p w:rsidR="006C6E41" w:rsidRPr="004A6EAA" w:rsidRDefault="006C6E41" w:rsidP="0067362A">
            <w:pPr>
              <w:jc w:val="center"/>
              <w:rPr>
                <w:rFonts w:eastAsia="Calibri"/>
                <w:sz w:val="20"/>
                <w:szCs w:val="20"/>
              </w:rPr>
            </w:pPr>
          </w:p>
          <w:p w:rsidR="006C6E41" w:rsidRPr="004A6EAA" w:rsidRDefault="006C6E41" w:rsidP="0067362A">
            <w:pPr>
              <w:jc w:val="center"/>
              <w:rPr>
                <w:rFonts w:eastAsia="Calibri"/>
                <w:sz w:val="20"/>
                <w:szCs w:val="20"/>
              </w:rPr>
            </w:pPr>
            <w:r w:rsidRPr="004A6EAA">
              <w:rPr>
                <w:rFonts w:eastAsia="Calibri"/>
                <w:sz w:val="20"/>
                <w:szCs w:val="20"/>
              </w:rPr>
              <w:t>Диаметр,Ду</w:t>
            </w:r>
          </w:p>
          <w:p w:rsidR="006C6E41" w:rsidRPr="004A6EAA" w:rsidRDefault="006C6E41" w:rsidP="0067362A">
            <w:pPr>
              <w:jc w:val="center"/>
              <w:rPr>
                <w:rFonts w:eastAsia="Calibri"/>
                <w:sz w:val="20"/>
                <w:szCs w:val="20"/>
              </w:rPr>
            </w:pPr>
          </w:p>
          <w:p w:rsidR="006C6E41" w:rsidRPr="004A6EAA" w:rsidRDefault="006C6E41" w:rsidP="0067362A">
            <w:pPr>
              <w:jc w:val="center"/>
              <w:rPr>
                <w:rFonts w:eastAsia="Calibri"/>
                <w:sz w:val="20"/>
                <w:szCs w:val="20"/>
              </w:rPr>
            </w:pPr>
          </w:p>
        </w:tc>
        <w:tc>
          <w:tcPr>
            <w:tcW w:w="858" w:type="dxa"/>
            <w:gridSpan w:val="3"/>
            <w:vMerge w:val="restart"/>
            <w:tcBorders>
              <w:top w:val="single" w:sz="4" w:space="0" w:color="auto"/>
              <w:left w:val="single" w:sz="4" w:space="0" w:color="auto"/>
              <w:right w:val="single" w:sz="4" w:space="0" w:color="auto"/>
            </w:tcBorders>
            <w:shd w:val="clear" w:color="auto" w:fill="auto"/>
            <w:vAlign w:val="center"/>
          </w:tcPr>
          <w:p w:rsidR="006C6E41" w:rsidRPr="004A6EAA" w:rsidRDefault="006C6E41" w:rsidP="0067362A">
            <w:pPr>
              <w:jc w:val="center"/>
              <w:rPr>
                <w:rFonts w:eastAsia="Calibri"/>
                <w:b/>
                <w:sz w:val="20"/>
                <w:szCs w:val="20"/>
              </w:rPr>
            </w:pPr>
          </w:p>
          <w:p w:rsidR="006C6E41" w:rsidRPr="004A6EAA" w:rsidRDefault="006C6E41" w:rsidP="0067362A">
            <w:pPr>
              <w:ind w:left="34"/>
              <w:jc w:val="center"/>
              <w:rPr>
                <w:rFonts w:eastAsia="Calibri"/>
                <w:b/>
                <w:sz w:val="20"/>
                <w:szCs w:val="20"/>
              </w:rPr>
            </w:pPr>
            <w:r w:rsidRPr="004A6EAA">
              <w:rPr>
                <w:rFonts w:eastAsia="Calibri"/>
                <w:b/>
                <w:sz w:val="20"/>
                <w:szCs w:val="20"/>
              </w:rPr>
              <w:t>Протяженность.</w:t>
            </w:r>
          </w:p>
          <w:p w:rsidR="006C6E41" w:rsidRPr="004A6EAA" w:rsidRDefault="006C6E41" w:rsidP="0067362A">
            <w:pPr>
              <w:ind w:left="34"/>
              <w:jc w:val="center"/>
              <w:rPr>
                <w:rFonts w:eastAsia="Calibri"/>
                <w:b/>
                <w:sz w:val="20"/>
                <w:szCs w:val="20"/>
              </w:rPr>
            </w:pPr>
            <w:r w:rsidRPr="004A6EAA">
              <w:rPr>
                <w:rFonts w:eastAsia="Calibri"/>
                <w:b/>
                <w:sz w:val="20"/>
                <w:szCs w:val="20"/>
              </w:rPr>
              <w:t>м</w:t>
            </w:r>
          </w:p>
        </w:tc>
        <w:tc>
          <w:tcPr>
            <w:tcW w:w="8355" w:type="dxa"/>
            <w:gridSpan w:val="59"/>
            <w:tcBorders>
              <w:top w:val="single" w:sz="4" w:space="0" w:color="auto"/>
              <w:left w:val="single" w:sz="4" w:space="0" w:color="auto"/>
            </w:tcBorders>
            <w:shd w:val="clear" w:color="auto" w:fill="auto"/>
            <w:vAlign w:val="center"/>
          </w:tcPr>
          <w:p w:rsidR="006C6E41" w:rsidRPr="004A6EAA" w:rsidRDefault="006C6E41" w:rsidP="0067362A">
            <w:pPr>
              <w:jc w:val="center"/>
              <w:rPr>
                <w:rFonts w:eastAsia="Calibri"/>
                <w:b/>
                <w:sz w:val="20"/>
                <w:szCs w:val="20"/>
              </w:rPr>
            </w:pPr>
          </w:p>
          <w:p w:rsidR="006C6E41" w:rsidRPr="004A6EAA" w:rsidRDefault="006C6E41" w:rsidP="0067362A">
            <w:pPr>
              <w:ind w:left="625"/>
              <w:jc w:val="center"/>
              <w:rPr>
                <w:rFonts w:eastAsia="Calibri"/>
                <w:b/>
                <w:sz w:val="20"/>
                <w:szCs w:val="20"/>
              </w:rPr>
            </w:pPr>
            <w:r w:rsidRPr="004A6EAA">
              <w:rPr>
                <w:rFonts w:eastAsia="Calibri"/>
                <w:b/>
                <w:sz w:val="20"/>
                <w:szCs w:val="20"/>
              </w:rPr>
              <w:t>Затраты на реализацию мероприятий,</w:t>
            </w:r>
          </w:p>
          <w:p w:rsidR="006C6E41" w:rsidRPr="004A6EAA" w:rsidRDefault="006C6E41" w:rsidP="0067362A">
            <w:pPr>
              <w:ind w:left="625"/>
              <w:jc w:val="center"/>
              <w:rPr>
                <w:rFonts w:eastAsia="Calibri"/>
                <w:b/>
                <w:sz w:val="20"/>
                <w:szCs w:val="20"/>
              </w:rPr>
            </w:pPr>
            <w:r w:rsidRPr="004A6EAA">
              <w:rPr>
                <w:rFonts w:eastAsia="Calibri"/>
                <w:b/>
                <w:sz w:val="20"/>
                <w:szCs w:val="20"/>
              </w:rPr>
              <w:t>млн.руб..в.т.ч. НДС</w:t>
            </w:r>
          </w:p>
          <w:p w:rsidR="006C6E41" w:rsidRPr="004A6EAA" w:rsidRDefault="006C6E41" w:rsidP="0067362A">
            <w:pPr>
              <w:jc w:val="center"/>
              <w:rPr>
                <w:rFonts w:eastAsia="Calibri"/>
                <w:b/>
                <w:sz w:val="20"/>
                <w:szCs w:val="20"/>
              </w:rPr>
            </w:pPr>
          </w:p>
        </w:tc>
        <w:tc>
          <w:tcPr>
            <w:tcW w:w="1032" w:type="dxa"/>
            <w:gridSpan w:val="3"/>
            <w:vMerge w:val="restart"/>
            <w:tcBorders>
              <w:top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p w:rsidR="006C6E41" w:rsidRPr="004A6EAA" w:rsidRDefault="006C6E41" w:rsidP="0067362A">
            <w:pPr>
              <w:jc w:val="center"/>
              <w:rPr>
                <w:rFonts w:eastAsia="Calibri"/>
                <w:b/>
                <w:sz w:val="20"/>
                <w:szCs w:val="20"/>
              </w:rPr>
            </w:pPr>
            <w:r w:rsidRPr="004A6EAA">
              <w:rPr>
                <w:rFonts w:eastAsia="Calibri"/>
                <w:b/>
                <w:sz w:val="20"/>
                <w:szCs w:val="20"/>
              </w:rPr>
              <w:t>Итого</w:t>
            </w:r>
          </w:p>
          <w:p w:rsidR="006C6E41" w:rsidRPr="004A6EAA" w:rsidRDefault="006C6E41" w:rsidP="0067362A">
            <w:pPr>
              <w:jc w:val="center"/>
              <w:rPr>
                <w:rFonts w:eastAsia="Calibri"/>
                <w:b/>
                <w:sz w:val="20"/>
                <w:szCs w:val="20"/>
              </w:rPr>
            </w:pPr>
            <w:r w:rsidRPr="004A6EAA">
              <w:rPr>
                <w:rFonts w:eastAsia="Calibri"/>
                <w:b/>
                <w:sz w:val="20"/>
                <w:szCs w:val="20"/>
              </w:rPr>
              <w:t>млн.руб</w:t>
            </w:r>
          </w:p>
        </w:tc>
      </w:tr>
      <w:tr w:rsidR="006C6E41" w:rsidRPr="00C31103" w:rsidTr="0067362A">
        <w:trPr>
          <w:trHeight w:val="628"/>
          <w:jc w:val="center"/>
        </w:trPr>
        <w:tc>
          <w:tcPr>
            <w:tcW w:w="675" w:type="dxa"/>
            <w:vMerge/>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tc>
        <w:tc>
          <w:tcPr>
            <w:tcW w:w="2127" w:type="dxa"/>
            <w:vMerge/>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tc>
        <w:tc>
          <w:tcPr>
            <w:tcW w:w="708" w:type="dxa"/>
            <w:vMerge/>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tc>
        <w:tc>
          <w:tcPr>
            <w:tcW w:w="851" w:type="dxa"/>
            <w:vMerge/>
            <w:tcBorders>
              <w:right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tc>
        <w:tc>
          <w:tcPr>
            <w:tcW w:w="670" w:type="dxa"/>
            <w:vMerge/>
            <w:tcBorders>
              <w:left w:val="single" w:sz="4" w:space="0" w:color="auto"/>
              <w:right w:val="single" w:sz="4" w:space="0" w:color="auto"/>
            </w:tcBorders>
            <w:shd w:val="clear" w:color="auto" w:fill="auto"/>
            <w:vAlign w:val="center"/>
          </w:tcPr>
          <w:p w:rsidR="006C6E41" w:rsidRPr="004A6EAA" w:rsidRDefault="006C6E41" w:rsidP="0067362A">
            <w:pPr>
              <w:jc w:val="center"/>
              <w:rPr>
                <w:rFonts w:eastAsia="Calibri"/>
                <w:b/>
                <w:sz w:val="20"/>
                <w:szCs w:val="20"/>
              </w:rPr>
            </w:pPr>
          </w:p>
        </w:tc>
        <w:tc>
          <w:tcPr>
            <w:tcW w:w="858" w:type="dxa"/>
            <w:gridSpan w:val="3"/>
            <w:vMerge/>
            <w:tcBorders>
              <w:left w:val="single" w:sz="4" w:space="0" w:color="auto"/>
              <w:right w:val="single" w:sz="4" w:space="0" w:color="auto"/>
            </w:tcBorders>
            <w:shd w:val="clear" w:color="auto" w:fill="auto"/>
            <w:vAlign w:val="center"/>
          </w:tcPr>
          <w:p w:rsidR="006C6E41" w:rsidRPr="004A6EAA" w:rsidRDefault="006C6E41" w:rsidP="0067362A">
            <w:pPr>
              <w:jc w:val="center"/>
              <w:rPr>
                <w:rFonts w:eastAsia="Calibri"/>
                <w:b/>
                <w:sz w:val="20"/>
                <w:szCs w:val="20"/>
              </w:rPr>
            </w:pPr>
          </w:p>
        </w:tc>
        <w:tc>
          <w:tcPr>
            <w:tcW w:w="834" w:type="dxa"/>
            <w:gridSpan w:val="6"/>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2022</w:t>
            </w:r>
          </w:p>
        </w:tc>
        <w:tc>
          <w:tcPr>
            <w:tcW w:w="832" w:type="dxa"/>
            <w:gridSpan w:val="5"/>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2023</w:t>
            </w:r>
          </w:p>
        </w:tc>
        <w:tc>
          <w:tcPr>
            <w:tcW w:w="850" w:type="dxa"/>
            <w:gridSpan w:val="6"/>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2024</w:t>
            </w:r>
          </w:p>
        </w:tc>
        <w:tc>
          <w:tcPr>
            <w:tcW w:w="737" w:type="dxa"/>
            <w:gridSpan w:val="4"/>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2025</w:t>
            </w:r>
          </w:p>
        </w:tc>
        <w:tc>
          <w:tcPr>
            <w:tcW w:w="934" w:type="dxa"/>
            <w:gridSpan w:val="6"/>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2026</w:t>
            </w:r>
          </w:p>
        </w:tc>
        <w:tc>
          <w:tcPr>
            <w:tcW w:w="831" w:type="dxa"/>
            <w:gridSpan w:val="7"/>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2027</w:t>
            </w:r>
          </w:p>
        </w:tc>
        <w:tc>
          <w:tcPr>
            <w:tcW w:w="832" w:type="dxa"/>
            <w:gridSpan w:val="7"/>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2028</w:t>
            </w:r>
          </w:p>
        </w:tc>
        <w:tc>
          <w:tcPr>
            <w:tcW w:w="834" w:type="dxa"/>
            <w:gridSpan w:val="4"/>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2029</w:t>
            </w:r>
          </w:p>
        </w:tc>
        <w:tc>
          <w:tcPr>
            <w:tcW w:w="959" w:type="dxa"/>
            <w:gridSpan w:val="9"/>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2030</w:t>
            </w:r>
          </w:p>
        </w:tc>
        <w:tc>
          <w:tcPr>
            <w:tcW w:w="712" w:type="dxa"/>
            <w:gridSpan w:val="5"/>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2031</w:t>
            </w:r>
          </w:p>
        </w:tc>
        <w:tc>
          <w:tcPr>
            <w:tcW w:w="1032" w:type="dxa"/>
            <w:gridSpan w:val="3"/>
            <w:vMerge/>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tc>
      </w:tr>
      <w:tr w:rsidR="006C6E41" w:rsidRPr="00C31103" w:rsidTr="0067362A">
        <w:trPr>
          <w:trHeight w:val="628"/>
          <w:jc w:val="center"/>
        </w:trPr>
        <w:tc>
          <w:tcPr>
            <w:tcW w:w="675" w:type="dxa"/>
            <w:vMerge/>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tc>
        <w:tc>
          <w:tcPr>
            <w:tcW w:w="2127" w:type="dxa"/>
            <w:vMerge/>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tc>
        <w:tc>
          <w:tcPr>
            <w:tcW w:w="708" w:type="dxa"/>
            <w:vMerge/>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tc>
        <w:tc>
          <w:tcPr>
            <w:tcW w:w="851" w:type="dxa"/>
            <w:vMerge/>
            <w:tcBorders>
              <w:right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tc>
        <w:tc>
          <w:tcPr>
            <w:tcW w:w="670" w:type="dxa"/>
            <w:vMerge/>
            <w:tcBorders>
              <w:left w:val="single" w:sz="4" w:space="0" w:color="auto"/>
              <w:right w:val="single" w:sz="4" w:space="0" w:color="auto"/>
            </w:tcBorders>
            <w:shd w:val="clear" w:color="auto" w:fill="auto"/>
            <w:vAlign w:val="center"/>
          </w:tcPr>
          <w:p w:rsidR="006C6E41" w:rsidRPr="004A6EAA" w:rsidRDefault="006C6E41" w:rsidP="0067362A">
            <w:pPr>
              <w:jc w:val="center"/>
              <w:rPr>
                <w:rFonts w:eastAsia="Calibri"/>
                <w:b/>
                <w:sz w:val="20"/>
                <w:szCs w:val="20"/>
              </w:rPr>
            </w:pPr>
          </w:p>
        </w:tc>
        <w:tc>
          <w:tcPr>
            <w:tcW w:w="858" w:type="dxa"/>
            <w:gridSpan w:val="3"/>
            <w:vMerge/>
            <w:tcBorders>
              <w:left w:val="single" w:sz="4" w:space="0" w:color="auto"/>
              <w:right w:val="single" w:sz="4" w:space="0" w:color="auto"/>
            </w:tcBorders>
            <w:shd w:val="clear" w:color="auto" w:fill="auto"/>
            <w:vAlign w:val="center"/>
          </w:tcPr>
          <w:p w:rsidR="006C6E41" w:rsidRPr="004A6EAA" w:rsidRDefault="006C6E41" w:rsidP="0067362A">
            <w:pPr>
              <w:jc w:val="center"/>
              <w:rPr>
                <w:rFonts w:eastAsia="Calibri"/>
                <w:b/>
                <w:sz w:val="20"/>
                <w:szCs w:val="20"/>
              </w:rPr>
            </w:pPr>
          </w:p>
        </w:tc>
        <w:tc>
          <w:tcPr>
            <w:tcW w:w="418" w:type="dxa"/>
            <w:gridSpan w:val="3"/>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к/б</w:t>
            </w:r>
          </w:p>
        </w:tc>
        <w:tc>
          <w:tcPr>
            <w:tcW w:w="416" w:type="dxa"/>
            <w:gridSpan w:val="3"/>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м/б</w:t>
            </w:r>
          </w:p>
        </w:tc>
        <w:tc>
          <w:tcPr>
            <w:tcW w:w="416" w:type="dxa"/>
            <w:gridSpan w:val="4"/>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к/б</w:t>
            </w:r>
          </w:p>
        </w:tc>
        <w:tc>
          <w:tcPr>
            <w:tcW w:w="416" w:type="dxa"/>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м/б</w:t>
            </w:r>
          </w:p>
        </w:tc>
        <w:tc>
          <w:tcPr>
            <w:tcW w:w="553" w:type="dxa"/>
            <w:gridSpan w:val="4"/>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к/б</w:t>
            </w:r>
          </w:p>
        </w:tc>
        <w:tc>
          <w:tcPr>
            <w:tcW w:w="297" w:type="dxa"/>
            <w:gridSpan w:val="2"/>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м/б</w:t>
            </w:r>
          </w:p>
        </w:tc>
        <w:tc>
          <w:tcPr>
            <w:tcW w:w="423" w:type="dxa"/>
            <w:gridSpan w:val="2"/>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к/б</w:t>
            </w:r>
          </w:p>
        </w:tc>
        <w:tc>
          <w:tcPr>
            <w:tcW w:w="314" w:type="dxa"/>
            <w:gridSpan w:val="2"/>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м/б</w:t>
            </w:r>
          </w:p>
        </w:tc>
        <w:tc>
          <w:tcPr>
            <w:tcW w:w="518" w:type="dxa"/>
            <w:gridSpan w:val="3"/>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к/б</w:t>
            </w:r>
          </w:p>
        </w:tc>
        <w:tc>
          <w:tcPr>
            <w:tcW w:w="416" w:type="dxa"/>
            <w:gridSpan w:val="3"/>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м/б</w:t>
            </w:r>
          </w:p>
        </w:tc>
        <w:tc>
          <w:tcPr>
            <w:tcW w:w="415" w:type="dxa"/>
            <w:gridSpan w:val="4"/>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к/б</w:t>
            </w:r>
          </w:p>
        </w:tc>
        <w:tc>
          <w:tcPr>
            <w:tcW w:w="416" w:type="dxa"/>
            <w:gridSpan w:val="3"/>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м/б</w:t>
            </w:r>
          </w:p>
        </w:tc>
        <w:tc>
          <w:tcPr>
            <w:tcW w:w="416" w:type="dxa"/>
            <w:gridSpan w:val="4"/>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к/б</w:t>
            </w:r>
          </w:p>
        </w:tc>
        <w:tc>
          <w:tcPr>
            <w:tcW w:w="416" w:type="dxa"/>
            <w:gridSpan w:val="3"/>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м/б</w:t>
            </w:r>
          </w:p>
        </w:tc>
        <w:tc>
          <w:tcPr>
            <w:tcW w:w="509" w:type="dxa"/>
            <w:gridSpan w:val="3"/>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к/б</w:t>
            </w:r>
          </w:p>
        </w:tc>
        <w:tc>
          <w:tcPr>
            <w:tcW w:w="325" w:type="dxa"/>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м/б</w:t>
            </w:r>
          </w:p>
        </w:tc>
        <w:tc>
          <w:tcPr>
            <w:tcW w:w="416" w:type="dxa"/>
            <w:gridSpan w:val="4"/>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к/б</w:t>
            </w:r>
          </w:p>
        </w:tc>
        <w:tc>
          <w:tcPr>
            <w:tcW w:w="543" w:type="dxa"/>
            <w:gridSpan w:val="5"/>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м/б</w:t>
            </w:r>
          </w:p>
        </w:tc>
        <w:tc>
          <w:tcPr>
            <w:tcW w:w="291" w:type="dxa"/>
            <w:gridSpan w:val="2"/>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к/б</w:t>
            </w:r>
          </w:p>
        </w:tc>
        <w:tc>
          <w:tcPr>
            <w:tcW w:w="421" w:type="dxa"/>
            <w:gridSpan w:val="3"/>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м/б</w:t>
            </w:r>
          </w:p>
        </w:tc>
        <w:tc>
          <w:tcPr>
            <w:tcW w:w="714" w:type="dxa"/>
            <w:gridSpan w:val="2"/>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к/б</w:t>
            </w:r>
          </w:p>
        </w:tc>
        <w:tc>
          <w:tcPr>
            <w:tcW w:w="318" w:type="dxa"/>
            <w:tcBorders>
              <w:left w:val="single" w:sz="4" w:space="0" w:color="auto"/>
            </w:tcBorders>
            <w:shd w:val="clear" w:color="auto" w:fill="auto"/>
            <w:vAlign w:val="center"/>
          </w:tcPr>
          <w:p w:rsidR="006C6E41" w:rsidRPr="004A6EAA" w:rsidRDefault="006C6E41" w:rsidP="0067362A">
            <w:pPr>
              <w:jc w:val="center"/>
              <w:rPr>
                <w:rFonts w:eastAsia="Calibri"/>
                <w:b/>
                <w:sz w:val="20"/>
                <w:szCs w:val="20"/>
              </w:rPr>
            </w:pPr>
            <w:r w:rsidRPr="004A6EAA">
              <w:rPr>
                <w:rFonts w:eastAsia="Calibri"/>
                <w:b/>
                <w:sz w:val="20"/>
                <w:szCs w:val="20"/>
              </w:rPr>
              <w:t>м/б</w:t>
            </w:r>
          </w:p>
        </w:tc>
      </w:tr>
      <w:tr w:rsidR="006C6E41" w:rsidRPr="00C31103" w:rsidTr="0067362A">
        <w:trPr>
          <w:trHeight w:val="278"/>
          <w:jc w:val="center"/>
        </w:trPr>
        <w:tc>
          <w:tcPr>
            <w:tcW w:w="675"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1</w:t>
            </w:r>
          </w:p>
        </w:tc>
        <w:tc>
          <w:tcPr>
            <w:tcW w:w="2127" w:type="dxa"/>
            <w:shd w:val="clear" w:color="auto" w:fill="auto"/>
          </w:tcPr>
          <w:p w:rsidR="006C6E41" w:rsidRPr="004A6EAA" w:rsidRDefault="006C6E41" w:rsidP="0067362A">
            <w:pPr>
              <w:jc w:val="both"/>
              <w:rPr>
                <w:sz w:val="20"/>
                <w:szCs w:val="20"/>
              </w:rPr>
            </w:pPr>
            <w:r w:rsidRPr="004A6EAA">
              <w:rPr>
                <w:sz w:val="20"/>
                <w:szCs w:val="20"/>
              </w:rPr>
              <w:t xml:space="preserve">1.1 Разработка проектно- сметной документации, проведение экспертизы в реализации мероприятий подпрограммы «Модернизация, реконструкция, капитальный ремонт объектов коммунальной инфраструктуры муниципальных образований Красноярского края» </w:t>
            </w:r>
          </w:p>
          <w:p w:rsidR="006C6E41" w:rsidRPr="004A6EAA" w:rsidRDefault="006C6E41" w:rsidP="0067362A">
            <w:pPr>
              <w:jc w:val="both"/>
              <w:rPr>
                <w:sz w:val="20"/>
                <w:szCs w:val="20"/>
              </w:rPr>
            </w:pPr>
            <w:r w:rsidRPr="004A6EAA">
              <w:rPr>
                <w:sz w:val="20"/>
                <w:szCs w:val="20"/>
              </w:rPr>
              <w:t xml:space="preserve">1.2 «Строительство участка тепловой сети от котельной №8 до ЦТП №1». </w:t>
            </w:r>
          </w:p>
        </w:tc>
        <w:tc>
          <w:tcPr>
            <w:tcW w:w="70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2022-2026</w:t>
            </w:r>
          </w:p>
        </w:tc>
        <w:tc>
          <w:tcPr>
            <w:tcW w:w="851"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670"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r w:rsidRPr="004A6EAA">
              <w:rPr>
                <w:rFonts w:eastAsia="Calibri"/>
                <w:sz w:val="20"/>
                <w:szCs w:val="20"/>
              </w:rPr>
              <w:t>377-626</w:t>
            </w:r>
          </w:p>
        </w:tc>
        <w:tc>
          <w:tcPr>
            <w:tcW w:w="825"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2 536</w:t>
            </w:r>
          </w:p>
        </w:tc>
        <w:tc>
          <w:tcPr>
            <w:tcW w:w="451" w:type="dxa"/>
            <w:gridSpan w:val="4"/>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371" w:type="dxa"/>
            <w:gridSpan w:val="2"/>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61" w:type="dxa"/>
            <w:gridSpan w:val="5"/>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18"/>
                <w:szCs w:val="18"/>
              </w:rPr>
            </w:pPr>
            <w:r w:rsidRPr="004A6EAA">
              <w:rPr>
                <w:rFonts w:eastAsia="Calibri"/>
                <w:sz w:val="18"/>
                <w:szCs w:val="18"/>
              </w:rPr>
              <w:t>20</w:t>
            </w:r>
          </w:p>
          <w:p w:rsidR="006C6E41" w:rsidRPr="004A6EAA" w:rsidRDefault="006C6E41" w:rsidP="0067362A">
            <w:pPr>
              <w:tabs>
                <w:tab w:val="left" w:pos="0"/>
              </w:tabs>
              <w:autoSpaceDE w:val="0"/>
              <w:autoSpaceDN w:val="0"/>
              <w:adjustRightInd w:val="0"/>
              <w:jc w:val="both"/>
              <w:outlineLvl w:val="1"/>
              <w:rPr>
                <w:rFonts w:eastAsia="Calibri"/>
                <w:b/>
                <w:sz w:val="18"/>
                <w:szCs w:val="18"/>
              </w:rPr>
            </w:pPr>
          </w:p>
        </w:tc>
        <w:tc>
          <w:tcPr>
            <w:tcW w:w="488" w:type="dxa"/>
            <w:gridSpan w:val="3"/>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sz w:val="18"/>
                <w:szCs w:val="18"/>
              </w:rPr>
            </w:pPr>
            <w:r w:rsidRPr="004A6EAA">
              <w:rPr>
                <w:rFonts w:eastAsia="Calibri"/>
                <w:sz w:val="18"/>
                <w:szCs w:val="18"/>
              </w:rPr>
              <w:t>1</w:t>
            </w:r>
          </w:p>
        </w:tc>
        <w:tc>
          <w:tcPr>
            <w:tcW w:w="481" w:type="dxa"/>
            <w:gridSpan w:val="2"/>
            <w:tcBorders>
              <w:right w:val="single" w:sz="4" w:space="0" w:color="auto"/>
            </w:tcBorders>
            <w:shd w:val="clear" w:color="auto" w:fill="auto"/>
          </w:tcPr>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sz w:val="16"/>
                <w:szCs w:val="16"/>
              </w:rPr>
            </w:pPr>
            <w:r w:rsidRPr="004A6EAA">
              <w:rPr>
                <w:rFonts w:eastAsia="Calibri"/>
                <w:sz w:val="16"/>
                <w:szCs w:val="16"/>
              </w:rPr>
              <w:t>20</w:t>
            </w:r>
          </w:p>
        </w:tc>
        <w:tc>
          <w:tcPr>
            <w:tcW w:w="286" w:type="dxa"/>
            <w:tcBorders>
              <w:left w:val="single" w:sz="4" w:space="0" w:color="auto"/>
            </w:tcBorders>
            <w:shd w:val="clear" w:color="auto" w:fill="auto"/>
          </w:tcPr>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r w:rsidRPr="004A6EAA">
              <w:rPr>
                <w:rFonts w:eastAsia="Calibri"/>
                <w:sz w:val="18"/>
                <w:szCs w:val="18"/>
              </w:rPr>
              <w:t>1</w:t>
            </w:r>
          </w:p>
        </w:tc>
        <w:tc>
          <w:tcPr>
            <w:tcW w:w="434" w:type="dxa"/>
            <w:gridSpan w:val="3"/>
            <w:tcBorders>
              <w:right w:val="single" w:sz="4" w:space="0" w:color="auto"/>
            </w:tcBorders>
            <w:shd w:val="clear" w:color="auto" w:fill="auto"/>
          </w:tcPr>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sz w:val="16"/>
                <w:szCs w:val="16"/>
              </w:rPr>
            </w:pPr>
            <w:r w:rsidRPr="004A6EAA">
              <w:rPr>
                <w:rFonts w:eastAsia="Calibri"/>
                <w:sz w:val="16"/>
                <w:szCs w:val="16"/>
              </w:rPr>
              <w:t>20</w:t>
            </w:r>
          </w:p>
        </w:tc>
        <w:tc>
          <w:tcPr>
            <w:tcW w:w="314" w:type="dxa"/>
            <w:gridSpan w:val="2"/>
            <w:tcBorders>
              <w:left w:val="single" w:sz="4" w:space="0" w:color="auto"/>
            </w:tcBorders>
            <w:shd w:val="clear" w:color="auto" w:fill="auto"/>
          </w:tcPr>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r w:rsidRPr="004A6EAA">
              <w:rPr>
                <w:rFonts w:eastAsia="Calibri"/>
                <w:sz w:val="18"/>
                <w:szCs w:val="18"/>
              </w:rPr>
              <w:t>1</w:t>
            </w:r>
          </w:p>
        </w:tc>
        <w:tc>
          <w:tcPr>
            <w:tcW w:w="536" w:type="dxa"/>
            <w:gridSpan w:val="4"/>
            <w:tcBorders>
              <w:right w:val="single" w:sz="4" w:space="0" w:color="auto"/>
            </w:tcBorders>
            <w:shd w:val="clear" w:color="auto" w:fill="auto"/>
          </w:tcPr>
          <w:p w:rsidR="006C6E41" w:rsidRPr="004A6EAA" w:rsidRDefault="006C6E41" w:rsidP="0067362A">
            <w:pPr>
              <w:rPr>
                <w:rFonts w:eastAsia="Calibri"/>
                <w:sz w:val="16"/>
                <w:szCs w:val="16"/>
              </w:rPr>
            </w:pPr>
          </w:p>
        </w:tc>
        <w:tc>
          <w:tcPr>
            <w:tcW w:w="474" w:type="dxa"/>
            <w:gridSpan w:val="3"/>
            <w:tcBorders>
              <w:left w:val="single" w:sz="4" w:space="0" w:color="auto"/>
            </w:tcBorders>
            <w:shd w:val="clear" w:color="auto" w:fill="auto"/>
          </w:tcPr>
          <w:p w:rsidR="006C6E41" w:rsidRPr="004A6EAA" w:rsidRDefault="006C6E41" w:rsidP="0067362A">
            <w:pPr>
              <w:rPr>
                <w:rFonts w:eastAsia="Calibri"/>
              </w:rPr>
            </w:pPr>
          </w:p>
        </w:tc>
        <w:tc>
          <w:tcPr>
            <w:tcW w:w="430" w:type="dxa"/>
            <w:gridSpan w:val="4"/>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41" w:type="dxa"/>
            <w:gridSpan w:val="3"/>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18" w:type="dxa"/>
            <w:gridSpan w:val="4"/>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375" w:type="dxa"/>
            <w:gridSpan w:val="3"/>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32" w:type="dxa"/>
            <w:gridSpan w:val="2"/>
            <w:tcBorders>
              <w:right w:val="single" w:sz="4" w:space="0" w:color="auto"/>
            </w:tcBorders>
            <w:shd w:val="clear" w:color="auto" w:fill="auto"/>
          </w:tcPr>
          <w:p w:rsidR="006C6E41" w:rsidRPr="004A6EAA" w:rsidRDefault="006C6E41" w:rsidP="0067362A">
            <w:pPr>
              <w:rPr>
                <w:rFonts w:eastAsia="Calibri"/>
              </w:rPr>
            </w:pPr>
          </w:p>
        </w:tc>
        <w:tc>
          <w:tcPr>
            <w:tcW w:w="384" w:type="dxa"/>
            <w:gridSpan w:val="2"/>
            <w:tcBorders>
              <w:right w:val="single" w:sz="4" w:space="0" w:color="auto"/>
            </w:tcBorders>
            <w:shd w:val="clear" w:color="auto" w:fill="auto"/>
          </w:tcPr>
          <w:p w:rsidR="006C6E41" w:rsidRPr="004A6EAA" w:rsidRDefault="006C6E41" w:rsidP="0067362A">
            <w:pPr>
              <w:rPr>
                <w:rFonts w:eastAsia="Calibri"/>
              </w:rPr>
            </w:pPr>
          </w:p>
        </w:tc>
        <w:tc>
          <w:tcPr>
            <w:tcW w:w="384" w:type="dxa"/>
            <w:gridSpan w:val="4"/>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rPr>
            </w:pPr>
          </w:p>
        </w:tc>
        <w:tc>
          <w:tcPr>
            <w:tcW w:w="516" w:type="dxa"/>
            <w:gridSpan w:val="4"/>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rPr>
            </w:pPr>
          </w:p>
        </w:tc>
        <w:tc>
          <w:tcPr>
            <w:tcW w:w="285"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rPr>
            </w:pPr>
          </w:p>
        </w:tc>
        <w:tc>
          <w:tcPr>
            <w:tcW w:w="427" w:type="dxa"/>
            <w:gridSpan w:val="4"/>
            <w:tcBorders>
              <w:left w:val="single" w:sz="4" w:space="0" w:color="auto"/>
            </w:tcBorders>
            <w:shd w:val="clear" w:color="auto" w:fill="auto"/>
          </w:tcPr>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tc>
        <w:tc>
          <w:tcPr>
            <w:tcW w:w="714" w:type="dxa"/>
            <w:gridSpan w:val="2"/>
            <w:tcBorders>
              <w:right w:val="single" w:sz="4" w:space="0" w:color="auto"/>
            </w:tcBorders>
            <w:shd w:val="clear" w:color="auto" w:fill="auto"/>
          </w:tcPr>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sz w:val="18"/>
                <w:szCs w:val="18"/>
              </w:rPr>
            </w:pPr>
            <w:r w:rsidRPr="004A6EAA">
              <w:rPr>
                <w:rFonts w:eastAsia="Calibri"/>
                <w:sz w:val="18"/>
                <w:szCs w:val="18"/>
              </w:rPr>
              <w:t>60</w:t>
            </w:r>
          </w:p>
        </w:tc>
        <w:tc>
          <w:tcPr>
            <w:tcW w:w="318" w:type="dxa"/>
            <w:tcBorders>
              <w:left w:val="single" w:sz="4" w:space="0" w:color="auto"/>
            </w:tcBorders>
            <w:shd w:val="clear" w:color="auto" w:fill="auto"/>
          </w:tcPr>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sz w:val="18"/>
                <w:szCs w:val="18"/>
              </w:rPr>
            </w:pPr>
            <w:r w:rsidRPr="004A6EAA">
              <w:rPr>
                <w:rFonts w:eastAsia="Calibri"/>
                <w:sz w:val="18"/>
                <w:szCs w:val="18"/>
              </w:rPr>
              <w:t>3</w:t>
            </w:r>
          </w:p>
        </w:tc>
      </w:tr>
      <w:tr w:rsidR="006C6E41" w:rsidRPr="00C31103" w:rsidTr="0067362A">
        <w:trPr>
          <w:trHeight w:val="987"/>
          <w:jc w:val="center"/>
        </w:trPr>
        <w:tc>
          <w:tcPr>
            <w:tcW w:w="675" w:type="dxa"/>
            <w:vMerge w:val="restart"/>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w:t>
            </w:r>
          </w:p>
        </w:tc>
        <w:tc>
          <w:tcPr>
            <w:tcW w:w="2127" w:type="dxa"/>
            <w:vMerge w:val="restart"/>
            <w:shd w:val="clear" w:color="auto" w:fill="auto"/>
          </w:tcPr>
          <w:p w:rsidR="006C6E41" w:rsidRPr="004A6EAA" w:rsidRDefault="006C6E41" w:rsidP="0067362A">
            <w:pPr>
              <w:jc w:val="both"/>
              <w:rPr>
                <w:sz w:val="20"/>
                <w:szCs w:val="20"/>
              </w:rPr>
            </w:pPr>
            <w:r w:rsidRPr="004A6EAA">
              <w:rPr>
                <w:sz w:val="20"/>
                <w:szCs w:val="20"/>
              </w:rPr>
              <w:t xml:space="preserve">2.1. Реконструкция ЦТП№1; Модернизация ЦТП№1-3; Реконструкция </w:t>
            </w:r>
            <w:r w:rsidRPr="004A6EAA">
              <w:rPr>
                <w:sz w:val="20"/>
                <w:szCs w:val="20"/>
              </w:rPr>
              <w:lastRenderedPageBreak/>
              <w:t xml:space="preserve">участка тепловых сетей от ЦТП№3 до ТК 49-1А- для подключения МКД ул. Советская 137/3; </w:t>
            </w: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По договору технического присоединения с ресурсоснабжающей организацией</w:t>
            </w:r>
          </w:p>
        </w:tc>
        <w:tc>
          <w:tcPr>
            <w:tcW w:w="708" w:type="dxa"/>
            <w:vMerge w:val="restart"/>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2022-</w:t>
            </w: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2023</w:t>
            </w:r>
          </w:p>
        </w:tc>
        <w:tc>
          <w:tcPr>
            <w:tcW w:w="851" w:type="dxa"/>
            <w:vMerge w:val="restart"/>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70" w:type="dxa"/>
            <w:vMerge w:val="restart"/>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825" w:type="dxa"/>
            <w:gridSpan w:val="2"/>
            <w:vMerge w:val="restart"/>
            <w:shd w:val="clear" w:color="auto" w:fill="auto"/>
          </w:tcPr>
          <w:p w:rsidR="006C6E41" w:rsidRPr="004A6EAA" w:rsidRDefault="006C6E41" w:rsidP="0067362A">
            <w:pPr>
              <w:tabs>
                <w:tab w:val="left" w:pos="0"/>
              </w:tabs>
              <w:autoSpaceDE w:val="0"/>
              <w:autoSpaceDN w:val="0"/>
              <w:adjustRightInd w:val="0"/>
              <w:jc w:val="both"/>
              <w:outlineLvl w:val="1"/>
              <w:rPr>
                <w:rFonts w:eastAsia="Calibri"/>
              </w:rPr>
            </w:pPr>
          </w:p>
          <w:p w:rsidR="006C6E41" w:rsidRPr="004A6EAA" w:rsidRDefault="006C6E41" w:rsidP="0067362A">
            <w:pPr>
              <w:tabs>
                <w:tab w:val="left" w:pos="0"/>
              </w:tabs>
              <w:autoSpaceDE w:val="0"/>
              <w:autoSpaceDN w:val="0"/>
              <w:adjustRightInd w:val="0"/>
              <w:jc w:val="both"/>
              <w:outlineLvl w:val="1"/>
              <w:rPr>
                <w:rFonts w:eastAsia="Calibri"/>
              </w:rPr>
            </w:pPr>
          </w:p>
          <w:p w:rsidR="006C6E41" w:rsidRPr="004A6EAA" w:rsidRDefault="006C6E41" w:rsidP="0067362A">
            <w:pPr>
              <w:tabs>
                <w:tab w:val="left" w:pos="0"/>
              </w:tabs>
              <w:autoSpaceDE w:val="0"/>
              <w:autoSpaceDN w:val="0"/>
              <w:adjustRightInd w:val="0"/>
              <w:jc w:val="both"/>
              <w:outlineLvl w:val="1"/>
              <w:rPr>
                <w:rFonts w:eastAsia="Calibri"/>
              </w:rPr>
            </w:pPr>
          </w:p>
          <w:p w:rsidR="006C6E41" w:rsidRPr="004A6EAA" w:rsidRDefault="006C6E41" w:rsidP="0067362A">
            <w:pPr>
              <w:tabs>
                <w:tab w:val="left" w:pos="0"/>
              </w:tabs>
              <w:autoSpaceDE w:val="0"/>
              <w:autoSpaceDN w:val="0"/>
              <w:adjustRightInd w:val="0"/>
              <w:jc w:val="both"/>
              <w:outlineLvl w:val="1"/>
              <w:rPr>
                <w:rFonts w:eastAsia="Calibri"/>
              </w:rPr>
            </w:pPr>
          </w:p>
          <w:p w:rsidR="006C6E41" w:rsidRPr="004A6EAA" w:rsidRDefault="006C6E41" w:rsidP="0067362A">
            <w:pPr>
              <w:tabs>
                <w:tab w:val="left" w:pos="0"/>
              </w:tabs>
              <w:autoSpaceDE w:val="0"/>
              <w:autoSpaceDN w:val="0"/>
              <w:adjustRightInd w:val="0"/>
              <w:jc w:val="both"/>
              <w:outlineLvl w:val="1"/>
              <w:rPr>
                <w:rFonts w:eastAsia="Calibri"/>
              </w:rPr>
            </w:pPr>
          </w:p>
          <w:p w:rsidR="006C6E41" w:rsidRPr="004A6EAA" w:rsidRDefault="006C6E41" w:rsidP="0067362A">
            <w:pPr>
              <w:tabs>
                <w:tab w:val="left" w:pos="0"/>
              </w:tabs>
              <w:autoSpaceDE w:val="0"/>
              <w:autoSpaceDN w:val="0"/>
              <w:adjustRightInd w:val="0"/>
              <w:jc w:val="both"/>
              <w:outlineLvl w:val="1"/>
              <w:rPr>
                <w:rFonts w:eastAsia="Calibri"/>
              </w:rPr>
            </w:pPr>
          </w:p>
          <w:p w:rsidR="006C6E41" w:rsidRPr="004A6EAA" w:rsidRDefault="006C6E41" w:rsidP="0067362A">
            <w:pPr>
              <w:tabs>
                <w:tab w:val="left" w:pos="0"/>
              </w:tabs>
              <w:autoSpaceDE w:val="0"/>
              <w:autoSpaceDN w:val="0"/>
              <w:adjustRightInd w:val="0"/>
              <w:jc w:val="both"/>
              <w:outlineLvl w:val="1"/>
              <w:rPr>
                <w:rFonts w:eastAsia="Calibri"/>
              </w:rPr>
            </w:pPr>
          </w:p>
        </w:tc>
        <w:tc>
          <w:tcPr>
            <w:tcW w:w="1771" w:type="dxa"/>
            <w:gridSpan w:val="14"/>
            <w:tcBorders>
              <w:bottom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b/>
                <w:sz w:val="28"/>
                <w:szCs w:val="28"/>
              </w:rPr>
            </w:pPr>
            <w:r w:rsidRPr="004A6EAA">
              <w:rPr>
                <w:rFonts w:eastAsia="Calibri"/>
                <w:sz w:val="18"/>
                <w:szCs w:val="18"/>
              </w:rPr>
              <w:t>Тех присоединение</w:t>
            </w:r>
          </w:p>
        </w:tc>
        <w:tc>
          <w:tcPr>
            <w:tcW w:w="481" w:type="dxa"/>
            <w:gridSpan w:val="2"/>
            <w:vMerge w:val="restart"/>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286" w:type="dxa"/>
            <w:vMerge w:val="restart"/>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34" w:type="dxa"/>
            <w:gridSpan w:val="3"/>
            <w:vMerge w:val="restart"/>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314" w:type="dxa"/>
            <w:gridSpan w:val="2"/>
            <w:vMerge w:val="restart"/>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36" w:type="dxa"/>
            <w:gridSpan w:val="4"/>
            <w:vMerge w:val="restart"/>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74" w:type="dxa"/>
            <w:gridSpan w:val="3"/>
            <w:vMerge w:val="restart"/>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30" w:type="dxa"/>
            <w:gridSpan w:val="4"/>
            <w:vMerge w:val="restart"/>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41" w:type="dxa"/>
            <w:gridSpan w:val="3"/>
            <w:vMerge w:val="restart"/>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18" w:type="dxa"/>
            <w:gridSpan w:val="4"/>
            <w:vMerge w:val="restart"/>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375" w:type="dxa"/>
            <w:gridSpan w:val="3"/>
            <w:vMerge w:val="restart"/>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32" w:type="dxa"/>
            <w:gridSpan w:val="2"/>
            <w:vMerge w:val="restart"/>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395" w:type="dxa"/>
            <w:gridSpan w:val="3"/>
            <w:vMerge w:val="restart"/>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68" w:type="dxa"/>
            <w:gridSpan w:val="5"/>
            <w:vMerge w:val="restart"/>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21" w:type="dxa"/>
            <w:gridSpan w:val="2"/>
            <w:vMerge w:val="restart"/>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335" w:type="dxa"/>
            <w:gridSpan w:val="3"/>
            <w:vMerge w:val="restart"/>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377" w:type="dxa"/>
            <w:gridSpan w:val="2"/>
            <w:vMerge w:val="restart"/>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1032" w:type="dxa"/>
            <w:gridSpan w:val="3"/>
            <w:vMerge w:val="restart"/>
            <w:shd w:val="clear" w:color="auto" w:fill="auto"/>
          </w:tcPr>
          <w:p w:rsidR="006C6E41" w:rsidRPr="004A6EAA" w:rsidRDefault="006C6E41" w:rsidP="0067362A">
            <w:pPr>
              <w:tabs>
                <w:tab w:val="left" w:pos="0"/>
              </w:tabs>
              <w:autoSpaceDE w:val="0"/>
              <w:autoSpaceDN w:val="0"/>
              <w:adjustRightInd w:val="0"/>
              <w:jc w:val="both"/>
              <w:outlineLvl w:val="1"/>
              <w:rPr>
                <w:rFonts w:eastAsia="Calibri"/>
              </w:rPr>
            </w:pPr>
          </w:p>
          <w:p w:rsidR="006C6E41" w:rsidRPr="004A6EAA" w:rsidRDefault="006C6E41" w:rsidP="0067362A">
            <w:pPr>
              <w:tabs>
                <w:tab w:val="left" w:pos="0"/>
              </w:tabs>
              <w:autoSpaceDE w:val="0"/>
              <w:autoSpaceDN w:val="0"/>
              <w:adjustRightInd w:val="0"/>
              <w:jc w:val="both"/>
              <w:outlineLvl w:val="1"/>
              <w:rPr>
                <w:rFonts w:eastAsia="Calibri"/>
              </w:rPr>
            </w:pPr>
            <w:r w:rsidRPr="004A6EAA">
              <w:rPr>
                <w:rFonts w:eastAsia="Calibri"/>
                <w:sz w:val="18"/>
                <w:szCs w:val="18"/>
              </w:rPr>
              <w:t>Тех присоединение</w:t>
            </w:r>
          </w:p>
        </w:tc>
      </w:tr>
      <w:tr w:rsidR="006C6E41" w:rsidRPr="00C31103" w:rsidTr="0067362A">
        <w:trPr>
          <w:trHeight w:val="322"/>
          <w:jc w:val="center"/>
        </w:trPr>
        <w:tc>
          <w:tcPr>
            <w:tcW w:w="675" w:type="dxa"/>
            <w:vMerge/>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p>
        </w:tc>
        <w:tc>
          <w:tcPr>
            <w:tcW w:w="2127" w:type="dxa"/>
            <w:vMerge/>
            <w:shd w:val="clear" w:color="auto" w:fill="auto"/>
          </w:tcPr>
          <w:p w:rsidR="006C6E41" w:rsidRPr="004A6EAA" w:rsidRDefault="006C6E41" w:rsidP="0067362A">
            <w:pPr>
              <w:jc w:val="both"/>
              <w:rPr>
                <w:sz w:val="20"/>
                <w:szCs w:val="20"/>
              </w:rPr>
            </w:pPr>
          </w:p>
        </w:tc>
        <w:tc>
          <w:tcPr>
            <w:tcW w:w="708" w:type="dxa"/>
            <w:vMerge/>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p>
        </w:tc>
        <w:tc>
          <w:tcPr>
            <w:tcW w:w="851" w:type="dxa"/>
            <w:vMerge/>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70" w:type="dxa"/>
            <w:vMerge/>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825" w:type="dxa"/>
            <w:gridSpan w:val="2"/>
            <w:vMerge/>
            <w:shd w:val="clear" w:color="auto" w:fill="auto"/>
          </w:tcPr>
          <w:p w:rsidR="006C6E41" w:rsidRPr="004A6EAA" w:rsidRDefault="006C6E41" w:rsidP="0067362A">
            <w:pPr>
              <w:tabs>
                <w:tab w:val="left" w:pos="0"/>
              </w:tabs>
              <w:autoSpaceDE w:val="0"/>
              <w:autoSpaceDN w:val="0"/>
              <w:adjustRightInd w:val="0"/>
              <w:jc w:val="both"/>
              <w:outlineLvl w:val="1"/>
              <w:rPr>
                <w:rFonts w:eastAsia="Calibri"/>
              </w:rPr>
            </w:pPr>
          </w:p>
        </w:tc>
        <w:tc>
          <w:tcPr>
            <w:tcW w:w="822" w:type="dxa"/>
            <w:gridSpan w:val="6"/>
            <w:vMerge w:val="restart"/>
            <w:tcBorders>
              <w:top w:val="single" w:sz="4" w:space="0" w:color="auto"/>
            </w:tcBorders>
            <w:shd w:val="clear" w:color="auto" w:fill="auto"/>
          </w:tcPr>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r w:rsidRPr="004A6EAA">
              <w:rPr>
                <w:rFonts w:eastAsia="Calibri"/>
                <w:sz w:val="18"/>
                <w:szCs w:val="18"/>
              </w:rPr>
              <w:t>24,36</w:t>
            </w:r>
          </w:p>
        </w:tc>
        <w:tc>
          <w:tcPr>
            <w:tcW w:w="949" w:type="dxa"/>
            <w:gridSpan w:val="8"/>
            <w:vMerge w:val="restart"/>
            <w:tcBorders>
              <w:top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18"/>
                <w:szCs w:val="18"/>
              </w:rPr>
            </w:pPr>
          </w:p>
          <w:p w:rsidR="006C6E41" w:rsidRPr="004A6EAA" w:rsidRDefault="006C6E41" w:rsidP="0067362A">
            <w:pPr>
              <w:tabs>
                <w:tab w:val="left" w:pos="0"/>
              </w:tabs>
              <w:autoSpaceDE w:val="0"/>
              <w:autoSpaceDN w:val="0"/>
              <w:adjustRightInd w:val="0"/>
              <w:jc w:val="both"/>
              <w:outlineLvl w:val="1"/>
              <w:rPr>
                <w:rFonts w:eastAsia="Calibri"/>
                <w:b/>
                <w:sz w:val="18"/>
                <w:szCs w:val="18"/>
              </w:rPr>
            </w:pPr>
          </w:p>
          <w:p w:rsidR="006C6E41" w:rsidRPr="004A6EAA" w:rsidRDefault="006C6E41" w:rsidP="0067362A">
            <w:pPr>
              <w:tabs>
                <w:tab w:val="left" w:pos="0"/>
              </w:tabs>
              <w:autoSpaceDE w:val="0"/>
              <w:autoSpaceDN w:val="0"/>
              <w:adjustRightInd w:val="0"/>
              <w:jc w:val="both"/>
              <w:outlineLvl w:val="1"/>
              <w:rPr>
                <w:rFonts w:eastAsia="Calibri"/>
                <w:b/>
                <w:sz w:val="18"/>
                <w:szCs w:val="18"/>
              </w:rPr>
            </w:pPr>
          </w:p>
          <w:p w:rsidR="006C6E41" w:rsidRPr="004A6EAA" w:rsidRDefault="006C6E41" w:rsidP="0067362A">
            <w:pPr>
              <w:tabs>
                <w:tab w:val="left" w:pos="0"/>
              </w:tabs>
              <w:autoSpaceDE w:val="0"/>
              <w:autoSpaceDN w:val="0"/>
              <w:adjustRightInd w:val="0"/>
              <w:jc w:val="both"/>
              <w:outlineLvl w:val="1"/>
              <w:rPr>
                <w:rFonts w:eastAsia="Calibri"/>
                <w:b/>
                <w:sz w:val="18"/>
                <w:szCs w:val="18"/>
              </w:rPr>
            </w:pPr>
            <w:r w:rsidRPr="004A6EAA">
              <w:rPr>
                <w:rFonts w:eastAsia="Calibri"/>
                <w:sz w:val="18"/>
                <w:szCs w:val="18"/>
              </w:rPr>
              <w:t>24,36</w:t>
            </w:r>
          </w:p>
        </w:tc>
        <w:tc>
          <w:tcPr>
            <w:tcW w:w="481" w:type="dxa"/>
            <w:gridSpan w:val="2"/>
            <w:vMerge/>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286" w:type="dxa"/>
            <w:vMerge/>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34" w:type="dxa"/>
            <w:gridSpan w:val="3"/>
            <w:vMerge/>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314" w:type="dxa"/>
            <w:gridSpan w:val="2"/>
            <w:vMerge/>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36" w:type="dxa"/>
            <w:gridSpan w:val="4"/>
            <w:vMerge/>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74" w:type="dxa"/>
            <w:gridSpan w:val="3"/>
            <w:vMerge/>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30" w:type="dxa"/>
            <w:gridSpan w:val="4"/>
            <w:vMerge/>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41" w:type="dxa"/>
            <w:gridSpan w:val="3"/>
            <w:vMerge/>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18" w:type="dxa"/>
            <w:gridSpan w:val="4"/>
            <w:vMerge/>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375" w:type="dxa"/>
            <w:gridSpan w:val="3"/>
            <w:vMerge/>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32" w:type="dxa"/>
            <w:gridSpan w:val="2"/>
            <w:vMerge/>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395" w:type="dxa"/>
            <w:gridSpan w:val="3"/>
            <w:vMerge/>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68" w:type="dxa"/>
            <w:gridSpan w:val="5"/>
            <w:vMerge/>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21" w:type="dxa"/>
            <w:gridSpan w:val="2"/>
            <w:vMerge/>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335" w:type="dxa"/>
            <w:gridSpan w:val="3"/>
            <w:vMerge/>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377" w:type="dxa"/>
            <w:gridSpan w:val="2"/>
            <w:vMerge/>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1032" w:type="dxa"/>
            <w:gridSpan w:val="3"/>
            <w:vMerge/>
            <w:tcBorders>
              <w:bottom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r>
      <w:tr w:rsidR="006C6E41" w:rsidRPr="00C31103" w:rsidTr="0067362A">
        <w:trPr>
          <w:trHeight w:val="1937"/>
          <w:jc w:val="center"/>
        </w:trPr>
        <w:tc>
          <w:tcPr>
            <w:tcW w:w="675" w:type="dxa"/>
            <w:vMerge/>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p>
        </w:tc>
        <w:tc>
          <w:tcPr>
            <w:tcW w:w="2127" w:type="dxa"/>
            <w:vMerge/>
            <w:shd w:val="clear" w:color="auto" w:fill="auto"/>
          </w:tcPr>
          <w:p w:rsidR="006C6E41" w:rsidRPr="004A6EAA" w:rsidRDefault="006C6E41" w:rsidP="0067362A">
            <w:pPr>
              <w:jc w:val="both"/>
              <w:rPr>
                <w:sz w:val="20"/>
                <w:szCs w:val="20"/>
              </w:rPr>
            </w:pPr>
          </w:p>
        </w:tc>
        <w:tc>
          <w:tcPr>
            <w:tcW w:w="708" w:type="dxa"/>
            <w:vMerge/>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p>
        </w:tc>
        <w:tc>
          <w:tcPr>
            <w:tcW w:w="851" w:type="dxa"/>
            <w:vMerge/>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70" w:type="dxa"/>
            <w:vMerge/>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825" w:type="dxa"/>
            <w:gridSpan w:val="2"/>
            <w:vMerge/>
            <w:shd w:val="clear" w:color="auto" w:fill="auto"/>
          </w:tcPr>
          <w:p w:rsidR="006C6E41" w:rsidRPr="004A6EAA" w:rsidRDefault="006C6E41" w:rsidP="0067362A">
            <w:pPr>
              <w:tabs>
                <w:tab w:val="left" w:pos="0"/>
              </w:tabs>
              <w:autoSpaceDE w:val="0"/>
              <w:autoSpaceDN w:val="0"/>
              <w:adjustRightInd w:val="0"/>
              <w:jc w:val="both"/>
              <w:outlineLvl w:val="1"/>
              <w:rPr>
                <w:rFonts w:eastAsia="Calibri"/>
              </w:rPr>
            </w:pPr>
          </w:p>
        </w:tc>
        <w:tc>
          <w:tcPr>
            <w:tcW w:w="822" w:type="dxa"/>
            <w:gridSpan w:val="6"/>
            <w:vMerge/>
            <w:shd w:val="clear" w:color="auto" w:fill="auto"/>
          </w:tcPr>
          <w:p w:rsidR="006C6E41" w:rsidRPr="004A6EAA" w:rsidRDefault="006C6E41" w:rsidP="0067362A">
            <w:pPr>
              <w:rPr>
                <w:rFonts w:eastAsia="Calibri"/>
                <w:sz w:val="18"/>
                <w:szCs w:val="18"/>
              </w:rPr>
            </w:pPr>
          </w:p>
        </w:tc>
        <w:tc>
          <w:tcPr>
            <w:tcW w:w="949" w:type="dxa"/>
            <w:gridSpan w:val="8"/>
            <w:vMerge/>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18"/>
                <w:szCs w:val="18"/>
              </w:rPr>
            </w:pPr>
          </w:p>
        </w:tc>
        <w:tc>
          <w:tcPr>
            <w:tcW w:w="481" w:type="dxa"/>
            <w:gridSpan w:val="2"/>
            <w:vMerge/>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286" w:type="dxa"/>
            <w:vMerge/>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34" w:type="dxa"/>
            <w:gridSpan w:val="3"/>
            <w:vMerge/>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314" w:type="dxa"/>
            <w:gridSpan w:val="2"/>
            <w:vMerge/>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36" w:type="dxa"/>
            <w:gridSpan w:val="4"/>
            <w:vMerge/>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74" w:type="dxa"/>
            <w:gridSpan w:val="3"/>
            <w:vMerge/>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30" w:type="dxa"/>
            <w:gridSpan w:val="4"/>
            <w:vMerge/>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41" w:type="dxa"/>
            <w:gridSpan w:val="3"/>
            <w:vMerge/>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18" w:type="dxa"/>
            <w:gridSpan w:val="4"/>
            <w:vMerge/>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375" w:type="dxa"/>
            <w:gridSpan w:val="3"/>
            <w:vMerge/>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32" w:type="dxa"/>
            <w:gridSpan w:val="2"/>
            <w:vMerge/>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395" w:type="dxa"/>
            <w:gridSpan w:val="3"/>
            <w:vMerge/>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68" w:type="dxa"/>
            <w:gridSpan w:val="5"/>
            <w:vMerge/>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21" w:type="dxa"/>
            <w:gridSpan w:val="2"/>
            <w:vMerge/>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335" w:type="dxa"/>
            <w:gridSpan w:val="3"/>
            <w:vMerge/>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377" w:type="dxa"/>
            <w:gridSpan w:val="2"/>
            <w:vMerge/>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1032" w:type="dxa"/>
            <w:gridSpan w:val="3"/>
            <w:tcBorders>
              <w:top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18"/>
                <w:szCs w:val="18"/>
              </w:rPr>
            </w:pPr>
          </w:p>
          <w:p w:rsidR="006C6E41" w:rsidRPr="004A6EAA" w:rsidRDefault="006C6E41" w:rsidP="0067362A">
            <w:pPr>
              <w:tabs>
                <w:tab w:val="left" w:pos="0"/>
              </w:tabs>
              <w:autoSpaceDE w:val="0"/>
              <w:autoSpaceDN w:val="0"/>
              <w:adjustRightInd w:val="0"/>
              <w:jc w:val="both"/>
              <w:outlineLvl w:val="1"/>
              <w:rPr>
                <w:rFonts w:eastAsia="Calibri"/>
                <w:b/>
                <w:sz w:val="18"/>
                <w:szCs w:val="18"/>
              </w:rPr>
            </w:pPr>
          </w:p>
          <w:p w:rsidR="006C6E41" w:rsidRPr="004A6EAA" w:rsidRDefault="006C6E41" w:rsidP="0067362A">
            <w:pPr>
              <w:tabs>
                <w:tab w:val="left" w:pos="0"/>
              </w:tabs>
              <w:autoSpaceDE w:val="0"/>
              <w:autoSpaceDN w:val="0"/>
              <w:adjustRightInd w:val="0"/>
              <w:jc w:val="both"/>
              <w:outlineLvl w:val="1"/>
              <w:rPr>
                <w:rFonts w:eastAsia="Calibri"/>
                <w:sz w:val="18"/>
                <w:szCs w:val="18"/>
              </w:rPr>
            </w:pPr>
            <w:r w:rsidRPr="004A6EAA">
              <w:rPr>
                <w:rFonts w:eastAsia="Calibri"/>
                <w:sz w:val="18"/>
                <w:szCs w:val="18"/>
              </w:rPr>
              <w:t>48,72</w:t>
            </w:r>
          </w:p>
        </w:tc>
      </w:tr>
      <w:tr w:rsidR="006C6E41" w:rsidRPr="00C31103" w:rsidTr="0067362A">
        <w:trPr>
          <w:jc w:val="center"/>
        </w:trPr>
        <w:tc>
          <w:tcPr>
            <w:tcW w:w="675"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lastRenderedPageBreak/>
              <w:t>3</w:t>
            </w:r>
          </w:p>
        </w:tc>
        <w:tc>
          <w:tcPr>
            <w:tcW w:w="2127" w:type="dxa"/>
            <w:shd w:val="clear" w:color="auto" w:fill="auto"/>
          </w:tcPr>
          <w:p w:rsidR="006C6E41" w:rsidRPr="004A6EAA" w:rsidRDefault="006C6E41" w:rsidP="0067362A">
            <w:pPr>
              <w:tabs>
                <w:tab w:val="left" w:pos="0"/>
              </w:tabs>
              <w:autoSpaceDE w:val="0"/>
              <w:autoSpaceDN w:val="0"/>
              <w:adjustRightInd w:val="0"/>
              <w:jc w:val="both"/>
              <w:outlineLvl w:val="1"/>
              <w:rPr>
                <w:sz w:val="20"/>
                <w:szCs w:val="20"/>
              </w:rPr>
            </w:pPr>
            <w:r w:rsidRPr="004A6EAA">
              <w:rPr>
                <w:sz w:val="20"/>
                <w:szCs w:val="20"/>
              </w:rPr>
              <w:t xml:space="preserve">3.1. Разработка проектно- сметной документации, проведение экспертизы в реализации мероприятий по подпрограмме: «Модернизация, реконструкция, капитальный ремонт объектов коммунальной инфраструктуры муниципальных образований Красноярского края»; </w:t>
            </w:r>
          </w:p>
          <w:p w:rsidR="006C6E41" w:rsidRPr="004A6EAA" w:rsidRDefault="006C6E41" w:rsidP="0067362A">
            <w:pPr>
              <w:tabs>
                <w:tab w:val="left" w:pos="0"/>
              </w:tabs>
              <w:autoSpaceDE w:val="0"/>
              <w:autoSpaceDN w:val="0"/>
              <w:adjustRightInd w:val="0"/>
              <w:jc w:val="both"/>
              <w:outlineLvl w:val="1"/>
              <w:rPr>
                <w:rFonts w:eastAsia="Calibri"/>
                <w:b/>
                <w:sz w:val="20"/>
                <w:szCs w:val="20"/>
              </w:rPr>
            </w:pPr>
            <w:r w:rsidRPr="004A6EAA">
              <w:rPr>
                <w:sz w:val="20"/>
                <w:szCs w:val="20"/>
              </w:rPr>
              <w:t>3.2. «Строительство/ реконструкция участка тепловых сетей от ТК 62 до ТК81».</w:t>
            </w:r>
          </w:p>
        </w:tc>
        <w:tc>
          <w:tcPr>
            <w:tcW w:w="70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2022-</w:t>
            </w:r>
          </w:p>
          <w:p w:rsidR="006C6E41" w:rsidRPr="004A6EAA" w:rsidRDefault="006C6E41" w:rsidP="0067362A">
            <w:pPr>
              <w:tabs>
                <w:tab w:val="left" w:pos="0"/>
              </w:tabs>
              <w:autoSpaceDE w:val="0"/>
              <w:autoSpaceDN w:val="0"/>
              <w:adjustRightInd w:val="0"/>
              <w:jc w:val="both"/>
              <w:outlineLvl w:val="1"/>
              <w:rPr>
                <w:rFonts w:eastAsia="Calibri"/>
                <w:b/>
                <w:sz w:val="20"/>
                <w:szCs w:val="20"/>
              </w:rPr>
            </w:pPr>
            <w:r w:rsidRPr="004A6EAA">
              <w:rPr>
                <w:rFonts w:eastAsia="Calibri"/>
                <w:sz w:val="20"/>
                <w:szCs w:val="20"/>
              </w:rPr>
              <w:t>2031</w:t>
            </w:r>
          </w:p>
        </w:tc>
        <w:tc>
          <w:tcPr>
            <w:tcW w:w="851"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670"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r w:rsidRPr="004A6EAA">
              <w:rPr>
                <w:rFonts w:eastAsia="Calibri"/>
                <w:sz w:val="20"/>
                <w:szCs w:val="20"/>
              </w:rPr>
              <w:t>219-325</w:t>
            </w:r>
          </w:p>
          <w:p w:rsidR="006C6E41" w:rsidRPr="004A6EAA" w:rsidRDefault="006C6E41" w:rsidP="0067362A">
            <w:pPr>
              <w:rPr>
                <w:rFonts w:eastAsia="Calibri"/>
                <w:sz w:val="20"/>
                <w:szCs w:val="20"/>
              </w:rPr>
            </w:pPr>
            <w:r w:rsidRPr="004A6EAA">
              <w:rPr>
                <w:rFonts w:eastAsia="Calibri"/>
                <w:sz w:val="20"/>
                <w:szCs w:val="20"/>
              </w:rPr>
              <w:t>377</w:t>
            </w:r>
          </w:p>
        </w:tc>
        <w:tc>
          <w:tcPr>
            <w:tcW w:w="825"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1000</w:t>
            </w:r>
          </w:p>
        </w:tc>
        <w:tc>
          <w:tcPr>
            <w:tcW w:w="471" w:type="dxa"/>
            <w:gridSpan w:val="5"/>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351" w:type="dxa"/>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41" w:type="dxa"/>
            <w:gridSpan w:val="4"/>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08" w:type="dxa"/>
            <w:gridSpan w:val="4"/>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81" w:type="dxa"/>
            <w:gridSpan w:val="2"/>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286" w:type="dxa"/>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34" w:type="dxa"/>
            <w:gridSpan w:val="3"/>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314" w:type="dxa"/>
            <w:gridSpan w:val="2"/>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36" w:type="dxa"/>
            <w:gridSpan w:val="4"/>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74" w:type="dxa"/>
            <w:gridSpan w:val="3"/>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30" w:type="dxa"/>
            <w:gridSpan w:val="4"/>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16"/>
                <w:szCs w:val="16"/>
              </w:rPr>
            </w:pPr>
          </w:p>
          <w:p w:rsidR="006C6E41" w:rsidRPr="004A6EAA" w:rsidRDefault="006C6E41" w:rsidP="0067362A">
            <w:pPr>
              <w:tabs>
                <w:tab w:val="left" w:pos="0"/>
              </w:tabs>
              <w:autoSpaceDE w:val="0"/>
              <w:autoSpaceDN w:val="0"/>
              <w:adjustRightInd w:val="0"/>
              <w:jc w:val="both"/>
              <w:outlineLvl w:val="1"/>
              <w:rPr>
                <w:rFonts w:eastAsia="Calibri"/>
                <w:b/>
                <w:sz w:val="16"/>
                <w:szCs w:val="16"/>
              </w:rPr>
            </w:pPr>
          </w:p>
          <w:p w:rsidR="006C6E41" w:rsidRPr="004A6EAA" w:rsidRDefault="006C6E41" w:rsidP="0067362A">
            <w:pPr>
              <w:tabs>
                <w:tab w:val="left" w:pos="0"/>
              </w:tabs>
              <w:autoSpaceDE w:val="0"/>
              <w:autoSpaceDN w:val="0"/>
              <w:adjustRightInd w:val="0"/>
              <w:jc w:val="both"/>
              <w:outlineLvl w:val="1"/>
              <w:rPr>
                <w:rFonts w:eastAsia="Calibri"/>
                <w:b/>
                <w:sz w:val="16"/>
                <w:szCs w:val="16"/>
              </w:rPr>
            </w:pPr>
          </w:p>
          <w:p w:rsidR="006C6E41" w:rsidRPr="004A6EAA" w:rsidRDefault="006C6E41" w:rsidP="0067362A">
            <w:pPr>
              <w:tabs>
                <w:tab w:val="left" w:pos="0"/>
              </w:tabs>
              <w:autoSpaceDE w:val="0"/>
              <w:autoSpaceDN w:val="0"/>
              <w:adjustRightInd w:val="0"/>
              <w:jc w:val="both"/>
              <w:outlineLvl w:val="1"/>
              <w:rPr>
                <w:rFonts w:eastAsia="Calibri"/>
                <w:b/>
                <w:sz w:val="16"/>
                <w:szCs w:val="16"/>
              </w:rPr>
            </w:pPr>
          </w:p>
          <w:p w:rsidR="006C6E41" w:rsidRPr="004A6EAA" w:rsidRDefault="006C6E41" w:rsidP="0067362A">
            <w:pPr>
              <w:tabs>
                <w:tab w:val="left" w:pos="0"/>
              </w:tabs>
              <w:autoSpaceDE w:val="0"/>
              <w:autoSpaceDN w:val="0"/>
              <w:adjustRightInd w:val="0"/>
              <w:jc w:val="both"/>
              <w:outlineLvl w:val="1"/>
              <w:rPr>
                <w:rFonts w:eastAsia="Calibri"/>
                <w:sz w:val="16"/>
                <w:szCs w:val="16"/>
              </w:rPr>
            </w:pPr>
          </w:p>
          <w:p w:rsidR="006C6E41" w:rsidRPr="004A6EAA" w:rsidRDefault="006C6E41" w:rsidP="0067362A">
            <w:pPr>
              <w:tabs>
                <w:tab w:val="left" w:pos="0"/>
              </w:tabs>
              <w:autoSpaceDE w:val="0"/>
              <w:autoSpaceDN w:val="0"/>
              <w:adjustRightInd w:val="0"/>
              <w:ind w:right="-135"/>
              <w:jc w:val="both"/>
              <w:outlineLvl w:val="1"/>
              <w:rPr>
                <w:rFonts w:eastAsia="Calibri"/>
                <w:sz w:val="16"/>
                <w:szCs w:val="16"/>
              </w:rPr>
            </w:pPr>
            <w:r w:rsidRPr="004A6EAA">
              <w:rPr>
                <w:rFonts w:eastAsia="Calibri"/>
                <w:sz w:val="16"/>
                <w:szCs w:val="16"/>
              </w:rPr>
              <w:t>16,7</w:t>
            </w:r>
          </w:p>
        </w:tc>
        <w:tc>
          <w:tcPr>
            <w:tcW w:w="441" w:type="dxa"/>
            <w:gridSpan w:val="3"/>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16"/>
                <w:szCs w:val="16"/>
              </w:rPr>
            </w:pPr>
          </w:p>
          <w:p w:rsidR="006C6E41" w:rsidRPr="004A6EAA" w:rsidRDefault="006C6E41" w:rsidP="0067362A">
            <w:pPr>
              <w:tabs>
                <w:tab w:val="left" w:pos="0"/>
              </w:tabs>
              <w:autoSpaceDE w:val="0"/>
              <w:autoSpaceDN w:val="0"/>
              <w:adjustRightInd w:val="0"/>
              <w:jc w:val="both"/>
              <w:outlineLvl w:val="1"/>
              <w:rPr>
                <w:rFonts w:eastAsia="Calibri"/>
                <w:b/>
                <w:sz w:val="16"/>
                <w:szCs w:val="16"/>
              </w:rPr>
            </w:pPr>
          </w:p>
          <w:p w:rsidR="006C6E41" w:rsidRPr="004A6EAA" w:rsidRDefault="006C6E41" w:rsidP="0067362A">
            <w:pPr>
              <w:tabs>
                <w:tab w:val="left" w:pos="0"/>
              </w:tabs>
              <w:autoSpaceDE w:val="0"/>
              <w:autoSpaceDN w:val="0"/>
              <w:adjustRightInd w:val="0"/>
              <w:jc w:val="both"/>
              <w:outlineLvl w:val="1"/>
              <w:rPr>
                <w:rFonts w:eastAsia="Calibri"/>
                <w:b/>
                <w:sz w:val="16"/>
                <w:szCs w:val="16"/>
              </w:rPr>
            </w:pPr>
          </w:p>
          <w:p w:rsidR="006C6E41" w:rsidRPr="004A6EAA" w:rsidRDefault="006C6E41" w:rsidP="0067362A">
            <w:pPr>
              <w:tabs>
                <w:tab w:val="left" w:pos="0"/>
              </w:tabs>
              <w:autoSpaceDE w:val="0"/>
              <w:autoSpaceDN w:val="0"/>
              <w:adjustRightInd w:val="0"/>
              <w:jc w:val="both"/>
              <w:outlineLvl w:val="1"/>
              <w:rPr>
                <w:rFonts w:eastAsia="Calibri"/>
                <w:b/>
                <w:sz w:val="16"/>
                <w:szCs w:val="16"/>
              </w:rPr>
            </w:pPr>
          </w:p>
          <w:p w:rsidR="006C6E41" w:rsidRPr="004A6EAA" w:rsidRDefault="006C6E41" w:rsidP="0067362A">
            <w:pPr>
              <w:tabs>
                <w:tab w:val="left" w:pos="0"/>
              </w:tabs>
              <w:autoSpaceDE w:val="0"/>
              <w:autoSpaceDN w:val="0"/>
              <w:adjustRightInd w:val="0"/>
              <w:jc w:val="both"/>
              <w:outlineLvl w:val="1"/>
              <w:rPr>
                <w:rFonts w:eastAsia="Calibri"/>
                <w:b/>
                <w:sz w:val="16"/>
                <w:szCs w:val="16"/>
              </w:rPr>
            </w:pPr>
          </w:p>
          <w:p w:rsidR="006C6E41" w:rsidRPr="004A6EAA" w:rsidRDefault="006C6E41" w:rsidP="0067362A">
            <w:pPr>
              <w:tabs>
                <w:tab w:val="left" w:pos="0"/>
              </w:tabs>
              <w:autoSpaceDE w:val="0"/>
              <w:autoSpaceDN w:val="0"/>
              <w:adjustRightInd w:val="0"/>
              <w:jc w:val="both"/>
              <w:outlineLvl w:val="1"/>
              <w:rPr>
                <w:rFonts w:eastAsia="Calibri"/>
                <w:b/>
                <w:sz w:val="16"/>
                <w:szCs w:val="16"/>
              </w:rPr>
            </w:pPr>
            <w:r w:rsidRPr="004A6EAA">
              <w:rPr>
                <w:rFonts w:eastAsia="Calibri"/>
                <w:b/>
                <w:sz w:val="16"/>
                <w:szCs w:val="16"/>
              </w:rPr>
              <w:t>1</w:t>
            </w:r>
          </w:p>
        </w:tc>
        <w:tc>
          <w:tcPr>
            <w:tcW w:w="418" w:type="dxa"/>
            <w:gridSpan w:val="4"/>
            <w:tcBorders>
              <w:right w:val="single" w:sz="4" w:space="0" w:color="auto"/>
            </w:tcBorders>
            <w:shd w:val="clear" w:color="auto" w:fill="auto"/>
          </w:tcPr>
          <w:p w:rsidR="006C6E41" w:rsidRPr="004A6EAA" w:rsidRDefault="006C6E41" w:rsidP="0067362A">
            <w:pPr>
              <w:rPr>
                <w:rFonts w:eastAsia="Calibri"/>
                <w:sz w:val="16"/>
                <w:szCs w:val="16"/>
              </w:rPr>
            </w:pPr>
          </w:p>
          <w:p w:rsidR="006C6E41" w:rsidRPr="004A6EAA" w:rsidRDefault="006C6E41" w:rsidP="0067362A">
            <w:pPr>
              <w:rPr>
                <w:rFonts w:eastAsia="Calibri"/>
                <w:sz w:val="16"/>
                <w:szCs w:val="16"/>
              </w:rPr>
            </w:pPr>
          </w:p>
          <w:p w:rsidR="006C6E41" w:rsidRPr="004A6EAA" w:rsidRDefault="006C6E41" w:rsidP="0067362A">
            <w:pPr>
              <w:rPr>
                <w:rFonts w:eastAsia="Calibri"/>
                <w:sz w:val="16"/>
                <w:szCs w:val="16"/>
              </w:rPr>
            </w:pPr>
          </w:p>
          <w:p w:rsidR="006C6E41" w:rsidRPr="004A6EAA" w:rsidRDefault="006C6E41" w:rsidP="0067362A">
            <w:pPr>
              <w:rPr>
                <w:rFonts w:eastAsia="Calibri"/>
                <w:sz w:val="16"/>
                <w:szCs w:val="16"/>
              </w:rPr>
            </w:pPr>
          </w:p>
          <w:p w:rsidR="006C6E41" w:rsidRPr="004A6EAA" w:rsidRDefault="006C6E41" w:rsidP="0067362A">
            <w:pPr>
              <w:rPr>
                <w:rFonts w:eastAsia="Calibri"/>
                <w:sz w:val="16"/>
                <w:szCs w:val="16"/>
              </w:rPr>
            </w:pPr>
          </w:p>
          <w:p w:rsidR="006C6E41" w:rsidRPr="004A6EAA" w:rsidRDefault="006C6E41" w:rsidP="0067362A">
            <w:pPr>
              <w:ind w:left="-89"/>
              <w:rPr>
                <w:rFonts w:eastAsia="Calibri"/>
                <w:sz w:val="16"/>
                <w:szCs w:val="16"/>
              </w:rPr>
            </w:pPr>
            <w:r w:rsidRPr="004A6EAA">
              <w:rPr>
                <w:rFonts w:eastAsia="Calibri"/>
                <w:sz w:val="16"/>
                <w:szCs w:val="16"/>
              </w:rPr>
              <w:t>16,7</w:t>
            </w:r>
          </w:p>
        </w:tc>
        <w:tc>
          <w:tcPr>
            <w:tcW w:w="375" w:type="dxa"/>
            <w:gridSpan w:val="3"/>
            <w:tcBorders>
              <w:left w:val="single" w:sz="4" w:space="0" w:color="auto"/>
            </w:tcBorders>
            <w:shd w:val="clear" w:color="auto" w:fill="auto"/>
          </w:tcPr>
          <w:p w:rsidR="006C6E41" w:rsidRPr="004A6EAA" w:rsidRDefault="006C6E41" w:rsidP="0067362A">
            <w:pPr>
              <w:rPr>
                <w:rFonts w:eastAsia="Calibri"/>
                <w:sz w:val="16"/>
                <w:szCs w:val="16"/>
              </w:rPr>
            </w:pPr>
          </w:p>
          <w:p w:rsidR="006C6E41" w:rsidRPr="004A6EAA" w:rsidRDefault="006C6E41" w:rsidP="0067362A">
            <w:pPr>
              <w:rPr>
                <w:rFonts w:eastAsia="Calibri"/>
                <w:sz w:val="16"/>
                <w:szCs w:val="16"/>
              </w:rPr>
            </w:pPr>
          </w:p>
          <w:p w:rsidR="006C6E41" w:rsidRPr="004A6EAA" w:rsidRDefault="006C6E41" w:rsidP="0067362A">
            <w:pPr>
              <w:rPr>
                <w:rFonts w:eastAsia="Calibri"/>
                <w:sz w:val="16"/>
                <w:szCs w:val="16"/>
              </w:rPr>
            </w:pPr>
          </w:p>
          <w:p w:rsidR="006C6E41" w:rsidRPr="004A6EAA" w:rsidRDefault="006C6E41" w:rsidP="0067362A">
            <w:pPr>
              <w:rPr>
                <w:rFonts w:eastAsia="Calibri"/>
                <w:sz w:val="16"/>
                <w:szCs w:val="16"/>
              </w:rPr>
            </w:pPr>
          </w:p>
          <w:p w:rsidR="006C6E41" w:rsidRPr="004A6EAA" w:rsidRDefault="006C6E41" w:rsidP="0067362A">
            <w:pPr>
              <w:rPr>
                <w:rFonts w:eastAsia="Calibri"/>
                <w:sz w:val="16"/>
                <w:szCs w:val="16"/>
              </w:rPr>
            </w:pPr>
          </w:p>
          <w:p w:rsidR="006C6E41" w:rsidRPr="004A6EAA" w:rsidRDefault="006C6E41" w:rsidP="0067362A">
            <w:pPr>
              <w:rPr>
                <w:rFonts w:eastAsia="Calibri"/>
                <w:sz w:val="16"/>
                <w:szCs w:val="16"/>
              </w:rPr>
            </w:pPr>
            <w:r w:rsidRPr="004A6EAA">
              <w:rPr>
                <w:rFonts w:eastAsia="Calibri"/>
                <w:sz w:val="16"/>
                <w:szCs w:val="16"/>
              </w:rPr>
              <w:t>1</w:t>
            </w:r>
          </w:p>
        </w:tc>
        <w:tc>
          <w:tcPr>
            <w:tcW w:w="432" w:type="dxa"/>
            <w:gridSpan w:val="2"/>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16"/>
                <w:szCs w:val="16"/>
              </w:rPr>
            </w:pPr>
          </w:p>
          <w:p w:rsidR="006C6E41" w:rsidRPr="004A6EAA" w:rsidRDefault="006C6E41" w:rsidP="0067362A">
            <w:pPr>
              <w:tabs>
                <w:tab w:val="left" w:pos="0"/>
              </w:tabs>
              <w:autoSpaceDE w:val="0"/>
              <w:autoSpaceDN w:val="0"/>
              <w:adjustRightInd w:val="0"/>
              <w:jc w:val="both"/>
              <w:outlineLvl w:val="1"/>
              <w:rPr>
                <w:rFonts w:eastAsia="Calibri"/>
                <w:sz w:val="16"/>
                <w:szCs w:val="16"/>
              </w:rPr>
            </w:pPr>
          </w:p>
          <w:p w:rsidR="006C6E41" w:rsidRPr="004A6EAA" w:rsidRDefault="006C6E41" w:rsidP="0067362A">
            <w:pPr>
              <w:tabs>
                <w:tab w:val="left" w:pos="0"/>
              </w:tabs>
              <w:autoSpaceDE w:val="0"/>
              <w:autoSpaceDN w:val="0"/>
              <w:adjustRightInd w:val="0"/>
              <w:jc w:val="both"/>
              <w:outlineLvl w:val="1"/>
              <w:rPr>
                <w:rFonts w:eastAsia="Calibri"/>
                <w:sz w:val="16"/>
                <w:szCs w:val="16"/>
              </w:rPr>
            </w:pPr>
          </w:p>
          <w:p w:rsidR="006C6E41" w:rsidRPr="004A6EAA" w:rsidRDefault="006C6E41" w:rsidP="0067362A">
            <w:pPr>
              <w:tabs>
                <w:tab w:val="left" w:pos="0"/>
              </w:tabs>
              <w:autoSpaceDE w:val="0"/>
              <w:autoSpaceDN w:val="0"/>
              <w:adjustRightInd w:val="0"/>
              <w:jc w:val="both"/>
              <w:outlineLvl w:val="1"/>
              <w:rPr>
                <w:rFonts w:eastAsia="Calibri"/>
                <w:sz w:val="16"/>
                <w:szCs w:val="16"/>
              </w:rPr>
            </w:pPr>
          </w:p>
          <w:p w:rsidR="006C6E41" w:rsidRPr="004A6EAA" w:rsidRDefault="006C6E41" w:rsidP="0067362A">
            <w:pPr>
              <w:tabs>
                <w:tab w:val="left" w:pos="0"/>
              </w:tabs>
              <w:autoSpaceDE w:val="0"/>
              <w:autoSpaceDN w:val="0"/>
              <w:adjustRightInd w:val="0"/>
              <w:jc w:val="both"/>
              <w:outlineLvl w:val="1"/>
              <w:rPr>
                <w:rFonts w:eastAsia="Calibri"/>
                <w:sz w:val="16"/>
                <w:szCs w:val="16"/>
              </w:rPr>
            </w:pPr>
          </w:p>
          <w:p w:rsidR="006C6E41" w:rsidRPr="004A6EAA" w:rsidRDefault="006C6E41" w:rsidP="0067362A">
            <w:pPr>
              <w:tabs>
                <w:tab w:val="left" w:pos="0"/>
              </w:tabs>
              <w:autoSpaceDE w:val="0"/>
              <w:autoSpaceDN w:val="0"/>
              <w:adjustRightInd w:val="0"/>
              <w:jc w:val="both"/>
              <w:outlineLvl w:val="1"/>
              <w:rPr>
                <w:rFonts w:eastAsia="Calibri"/>
                <w:sz w:val="16"/>
                <w:szCs w:val="16"/>
              </w:rPr>
            </w:pPr>
            <w:r w:rsidRPr="004A6EAA">
              <w:rPr>
                <w:rFonts w:eastAsia="Calibri"/>
                <w:sz w:val="16"/>
                <w:szCs w:val="16"/>
              </w:rPr>
              <w:t>16,6</w:t>
            </w:r>
          </w:p>
        </w:tc>
        <w:tc>
          <w:tcPr>
            <w:tcW w:w="395" w:type="dxa"/>
            <w:gridSpan w:val="3"/>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rPr>
            </w:pPr>
          </w:p>
          <w:p w:rsidR="006C6E41" w:rsidRPr="004A6EAA" w:rsidRDefault="006C6E41" w:rsidP="0067362A">
            <w:pPr>
              <w:tabs>
                <w:tab w:val="left" w:pos="0"/>
              </w:tabs>
              <w:autoSpaceDE w:val="0"/>
              <w:autoSpaceDN w:val="0"/>
              <w:adjustRightInd w:val="0"/>
              <w:jc w:val="both"/>
              <w:outlineLvl w:val="1"/>
              <w:rPr>
                <w:rFonts w:eastAsia="Calibri"/>
              </w:rPr>
            </w:pPr>
          </w:p>
          <w:p w:rsidR="006C6E41" w:rsidRPr="004A6EAA" w:rsidRDefault="006C6E41" w:rsidP="0067362A">
            <w:pPr>
              <w:tabs>
                <w:tab w:val="left" w:pos="0"/>
              </w:tabs>
              <w:autoSpaceDE w:val="0"/>
              <w:autoSpaceDN w:val="0"/>
              <w:adjustRightInd w:val="0"/>
              <w:jc w:val="both"/>
              <w:outlineLvl w:val="1"/>
              <w:rPr>
                <w:rFonts w:eastAsia="Calibri"/>
              </w:rPr>
            </w:pPr>
          </w:p>
          <w:p w:rsidR="006C6E41" w:rsidRPr="004A6EAA" w:rsidRDefault="006C6E41" w:rsidP="0067362A">
            <w:pPr>
              <w:tabs>
                <w:tab w:val="left" w:pos="0"/>
              </w:tabs>
              <w:autoSpaceDE w:val="0"/>
              <w:autoSpaceDN w:val="0"/>
              <w:adjustRightInd w:val="0"/>
              <w:jc w:val="both"/>
              <w:outlineLvl w:val="1"/>
              <w:rPr>
                <w:rFonts w:eastAsia="Calibri"/>
                <w:sz w:val="16"/>
                <w:szCs w:val="16"/>
              </w:rPr>
            </w:pPr>
          </w:p>
          <w:p w:rsidR="006C6E41" w:rsidRPr="004A6EAA" w:rsidRDefault="006C6E41" w:rsidP="0067362A">
            <w:pPr>
              <w:tabs>
                <w:tab w:val="left" w:pos="0"/>
              </w:tabs>
              <w:autoSpaceDE w:val="0"/>
              <w:autoSpaceDN w:val="0"/>
              <w:adjustRightInd w:val="0"/>
              <w:jc w:val="both"/>
              <w:outlineLvl w:val="1"/>
              <w:rPr>
                <w:rFonts w:eastAsia="Calibri"/>
                <w:sz w:val="16"/>
                <w:szCs w:val="16"/>
              </w:rPr>
            </w:pPr>
            <w:r w:rsidRPr="004A6EAA">
              <w:rPr>
                <w:rFonts w:eastAsia="Calibri"/>
                <w:sz w:val="16"/>
                <w:szCs w:val="16"/>
              </w:rPr>
              <w:t>1</w:t>
            </w:r>
          </w:p>
        </w:tc>
        <w:tc>
          <w:tcPr>
            <w:tcW w:w="468" w:type="dxa"/>
            <w:gridSpan w:val="5"/>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16"/>
                <w:szCs w:val="16"/>
              </w:rPr>
            </w:pPr>
          </w:p>
        </w:tc>
        <w:tc>
          <w:tcPr>
            <w:tcW w:w="421" w:type="dxa"/>
            <w:gridSpan w:val="2"/>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16"/>
                <w:szCs w:val="16"/>
              </w:rPr>
            </w:pPr>
          </w:p>
        </w:tc>
        <w:tc>
          <w:tcPr>
            <w:tcW w:w="335" w:type="dxa"/>
            <w:gridSpan w:val="3"/>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rPr>
            </w:pPr>
          </w:p>
        </w:tc>
        <w:tc>
          <w:tcPr>
            <w:tcW w:w="377" w:type="dxa"/>
            <w:gridSpan w:val="2"/>
            <w:tcBorders>
              <w:left w:val="single" w:sz="4" w:space="0" w:color="auto"/>
            </w:tcBorders>
            <w:shd w:val="clear" w:color="auto" w:fill="auto"/>
          </w:tcPr>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tc>
        <w:tc>
          <w:tcPr>
            <w:tcW w:w="714" w:type="dxa"/>
            <w:gridSpan w:val="2"/>
            <w:tcBorders>
              <w:right w:val="single" w:sz="4" w:space="0" w:color="auto"/>
            </w:tcBorders>
            <w:shd w:val="clear" w:color="auto" w:fill="auto"/>
          </w:tcPr>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r w:rsidRPr="004A6EAA">
              <w:rPr>
                <w:rFonts w:eastAsia="Calibri"/>
                <w:sz w:val="18"/>
                <w:szCs w:val="18"/>
              </w:rPr>
              <w:t>50</w:t>
            </w:r>
          </w:p>
        </w:tc>
        <w:tc>
          <w:tcPr>
            <w:tcW w:w="318" w:type="dxa"/>
            <w:tcBorders>
              <w:left w:val="single" w:sz="4" w:space="0" w:color="auto"/>
            </w:tcBorders>
            <w:shd w:val="clear" w:color="auto" w:fill="auto"/>
          </w:tcPr>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r w:rsidRPr="004A6EAA">
              <w:rPr>
                <w:rFonts w:eastAsia="Calibri"/>
                <w:sz w:val="18"/>
                <w:szCs w:val="18"/>
              </w:rPr>
              <w:t>3</w:t>
            </w:r>
          </w:p>
        </w:tc>
      </w:tr>
      <w:tr w:rsidR="006C6E41" w:rsidRPr="00C31103" w:rsidTr="0067362A">
        <w:trPr>
          <w:jc w:val="center"/>
        </w:trPr>
        <w:tc>
          <w:tcPr>
            <w:tcW w:w="675"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rPr>
                <w:rFonts w:eastAsia="Calibri"/>
                <w:sz w:val="20"/>
                <w:szCs w:val="20"/>
              </w:rPr>
            </w:pPr>
            <w:r w:rsidRPr="004A6EAA">
              <w:rPr>
                <w:rFonts w:eastAsia="Calibri"/>
                <w:sz w:val="20"/>
                <w:szCs w:val="20"/>
              </w:rPr>
              <w:t>4</w:t>
            </w:r>
          </w:p>
        </w:tc>
        <w:tc>
          <w:tcPr>
            <w:tcW w:w="2127" w:type="dxa"/>
            <w:shd w:val="clear" w:color="auto" w:fill="auto"/>
          </w:tcPr>
          <w:p w:rsidR="006C6E41" w:rsidRPr="004A6EAA" w:rsidRDefault="006C6E41" w:rsidP="0067362A">
            <w:pPr>
              <w:tabs>
                <w:tab w:val="left" w:pos="0"/>
              </w:tabs>
              <w:autoSpaceDE w:val="0"/>
              <w:autoSpaceDN w:val="0"/>
              <w:adjustRightInd w:val="0"/>
              <w:jc w:val="both"/>
              <w:outlineLvl w:val="1"/>
              <w:rPr>
                <w:sz w:val="20"/>
                <w:szCs w:val="20"/>
              </w:rPr>
            </w:pPr>
            <w:r w:rsidRPr="004A6EAA">
              <w:rPr>
                <w:sz w:val="20"/>
                <w:szCs w:val="20"/>
              </w:rPr>
              <w:t xml:space="preserve"> 4.1 Разработка проектно- сметной документации, проведение экспертизы в реализации мероприятий по подпрограмме Модернизация, реконструкция, </w:t>
            </w:r>
            <w:r w:rsidRPr="004A6EAA">
              <w:rPr>
                <w:sz w:val="20"/>
                <w:szCs w:val="20"/>
              </w:rPr>
              <w:lastRenderedPageBreak/>
              <w:t>объектов коммунальной инфраструктуры муниципальных образований Красноярского края    4.2 «Строительство /реконструкция участка тепловых сетей от ТК 62 ул. Деповская до ТК75»</w:t>
            </w:r>
          </w:p>
        </w:tc>
        <w:tc>
          <w:tcPr>
            <w:tcW w:w="70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2022-</w:t>
            </w:r>
          </w:p>
          <w:p w:rsidR="006C6E41" w:rsidRPr="004A6EAA" w:rsidRDefault="006C6E41" w:rsidP="0067362A">
            <w:pPr>
              <w:tabs>
                <w:tab w:val="left" w:pos="0"/>
              </w:tabs>
              <w:autoSpaceDE w:val="0"/>
              <w:autoSpaceDN w:val="0"/>
              <w:adjustRightInd w:val="0"/>
              <w:jc w:val="both"/>
              <w:outlineLvl w:val="1"/>
              <w:rPr>
                <w:rFonts w:eastAsia="Calibri"/>
                <w:b/>
                <w:sz w:val="20"/>
                <w:szCs w:val="20"/>
              </w:rPr>
            </w:pPr>
            <w:r w:rsidRPr="004A6EAA">
              <w:rPr>
                <w:rFonts w:eastAsia="Calibri"/>
                <w:sz w:val="20"/>
                <w:szCs w:val="20"/>
              </w:rPr>
              <w:t>2027</w:t>
            </w:r>
          </w:p>
        </w:tc>
        <w:tc>
          <w:tcPr>
            <w:tcW w:w="851"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670"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r w:rsidRPr="004A6EAA">
              <w:rPr>
                <w:rFonts w:eastAsia="Calibri"/>
                <w:sz w:val="20"/>
                <w:szCs w:val="20"/>
              </w:rPr>
              <w:t>377</w:t>
            </w:r>
          </w:p>
        </w:tc>
        <w:tc>
          <w:tcPr>
            <w:tcW w:w="825"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660</w:t>
            </w:r>
          </w:p>
        </w:tc>
        <w:tc>
          <w:tcPr>
            <w:tcW w:w="471" w:type="dxa"/>
            <w:gridSpan w:val="5"/>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351" w:type="dxa"/>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05" w:type="dxa"/>
            <w:gridSpan w:val="3"/>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28" w:type="dxa"/>
            <w:gridSpan w:val="4"/>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97" w:type="dxa"/>
            <w:gridSpan w:val="3"/>
            <w:tcBorders>
              <w:right w:val="single" w:sz="4" w:space="0" w:color="auto"/>
            </w:tcBorders>
            <w:shd w:val="clear" w:color="auto" w:fill="auto"/>
          </w:tcPr>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ind w:left="-60"/>
              <w:rPr>
                <w:rFonts w:eastAsia="Calibri"/>
                <w:sz w:val="18"/>
                <w:szCs w:val="18"/>
              </w:rPr>
            </w:pPr>
            <w:r w:rsidRPr="004A6EAA">
              <w:rPr>
                <w:rFonts w:eastAsia="Calibri"/>
                <w:sz w:val="16"/>
                <w:szCs w:val="16"/>
              </w:rPr>
              <w:t>10</w:t>
            </w:r>
          </w:p>
        </w:tc>
        <w:tc>
          <w:tcPr>
            <w:tcW w:w="286" w:type="dxa"/>
            <w:tcBorders>
              <w:left w:val="single" w:sz="4" w:space="0" w:color="auto"/>
            </w:tcBorders>
            <w:shd w:val="clear" w:color="auto" w:fill="auto"/>
          </w:tcPr>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r w:rsidRPr="004A6EAA">
              <w:rPr>
                <w:rFonts w:eastAsia="Calibri"/>
                <w:sz w:val="18"/>
                <w:szCs w:val="18"/>
              </w:rPr>
              <w:t>1</w:t>
            </w:r>
          </w:p>
        </w:tc>
        <w:tc>
          <w:tcPr>
            <w:tcW w:w="520" w:type="dxa"/>
            <w:gridSpan w:val="4"/>
            <w:tcBorders>
              <w:right w:val="single" w:sz="4" w:space="0" w:color="auto"/>
            </w:tcBorders>
            <w:shd w:val="clear" w:color="auto" w:fill="auto"/>
          </w:tcPr>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r w:rsidRPr="004A6EAA">
              <w:rPr>
                <w:rFonts w:eastAsia="Calibri"/>
                <w:sz w:val="18"/>
                <w:szCs w:val="18"/>
              </w:rPr>
              <w:t>10</w:t>
            </w:r>
          </w:p>
        </w:tc>
        <w:tc>
          <w:tcPr>
            <w:tcW w:w="236" w:type="dxa"/>
            <w:gridSpan w:val="2"/>
            <w:tcBorders>
              <w:left w:val="single" w:sz="4" w:space="0" w:color="auto"/>
            </w:tcBorders>
            <w:shd w:val="clear" w:color="auto" w:fill="auto"/>
          </w:tcPr>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r w:rsidRPr="004A6EAA">
              <w:rPr>
                <w:rFonts w:eastAsia="Calibri"/>
                <w:sz w:val="18"/>
                <w:szCs w:val="18"/>
              </w:rPr>
              <w:t>0,5</w:t>
            </w:r>
          </w:p>
        </w:tc>
        <w:tc>
          <w:tcPr>
            <w:tcW w:w="573" w:type="dxa"/>
            <w:gridSpan w:val="4"/>
            <w:tcBorders>
              <w:right w:val="single" w:sz="4" w:space="0" w:color="auto"/>
            </w:tcBorders>
            <w:shd w:val="clear" w:color="auto" w:fill="auto"/>
          </w:tcPr>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r w:rsidRPr="004A6EAA">
              <w:rPr>
                <w:rFonts w:eastAsia="Calibri"/>
                <w:sz w:val="18"/>
                <w:szCs w:val="18"/>
              </w:rPr>
              <w:t>10</w:t>
            </w:r>
          </w:p>
        </w:tc>
        <w:tc>
          <w:tcPr>
            <w:tcW w:w="454" w:type="dxa"/>
            <w:gridSpan w:val="3"/>
            <w:tcBorders>
              <w:left w:val="single" w:sz="4" w:space="0" w:color="auto"/>
            </w:tcBorders>
            <w:shd w:val="clear" w:color="auto" w:fill="auto"/>
          </w:tcPr>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ind w:hanging="71"/>
              <w:rPr>
                <w:rFonts w:eastAsia="Calibri"/>
                <w:sz w:val="18"/>
                <w:szCs w:val="18"/>
              </w:rPr>
            </w:pPr>
            <w:r w:rsidRPr="004A6EAA">
              <w:rPr>
                <w:rFonts w:eastAsia="Calibri"/>
                <w:sz w:val="18"/>
                <w:szCs w:val="18"/>
              </w:rPr>
              <w:t>0,5</w:t>
            </w:r>
          </w:p>
        </w:tc>
        <w:tc>
          <w:tcPr>
            <w:tcW w:w="430" w:type="dxa"/>
            <w:gridSpan w:val="4"/>
            <w:tcBorders>
              <w:right w:val="single" w:sz="4" w:space="0" w:color="auto"/>
            </w:tcBorders>
            <w:shd w:val="clear" w:color="auto" w:fill="auto"/>
          </w:tcPr>
          <w:p w:rsidR="006C6E41" w:rsidRPr="004A6EAA" w:rsidRDefault="006C6E41" w:rsidP="0067362A">
            <w:pPr>
              <w:rPr>
                <w:rFonts w:eastAsia="Calibri"/>
                <w:sz w:val="18"/>
                <w:szCs w:val="18"/>
              </w:rPr>
            </w:pPr>
          </w:p>
        </w:tc>
        <w:tc>
          <w:tcPr>
            <w:tcW w:w="432" w:type="dxa"/>
            <w:gridSpan w:val="3"/>
            <w:tcBorders>
              <w:left w:val="single" w:sz="4" w:space="0" w:color="auto"/>
            </w:tcBorders>
            <w:shd w:val="clear" w:color="auto" w:fill="auto"/>
          </w:tcPr>
          <w:p w:rsidR="006C6E41" w:rsidRPr="004A6EAA" w:rsidRDefault="006C6E41" w:rsidP="0067362A">
            <w:pPr>
              <w:ind w:hanging="71"/>
              <w:rPr>
                <w:rFonts w:eastAsia="Calibri"/>
                <w:sz w:val="18"/>
                <w:szCs w:val="18"/>
              </w:rPr>
            </w:pPr>
          </w:p>
        </w:tc>
        <w:tc>
          <w:tcPr>
            <w:tcW w:w="412" w:type="dxa"/>
            <w:gridSpan w:val="4"/>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365" w:type="dxa"/>
            <w:gridSpan w:val="2"/>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32" w:type="dxa"/>
            <w:gridSpan w:val="2"/>
            <w:tcBorders>
              <w:right w:val="single" w:sz="4" w:space="0" w:color="auto"/>
            </w:tcBorders>
            <w:shd w:val="clear" w:color="auto" w:fill="auto"/>
          </w:tcPr>
          <w:p w:rsidR="006C6E41" w:rsidRPr="004A6EAA" w:rsidRDefault="006C6E41" w:rsidP="0067362A">
            <w:pPr>
              <w:rPr>
                <w:rFonts w:eastAsia="Calibri"/>
              </w:rPr>
            </w:pPr>
          </w:p>
        </w:tc>
        <w:tc>
          <w:tcPr>
            <w:tcW w:w="384" w:type="dxa"/>
            <w:gridSpan w:val="2"/>
            <w:tcBorders>
              <w:right w:val="single" w:sz="4" w:space="0" w:color="auto"/>
            </w:tcBorders>
            <w:shd w:val="clear" w:color="auto" w:fill="auto"/>
          </w:tcPr>
          <w:p w:rsidR="006C6E41" w:rsidRPr="004A6EAA" w:rsidRDefault="006C6E41" w:rsidP="0067362A">
            <w:pPr>
              <w:rPr>
                <w:rFonts w:eastAsia="Calibri"/>
              </w:rPr>
            </w:pPr>
          </w:p>
        </w:tc>
        <w:tc>
          <w:tcPr>
            <w:tcW w:w="404" w:type="dxa"/>
            <w:gridSpan w:val="5"/>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rPr>
            </w:pPr>
          </w:p>
        </w:tc>
        <w:tc>
          <w:tcPr>
            <w:tcW w:w="496" w:type="dxa"/>
            <w:gridSpan w:val="3"/>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rPr>
            </w:pPr>
          </w:p>
        </w:tc>
        <w:tc>
          <w:tcPr>
            <w:tcW w:w="365" w:type="dxa"/>
            <w:gridSpan w:val="4"/>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rPr>
            </w:pPr>
          </w:p>
        </w:tc>
        <w:tc>
          <w:tcPr>
            <w:tcW w:w="347" w:type="dxa"/>
            <w:tcBorders>
              <w:left w:val="single" w:sz="4" w:space="0" w:color="auto"/>
            </w:tcBorders>
            <w:shd w:val="clear" w:color="auto" w:fill="auto"/>
          </w:tcPr>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p w:rsidR="006C6E41" w:rsidRPr="004A6EAA" w:rsidRDefault="006C6E41" w:rsidP="0067362A">
            <w:pPr>
              <w:rPr>
                <w:rFonts w:eastAsia="Calibri"/>
              </w:rPr>
            </w:pPr>
          </w:p>
        </w:tc>
        <w:tc>
          <w:tcPr>
            <w:tcW w:w="714" w:type="dxa"/>
            <w:gridSpan w:val="2"/>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r w:rsidRPr="004A6EAA">
              <w:rPr>
                <w:rFonts w:eastAsia="Calibri"/>
                <w:sz w:val="18"/>
                <w:szCs w:val="18"/>
              </w:rPr>
              <w:t>30</w:t>
            </w:r>
          </w:p>
        </w:tc>
        <w:tc>
          <w:tcPr>
            <w:tcW w:w="318" w:type="dxa"/>
            <w:tcBorders>
              <w:left w:val="single" w:sz="4" w:space="0" w:color="auto"/>
            </w:tcBorders>
            <w:shd w:val="clear" w:color="auto" w:fill="auto"/>
          </w:tcPr>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p>
          <w:p w:rsidR="006C6E41" w:rsidRPr="004A6EAA" w:rsidRDefault="006C6E41" w:rsidP="0067362A">
            <w:pPr>
              <w:rPr>
                <w:rFonts w:eastAsia="Calibri"/>
                <w:sz w:val="18"/>
                <w:szCs w:val="18"/>
              </w:rPr>
            </w:pPr>
            <w:r w:rsidRPr="004A6EAA">
              <w:rPr>
                <w:rFonts w:eastAsia="Calibri"/>
                <w:sz w:val="18"/>
                <w:szCs w:val="18"/>
              </w:rPr>
              <w:t>2</w:t>
            </w:r>
          </w:p>
        </w:tc>
      </w:tr>
      <w:tr w:rsidR="006C6E41" w:rsidRPr="00C31103" w:rsidTr="0067362A">
        <w:trPr>
          <w:trHeight w:val="585"/>
          <w:jc w:val="center"/>
        </w:trPr>
        <w:tc>
          <w:tcPr>
            <w:tcW w:w="15276" w:type="dxa"/>
            <w:gridSpan w:val="70"/>
            <w:tcBorders>
              <w:left w:val="nil"/>
              <w:bottom w:val="single" w:sz="4" w:space="0" w:color="auto"/>
              <w:right w:val="nil"/>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jc w:val="both"/>
              <w:rPr>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1131"/>
              <w:gridCol w:w="992"/>
              <w:gridCol w:w="1137"/>
              <w:gridCol w:w="1276"/>
              <w:gridCol w:w="1134"/>
              <w:gridCol w:w="1418"/>
              <w:gridCol w:w="1417"/>
              <w:gridCol w:w="1134"/>
              <w:gridCol w:w="1134"/>
              <w:gridCol w:w="709"/>
              <w:gridCol w:w="1701"/>
            </w:tblGrid>
            <w:tr w:rsidR="006C6E41" w:rsidRPr="00C31103" w:rsidTr="0067362A">
              <w:tc>
                <w:tcPr>
                  <w:tcW w:w="1838" w:type="dxa"/>
                  <w:vMerge w:val="restart"/>
                  <w:shd w:val="clear" w:color="auto" w:fill="auto"/>
                </w:tcPr>
                <w:p w:rsidR="006C6E41" w:rsidRPr="004A6EAA" w:rsidRDefault="006C6E41" w:rsidP="0067362A">
                  <w:pPr>
                    <w:tabs>
                      <w:tab w:val="left" w:pos="1240"/>
                    </w:tabs>
                    <w:rPr>
                      <w:rFonts w:eastAsia="TimesNewRoman-OneByteIdentityH"/>
                      <w:sz w:val="20"/>
                      <w:szCs w:val="20"/>
                    </w:rPr>
                  </w:pPr>
                  <w:r w:rsidRPr="004A6EAA">
                    <w:rPr>
                      <w:rFonts w:eastAsia="TimesNewRoman-OneByteIdentityH"/>
                      <w:sz w:val="20"/>
                      <w:szCs w:val="20"/>
                    </w:rPr>
                    <w:t>Показатели</w:t>
                  </w:r>
                </w:p>
              </w:tc>
              <w:tc>
                <w:tcPr>
                  <w:tcW w:w="11482" w:type="dxa"/>
                  <w:gridSpan w:val="10"/>
                  <w:tcBorders>
                    <w:bottom w:val="single" w:sz="4" w:space="0" w:color="auto"/>
                  </w:tcBorders>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Этапы реализации</w:t>
                  </w:r>
                </w:p>
              </w:tc>
              <w:tc>
                <w:tcPr>
                  <w:tcW w:w="1701" w:type="dxa"/>
                  <w:tcBorders>
                    <w:top w:val="single" w:sz="4" w:space="0" w:color="auto"/>
                    <w:bottom w:val="single" w:sz="4" w:space="0" w:color="auto"/>
                    <w:right w:val="single" w:sz="4" w:space="0" w:color="auto"/>
                  </w:tcBorders>
                  <w:shd w:val="clear" w:color="auto" w:fill="auto"/>
                </w:tcPr>
                <w:p w:rsidR="006C6E41" w:rsidRPr="004A6EAA" w:rsidRDefault="006C6E41" w:rsidP="0067362A">
                  <w:pPr>
                    <w:ind w:left="-534" w:firstLine="534"/>
                    <w:jc w:val="center"/>
                    <w:rPr>
                      <w:sz w:val="20"/>
                      <w:szCs w:val="20"/>
                    </w:rPr>
                  </w:pPr>
                  <w:r w:rsidRPr="004A6EAA">
                    <w:rPr>
                      <w:sz w:val="20"/>
                      <w:szCs w:val="20"/>
                    </w:rPr>
                    <w:t>Итого</w:t>
                  </w:r>
                </w:p>
              </w:tc>
            </w:tr>
            <w:tr w:rsidR="006C6E41" w:rsidRPr="00C31103" w:rsidTr="0067362A">
              <w:tc>
                <w:tcPr>
                  <w:tcW w:w="1838" w:type="dxa"/>
                  <w:vMerge/>
                  <w:shd w:val="clear" w:color="auto" w:fill="auto"/>
                </w:tcPr>
                <w:p w:rsidR="006C6E41" w:rsidRPr="004A6EAA" w:rsidRDefault="006C6E41" w:rsidP="0067362A">
                  <w:pPr>
                    <w:tabs>
                      <w:tab w:val="left" w:pos="1240"/>
                    </w:tabs>
                    <w:rPr>
                      <w:rFonts w:eastAsia="TimesNewRoman-OneByteIdentityH"/>
                      <w:sz w:val="20"/>
                      <w:szCs w:val="20"/>
                    </w:rPr>
                  </w:pPr>
                </w:p>
              </w:tc>
              <w:tc>
                <w:tcPr>
                  <w:tcW w:w="1131" w:type="dxa"/>
                  <w:shd w:val="clear" w:color="auto" w:fill="auto"/>
                </w:tcPr>
                <w:p w:rsidR="006C6E41" w:rsidRPr="004A6EAA" w:rsidRDefault="006C6E41" w:rsidP="0067362A">
                  <w:pPr>
                    <w:tabs>
                      <w:tab w:val="left" w:pos="1240"/>
                    </w:tabs>
                    <w:jc w:val="center"/>
                    <w:rPr>
                      <w:rFonts w:eastAsia="TimesNewRoman-OneByteIdentityH"/>
                      <w:b/>
                      <w:sz w:val="20"/>
                      <w:szCs w:val="20"/>
                    </w:rPr>
                  </w:pPr>
                  <w:r w:rsidRPr="004A6EAA">
                    <w:rPr>
                      <w:rFonts w:eastAsia="TimesNewRoman-OneByteIdentityH"/>
                      <w:b/>
                      <w:sz w:val="20"/>
                      <w:szCs w:val="20"/>
                    </w:rPr>
                    <w:t>2022</w:t>
                  </w:r>
                </w:p>
              </w:tc>
              <w:tc>
                <w:tcPr>
                  <w:tcW w:w="992" w:type="dxa"/>
                  <w:shd w:val="clear" w:color="auto" w:fill="auto"/>
                </w:tcPr>
                <w:p w:rsidR="006C6E41" w:rsidRPr="004A6EAA" w:rsidRDefault="006C6E41" w:rsidP="0067362A">
                  <w:pPr>
                    <w:tabs>
                      <w:tab w:val="left" w:pos="1240"/>
                    </w:tabs>
                    <w:jc w:val="center"/>
                    <w:rPr>
                      <w:rFonts w:eastAsia="TimesNewRoman-OneByteIdentityH"/>
                      <w:b/>
                      <w:sz w:val="20"/>
                      <w:szCs w:val="20"/>
                    </w:rPr>
                  </w:pPr>
                  <w:r w:rsidRPr="004A6EAA">
                    <w:rPr>
                      <w:rFonts w:eastAsia="TimesNewRoman-OneByteIdentityH"/>
                      <w:b/>
                      <w:sz w:val="20"/>
                      <w:szCs w:val="20"/>
                    </w:rPr>
                    <w:t>2023</w:t>
                  </w:r>
                </w:p>
              </w:tc>
              <w:tc>
                <w:tcPr>
                  <w:tcW w:w="1137" w:type="dxa"/>
                  <w:shd w:val="clear" w:color="auto" w:fill="auto"/>
                </w:tcPr>
                <w:p w:rsidR="006C6E41" w:rsidRPr="004A6EAA" w:rsidRDefault="006C6E41" w:rsidP="0067362A">
                  <w:pPr>
                    <w:tabs>
                      <w:tab w:val="left" w:pos="1240"/>
                    </w:tabs>
                    <w:jc w:val="center"/>
                    <w:rPr>
                      <w:rFonts w:eastAsia="TimesNewRoman-OneByteIdentityH"/>
                      <w:b/>
                      <w:sz w:val="20"/>
                      <w:szCs w:val="20"/>
                    </w:rPr>
                  </w:pPr>
                  <w:r w:rsidRPr="004A6EAA">
                    <w:rPr>
                      <w:rFonts w:eastAsia="TimesNewRoman-OneByteIdentityH"/>
                      <w:b/>
                      <w:sz w:val="20"/>
                      <w:szCs w:val="20"/>
                    </w:rPr>
                    <w:t>2024</w:t>
                  </w:r>
                </w:p>
              </w:tc>
              <w:tc>
                <w:tcPr>
                  <w:tcW w:w="1276" w:type="dxa"/>
                  <w:shd w:val="clear" w:color="auto" w:fill="auto"/>
                </w:tcPr>
                <w:p w:rsidR="006C6E41" w:rsidRPr="004A6EAA" w:rsidRDefault="006C6E41" w:rsidP="0067362A">
                  <w:pPr>
                    <w:tabs>
                      <w:tab w:val="left" w:pos="1240"/>
                    </w:tabs>
                    <w:jc w:val="center"/>
                    <w:rPr>
                      <w:rFonts w:eastAsia="TimesNewRoman-OneByteIdentityH"/>
                      <w:b/>
                      <w:sz w:val="20"/>
                      <w:szCs w:val="20"/>
                    </w:rPr>
                  </w:pPr>
                  <w:r w:rsidRPr="004A6EAA">
                    <w:rPr>
                      <w:rFonts w:eastAsia="TimesNewRoman-OneByteIdentityH"/>
                      <w:b/>
                      <w:sz w:val="20"/>
                      <w:szCs w:val="20"/>
                    </w:rPr>
                    <w:t>2025</w:t>
                  </w:r>
                </w:p>
              </w:tc>
              <w:tc>
                <w:tcPr>
                  <w:tcW w:w="1134" w:type="dxa"/>
                  <w:shd w:val="clear" w:color="auto" w:fill="auto"/>
                </w:tcPr>
                <w:p w:rsidR="006C6E41" w:rsidRPr="004A6EAA" w:rsidRDefault="006C6E41" w:rsidP="0067362A">
                  <w:pPr>
                    <w:tabs>
                      <w:tab w:val="left" w:pos="1240"/>
                    </w:tabs>
                    <w:jc w:val="center"/>
                    <w:rPr>
                      <w:rFonts w:eastAsia="TimesNewRoman-OneByteIdentityH"/>
                      <w:b/>
                      <w:sz w:val="20"/>
                      <w:szCs w:val="20"/>
                    </w:rPr>
                  </w:pPr>
                  <w:r w:rsidRPr="004A6EAA">
                    <w:rPr>
                      <w:rFonts w:eastAsia="TimesNewRoman-OneByteIdentityH"/>
                      <w:b/>
                      <w:sz w:val="20"/>
                      <w:szCs w:val="20"/>
                    </w:rPr>
                    <w:t>2026</w:t>
                  </w:r>
                </w:p>
              </w:tc>
              <w:tc>
                <w:tcPr>
                  <w:tcW w:w="1418" w:type="dxa"/>
                  <w:shd w:val="clear" w:color="auto" w:fill="auto"/>
                </w:tcPr>
                <w:p w:rsidR="006C6E41" w:rsidRPr="004A6EAA" w:rsidRDefault="006C6E41" w:rsidP="0067362A">
                  <w:pPr>
                    <w:tabs>
                      <w:tab w:val="left" w:pos="1240"/>
                    </w:tabs>
                    <w:jc w:val="center"/>
                    <w:rPr>
                      <w:rFonts w:eastAsia="TimesNewRoman-OneByteIdentityH"/>
                      <w:b/>
                      <w:sz w:val="20"/>
                      <w:szCs w:val="20"/>
                    </w:rPr>
                  </w:pPr>
                  <w:r w:rsidRPr="004A6EAA">
                    <w:rPr>
                      <w:rFonts w:eastAsia="TimesNewRoman-OneByteIdentityH"/>
                      <w:b/>
                      <w:sz w:val="20"/>
                      <w:szCs w:val="20"/>
                    </w:rPr>
                    <w:t>2027</w:t>
                  </w:r>
                </w:p>
              </w:tc>
              <w:tc>
                <w:tcPr>
                  <w:tcW w:w="1417" w:type="dxa"/>
                  <w:shd w:val="clear" w:color="auto" w:fill="auto"/>
                </w:tcPr>
                <w:p w:rsidR="006C6E41" w:rsidRPr="004A6EAA" w:rsidRDefault="006C6E41" w:rsidP="0067362A">
                  <w:pPr>
                    <w:tabs>
                      <w:tab w:val="left" w:pos="1240"/>
                    </w:tabs>
                    <w:jc w:val="center"/>
                    <w:rPr>
                      <w:rFonts w:eastAsia="TimesNewRoman-OneByteIdentityH"/>
                      <w:b/>
                      <w:sz w:val="20"/>
                      <w:szCs w:val="20"/>
                    </w:rPr>
                  </w:pPr>
                  <w:r w:rsidRPr="004A6EAA">
                    <w:rPr>
                      <w:rFonts w:eastAsia="TimesNewRoman-OneByteIdentityH"/>
                      <w:b/>
                      <w:sz w:val="20"/>
                      <w:szCs w:val="20"/>
                    </w:rPr>
                    <w:t>2028</w:t>
                  </w:r>
                </w:p>
              </w:tc>
              <w:tc>
                <w:tcPr>
                  <w:tcW w:w="1134" w:type="dxa"/>
                  <w:shd w:val="clear" w:color="auto" w:fill="auto"/>
                </w:tcPr>
                <w:p w:rsidR="006C6E41" w:rsidRPr="004A6EAA" w:rsidRDefault="006C6E41" w:rsidP="0067362A">
                  <w:pPr>
                    <w:tabs>
                      <w:tab w:val="left" w:pos="1240"/>
                    </w:tabs>
                    <w:jc w:val="center"/>
                    <w:rPr>
                      <w:rFonts w:eastAsia="TimesNewRoman-OneByteIdentityH"/>
                      <w:b/>
                      <w:sz w:val="20"/>
                      <w:szCs w:val="20"/>
                    </w:rPr>
                  </w:pPr>
                  <w:r w:rsidRPr="004A6EAA">
                    <w:rPr>
                      <w:rFonts w:eastAsia="TimesNewRoman-OneByteIdentityH"/>
                      <w:b/>
                      <w:sz w:val="20"/>
                      <w:szCs w:val="20"/>
                    </w:rPr>
                    <w:t>2029</w:t>
                  </w:r>
                </w:p>
              </w:tc>
              <w:tc>
                <w:tcPr>
                  <w:tcW w:w="1134" w:type="dxa"/>
                  <w:shd w:val="clear" w:color="auto" w:fill="auto"/>
                </w:tcPr>
                <w:p w:rsidR="006C6E41" w:rsidRPr="004A6EAA" w:rsidRDefault="006C6E41" w:rsidP="0067362A">
                  <w:pPr>
                    <w:tabs>
                      <w:tab w:val="left" w:pos="1240"/>
                    </w:tabs>
                    <w:jc w:val="center"/>
                    <w:rPr>
                      <w:rFonts w:eastAsia="TimesNewRoman-OneByteIdentityH"/>
                      <w:b/>
                      <w:sz w:val="20"/>
                      <w:szCs w:val="20"/>
                    </w:rPr>
                  </w:pPr>
                  <w:r w:rsidRPr="004A6EAA">
                    <w:rPr>
                      <w:rFonts w:eastAsia="TimesNewRoman-OneByteIdentityH"/>
                      <w:b/>
                      <w:sz w:val="20"/>
                      <w:szCs w:val="20"/>
                    </w:rPr>
                    <w:t>2030</w:t>
                  </w:r>
                </w:p>
              </w:tc>
              <w:tc>
                <w:tcPr>
                  <w:tcW w:w="709" w:type="dxa"/>
                  <w:tcBorders>
                    <w:bottom w:val="single" w:sz="4" w:space="0" w:color="auto"/>
                  </w:tcBorders>
                  <w:shd w:val="clear" w:color="auto" w:fill="auto"/>
                </w:tcPr>
                <w:p w:rsidR="006C6E41" w:rsidRPr="004A6EAA" w:rsidRDefault="006C6E41" w:rsidP="0067362A">
                  <w:pPr>
                    <w:tabs>
                      <w:tab w:val="left" w:pos="1240"/>
                    </w:tabs>
                    <w:jc w:val="center"/>
                    <w:rPr>
                      <w:rFonts w:eastAsia="TimesNewRoman-OneByteIdentityH"/>
                      <w:b/>
                      <w:sz w:val="20"/>
                      <w:szCs w:val="20"/>
                    </w:rPr>
                  </w:pPr>
                  <w:r w:rsidRPr="004A6EAA">
                    <w:rPr>
                      <w:rFonts w:eastAsia="TimesNewRoman-OneByteIdentityH"/>
                      <w:b/>
                      <w:sz w:val="20"/>
                      <w:szCs w:val="20"/>
                    </w:rPr>
                    <w:t>2031</w:t>
                  </w:r>
                </w:p>
              </w:tc>
              <w:tc>
                <w:tcPr>
                  <w:tcW w:w="1701" w:type="dxa"/>
                  <w:tcBorders>
                    <w:top w:val="single" w:sz="4" w:space="0" w:color="auto"/>
                    <w:bottom w:val="single" w:sz="4" w:space="0" w:color="auto"/>
                    <w:right w:val="single" w:sz="4" w:space="0" w:color="auto"/>
                  </w:tcBorders>
                  <w:shd w:val="clear" w:color="auto" w:fill="auto"/>
                </w:tcPr>
                <w:p w:rsidR="006C6E41" w:rsidRPr="004A6EAA" w:rsidRDefault="006C6E41" w:rsidP="0067362A">
                  <w:pPr>
                    <w:jc w:val="center"/>
                    <w:rPr>
                      <w:sz w:val="20"/>
                      <w:szCs w:val="20"/>
                    </w:rPr>
                  </w:pPr>
                </w:p>
              </w:tc>
            </w:tr>
            <w:tr w:rsidR="006C6E41" w:rsidRPr="00C31103" w:rsidTr="0067362A">
              <w:tc>
                <w:tcPr>
                  <w:tcW w:w="1838" w:type="dxa"/>
                  <w:shd w:val="clear" w:color="auto" w:fill="auto"/>
                </w:tcPr>
                <w:p w:rsidR="006C6E41" w:rsidRPr="004A6EAA" w:rsidRDefault="006C6E41" w:rsidP="0067362A">
                  <w:pPr>
                    <w:tabs>
                      <w:tab w:val="left" w:pos="1240"/>
                    </w:tabs>
                    <w:rPr>
                      <w:rFonts w:eastAsia="TimesNewRoman-OneByteIdentityH"/>
                      <w:sz w:val="20"/>
                      <w:szCs w:val="20"/>
                    </w:rPr>
                  </w:pPr>
                  <w:r w:rsidRPr="004A6EAA">
                    <w:rPr>
                      <w:rFonts w:eastAsia="TimesNewRoman-OneByteIdentityH"/>
                      <w:sz w:val="20"/>
                      <w:szCs w:val="20"/>
                    </w:rPr>
                    <w:t>Краевой бюджет, млн. руб</w:t>
                  </w:r>
                </w:p>
              </w:tc>
              <w:tc>
                <w:tcPr>
                  <w:tcW w:w="1131" w:type="dxa"/>
                  <w:shd w:val="clear" w:color="auto" w:fill="auto"/>
                </w:tcPr>
                <w:p w:rsidR="006C6E41" w:rsidRPr="004A6EAA" w:rsidRDefault="006C6E41" w:rsidP="0067362A">
                  <w:pPr>
                    <w:tabs>
                      <w:tab w:val="left" w:pos="1240"/>
                    </w:tabs>
                    <w:jc w:val="center"/>
                    <w:rPr>
                      <w:rFonts w:eastAsia="TimesNewRoman-OneByteIdentityH"/>
                      <w:sz w:val="20"/>
                      <w:szCs w:val="20"/>
                    </w:rPr>
                  </w:pPr>
                </w:p>
              </w:tc>
              <w:tc>
                <w:tcPr>
                  <w:tcW w:w="992" w:type="dxa"/>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20,0</w:t>
                  </w:r>
                </w:p>
              </w:tc>
              <w:tc>
                <w:tcPr>
                  <w:tcW w:w="1137" w:type="dxa"/>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30,0</w:t>
                  </w:r>
                </w:p>
              </w:tc>
              <w:tc>
                <w:tcPr>
                  <w:tcW w:w="1276" w:type="dxa"/>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30,0</w:t>
                  </w:r>
                </w:p>
              </w:tc>
              <w:tc>
                <w:tcPr>
                  <w:tcW w:w="1134" w:type="dxa"/>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10</w:t>
                  </w:r>
                </w:p>
              </w:tc>
              <w:tc>
                <w:tcPr>
                  <w:tcW w:w="1418" w:type="dxa"/>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16,7</w:t>
                  </w:r>
                </w:p>
              </w:tc>
              <w:tc>
                <w:tcPr>
                  <w:tcW w:w="1417" w:type="dxa"/>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16,7</w:t>
                  </w:r>
                </w:p>
              </w:tc>
              <w:tc>
                <w:tcPr>
                  <w:tcW w:w="1134" w:type="dxa"/>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16,6</w:t>
                  </w:r>
                </w:p>
              </w:tc>
              <w:tc>
                <w:tcPr>
                  <w:tcW w:w="1134" w:type="dxa"/>
                  <w:shd w:val="clear" w:color="auto" w:fill="auto"/>
                </w:tcPr>
                <w:p w:rsidR="006C6E41" w:rsidRPr="004A6EAA" w:rsidRDefault="006C6E41" w:rsidP="0067362A">
                  <w:pPr>
                    <w:tabs>
                      <w:tab w:val="left" w:pos="1240"/>
                    </w:tabs>
                    <w:jc w:val="center"/>
                    <w:rPr>
                      <w:rFonts w:eastAsia="TimesNewRoman-OneByteIdentityH"/>
                      <w:sz w:val="20"/>
                      <w:szCs w:val="20"/>
                    </w:rPr>
                  </w:pPr>
                </w:p>
              </w:tc>
              <w:tc>
                <w:tcPr>
                  <w:tcW w:w="709" w:type="dxa"/>
                  <w:shd w:val="clear" w:color="auto" w:fill="auto"/>
                </w:tcPr>
                <w:p w:rsidR="006C6E41" w:rsidRPr="004A6EAA" w:rsidRDefault="006C6E41" w:rsidP="0067362A">
                  <w:pPr>
                    <w:tabs>
                      <w:tab w:val="left" w:pos="1240"/>
                    </w:tabs>
                    <w:jc w:val="center"/>
                    <w:rPr>
                      <w:rFonts w:eastAsia="TimesNewRoman-OneByteIdentityH"/>
                      <w:sz w:val="20"/>
                      <w:szCs w:val="20"/>
                    </w:rPr>
                  </w:pPr>
                </w:p>
              </w:tc>
              <w:tc>
                <w:tcPr>
                  <w:tcW w:w="1701" w:type="dxa"/>
                  <w:tcBorders>
                    <w:top w:val="single" w:sz="4" w:space="0" w:color="auto"/>
                    <w:bottom w:val="single" w:sz="4" w:space="0" w:color="auto"/>
                    <w:right w:val="single" w:sz="4" w:space="0" w:color="auto"/>
                  </w:tcBorders>
                  <w:shd w:val="clear" w:color="auto" w:fill="auto"/>
                </w:tcPr>
                <w:p w:rsidR="006C6E41" w:rsidRPr="004A6EAA" w:rsidRDefault="006C6E41" w:rsidP="0067362A">
                  <w:pPr>
                    <w:jc w:val="center"/>
                    <w:rPr>
                      <w:sz w:val="20"/>
                      <w:szCs w:val="20"/>
                    </w:rPr>
                  </w:pPr>
                  <w:r w:rsidRPr="004A6EAA">
                    <w:rPr>
                      <w:sz w:val="20"/>
                      <w:szCs w:val="20"/>
                    </w:rPr>
                    <w:t>140,0</w:t>
                  </w:r>
                </w:p>
              </w:tc>
            </w:tr>
            <w:tr w:rsidR="006C6E41" w:rsidRPr="00C31103" w:rsidTr="0067362A">
              <w:tc>
                <w:tcPr>
                  <w:tcW w:w="1838" w:type="dxa"/>
                  <w:shd w:val="clear" w:color="auto" w:fill="auto"/>
                </w:tcPr>
                <w:p w:rsidR="006C6E41" w:rsidRPr="004A6EAA" w:rsidRDefault="006C6E41" w:rsidP="0067362A">
                  <w:pPr>
                    <w:tabs>
                      <w:tab w:val="left" w:pos="1240"/>
                    </w:tabs>
                    <w:rPr>
                      <w:rFonts w:eastAsia="TimesNewRoman-OneByteIdentityH"/>
                      <w:sz w:val="20"/>
                      <w:szCs w:val="20"/>
                    </w:rPr>
                  </w:pPr>
                  <w:r w:rsidRPr="004A6EAA">
                    <w:rPr>
                      <w:rFonts w:eastAsia="TimesNewRoman-OneByteIdentityH"/>
                      <w:sz w:val="20"/>
                      <w:szCs w:val="20"/>
                    </w:rPr>
                    <w:t>Местный бюджет, млн. руб</w:t>
                  </w:r>
                </w:p>
              </w:tc>
              <w:tc>
                <w:tcPr>
                  <w:tcW w:w="1131" w:type="dxa"/>
                  <w:shd w:val="clear" w:color="auto" w:fill="auto"/>
                </w:tcPr>
                <w:p w:rsidR="006C6E41" w:rsidRPr="004A6EAA" w:rsidRDefault="006C6E41" w:rsidP="0067362A">
                  <w:pPr>
                    <w:tabs>
                      <w:tab w:val="left" w:pos="1240"/>
                    </w:tabs>
                    <w:jc w:val="center"/>
                    <w:rPr>
                      <w:rFonts w:eastAsia="TimesNewRoman-OneByteIdentityH"/>
                      <w:sz w:val="20"/>
                      <w:szCs w:val="20"/>
                    </w:rPr>
                  </w:pPr>
                </w:p>
              </w:tc>
              <w:tc>
                <w:tcPr>
                  <w:tcW w:w="992" w:type="dxa"/>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1</w:t>
                  </w:r>
                </w:p>
              </w:tc>
              <w:tc>
                <w:tcPr>
                  <w:tcW w:w="1137" w:type="dxa"/>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w:t>
                  </w:r>
                </w:p>
              </w:tc>
              <w:tc>
                <w:tcPr>
                  <w:tcW w:w="1276" w:type="dxa"/>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1,5</w:t>
                  </w:r>
                </w:p>
              </w:tc>
              <w:tc>
                <w:tcPr>
                  <w:tcW w:w="1134" w:type="dxa"/>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0,5</w:t>
                  </w:r>
                </w:p>
              </w:tc>
              <w:tc>
                <w:tcPr>
                  <w:tcW w:w="1418" w:type="dxa"/>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1,0</w:t>
                  </w:r>
                </w:p>
              </w:tc>
              <w:tc>
                <w:tcPr>
                  <w:tcW w:w="1417" w:type="dxa"/>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1,0</w:t>
                  </w:r>
                </w:p>
              </w:tc>
              <w:tc>
                <w:tcPr>
                  <w:tcW w:w="1134" w:type="dxa"/>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1,0</w:t>
                  </w:r>
                </w:p>
              </w:tc>
              <w:tc>
                <w:tcPr>
                  <w:tcW w:w="1134" w:type="dxa"/>
                  <w:shd w:val="clear" w:color="auto" w:fill="auto"/>
                </w:tcPr>
                <w:p w:rsidR="006C6E41" w:rsidRPr="004A6EAA" w:rsidRDefault="006C6E41" w:rsidP="0067362A">
                  <w:pPr>
                    <w:tabs>
                      <w:tab w:val="left" w:pos="1240"/>
                    </w:tabs>
                    <w:jc w:val="center"/>
                    <w:rPr>
                      <w:rFonts w:eastAsia="TimesNewRoman-OneByteIdentityH"/>
                      <w:sz w:val="20"/>
                      <w:szCs w:val="20"/>
                    </w:rPr>
                  </w:pPr>
                </w:p>
              </w:tc>
              <w:tc>
                <w:tcPr>
                  <w:tcW w:w="709" w:type="dxa"/>
                  <w:tcBorders>
                    <w:bottom w:val="single" w:sz="4" w:space="0" w:color="auto"/>
                  </w:tcBorders>
                  <w:shd w:val="clear" w:color="auto" w:fill="auto"/>
                </w:tcPr>
                <w:p w:rsidR="006C6E41" w:rsidRPr="004A6EAA" w:rsidRDefault="006C6E41" w:rsidP="0067362A">
                  <w:pPr>
                    <w:tabs>
                      <w:tab w:val="left" w:pos="1240"/>
                    </w:tabs>
                    <w:jc w:val="center"/>
                    <w:rPr>
                      <w:rFonts w:eastAsia="TimesNewRoman-OneByteIdentityH"/>
                      <w:sz w:val="20"/>
                      <w:szCs w:val="20"/>
                    </w:rPr>
                  </w:pPr>
                </w:p>
              </w:tc>
              <w:tc>
                <w:tcPr>
                  <w:tcW w:w="1701" w:type="dxa"/>
                  <w:tcBorders>
                    <w:top w:val="single" w:sz="4" w:space="0" w:color="auto"/>
                    <w:bottom w:val="single" w:sz="4" w:space="0" w:color="auto"/>
                    <w:right w:val="single" w:sz="4" w:space="0" w:color="auto"/>
                  </w:tcBorders>
                  <w:shd w:val="clear" w:color="auto" w:fill="auto"/>
                </w:tcPr>
                <w:p w:rsidR="006C6E41" w:rsidRPr="004A6EAA" w:rsidRDefault="006C6E41" w:rsidP="0067362A">
                  <w:pPr>
                    <w:jc w:val="center"/>
                    <w:rPr>
                      <w:sz w:val="20"/>
                      <w:szCs w:val="20"/>
                    </w:rPr>
                  </w:pPr>
                  <w:r w:rsidRPr="004A6EAA">
                    <w:rPr>
                      <w:sz w:val="20"/>
                      <w:szCs w:val="20"/>
                    </w:rPr>
                    <w:t>8,0</w:t>
                  </w:r>
                </w:p>
              </w:tc>
            </w:tr>
            <w:tr w:rsidR="006C6E41" w:rsidRPr="00C31103" w:rsidTr="0067362A">
              <w:tc>
                <w:tcPr>
                  <w:tcW w:w="1838" w:type="dxa"/>
                  <w:shd w:val="clear" w:color="auto" w:fill="auto"/>
                </w:tcPr>
                <w:p w:rsidR="006C6E41" w:rsidRPr="004A6EAA" w:rsidRDefault="006C6E41" w:rsidP="0067362A">
                  <w:pPr>
                    <w:tabs>
                      <w:tab w:val="left" w:pos="1240"/>
                    </w:tabs>
                    <w:rPr>
                      <w:rFonts w:eastAsia="TimesNewRoman-OneByteIdentityH"/>
                      <w:sz w:val="20"/>
                      <w:szCs w:val="20"/>
                    </w:rPr>
                  </w:pPr>
                  <w:r w:rsidRPr="004A6EAA">
                    <w:rPr>
                      <w:rFonts w:eastAsia="TimesNewRoman-OneByteIdentityH"/>
                      <w:sz w:val="20"/>
                      <w:szCs w:val="20"/>
                    </w:rPr>
                    <w:t>Внебюджетные средства, млн .руб</w:t>
                  </w:r>
                </w:p>
              </w:tc>
              <w:tc>
                <w:tcPr>
                  <w:tcW w:w="1131" w:type="dxa"/>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24,36</w:t>
                  </w:r>
                </w:p>
              </w:tc>
              <w:tc>
                <w:tcPr>
                  <w:tcW w:w="992" w:type="dxa"/>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24,36</w:t>
                  </w:r>
                </w:p>
              </w:tc>
              <w:tc>
                <w:tcPr>
                  <w:tcW w:w="1137" w:type="dxa"/>
                  <w:shd w:val="clear" w:color="auto" w:fill="auto"/>
                </w:tcPr>
                <w:p w:rsidR="006C6E41" w:rsidRPr="004A6EAA" w:rsidRDefault="006C6E41" w:rsidP="0067362A">
                  <w:pPr>
                    <w:tabs>
                      <w:tab w:val="left" w:pos="1240"/>
                    </w:tabs>
                    <w:jc w:val="center"/>
                    <w:rPr>
                      <w:rFonts w:eastAsia="TimesNewRoman-OneByteIdentityH"/>
                      <w:sz w:val="20"/>
                      <w:szCs w:val="20"/>
                    </w:rPr>
                  </w:pPr>
                </w:p>
              </w:tc>
              <w:tc>
                <w:tcPr>
                  <w:tcW w:w="1276" w:type="dxa"/>
                  <w:shd w:val="clear" w:color="auto" w:fill="auto"/>
                </w:tcPr>
                <w:p w:rsidR="006C6E41" w:rsidRPr="004A6EAA" w:rsidRDefault="006C6E41" w:rsidP="0067362A">
                  <w:pPr>
                    <w:tabs>
                      <w:tab w:val="left" w:pos="1240"/>
                    </w:tabs>
                    <w:jc w:val="center"/>
                    <w:rPr>
                      <w:rFonts w:eastAsia="TimesNewRoman-OneByteIdentityH"/>
                      <w:sz w:val="20"/>
                      <w:szCs w:val="20"/>
                    </w:rPr>
                  </w:pPr>
                </w:p>
              </w:tc>
              <w:tc>
                <w:tcPr>
                  <w:tcW w:w="1134" w:type="dxa"/>
                  <w:shd w:val="clear" w:color="auto" w:fill="auto"/>
                </w:tcPr>
                <w:p w:rsidR="006C6E41" w:rsidRPr="004A6EAA" w:rsidRDefault="006C6E41" w:rsidP="0067362A">
                  <w:pPr>
                    <w:tabs>
                      <w:tab w:val="left" w:pos="1240"/>
                    </w:tabs>
                    <w:jc w:val="center"/>
                    <w:rPr>
                      <w:rFonts w:eastAsia="TimesNewRoman-OneByteIdentityH"/>
                      <w:sz w:val="20"/>
                      <w:szCs w:val="20"/>
                    </w:rPr>
                  </w:pPr>
                </w:p>
              </w:tc>
              <w:tc>
                <w:tcPr>
                  <w:tcW w:w="1418" w:type="dxa"/>
                  <w:shd w:val="clear" w:color="auto" w:fill="auto"/>
                </w:tcPr>
                <w:p w:rsidR="006C6E41" w:rsidRPr="004A6EAA" w:rsidRDefault="006C6E41" w:rsidP="0067362A">
                  <w:pPr>
                    <w:tabs>
                      <w:tab w:val="left" w:pos="1240"/>
                    </w:tabs>
                    <w:jc w:val="center"/>
                    <w:rPr>
                      <w:rFonts w:eastAsia="TimesNewRoman-OneByteIdentityH"/>
                      <w:sz w:val="20"/>
                      <w:szCs w:val="20"/>
                    </w:rPr>
                  </w:pPr>
                </w:p>
              </w:tc>
              <w:tc>
                <w:tcPr>
                  <w:tcW w:w="1417" w:type="dxa"/>
                  <w:shd w:val="clear" w:color="auto" w:fill="auto"/>
                </w:tcPr>
                <w:p w:rsidR="006C6E41" w:rsidRPr="004A6EAA" w:rsidRDefault="006C6E41" w:rsidP="0067362A">
                  <w:pPr>
                    <w:tabs>
                      <w:tab w:val="left" w:pos="1240"/>
                    </w:tabs>
                    <w:jc w:val="center"/>
                    <w:rPr>
                      <w:rFonts w:eastAsia="TimesNewRoman-OneByteIdentityH"/>
                      <w:sz w:val="20"/>
                      <w:szCs w:val="20"/>
                    </w:rPr>
                  </w:pPr>
                </w:p>
              </w:tc>
              <w:tc>
                <w:tcPr>
                  <w:tcW w:w="1134" w:type="dxa"/>
                  <w:shd w:val="clear" w:color="auto" w:fill="auto"/>
                </w:tcPr>
                <w:p w:rsidR="006C6E41" w:rsidRPr="004A6EAA" w:rsidRDefault="006C6E41" w:rsidP="0067362A">
                  <w:pPr>
                    <w:tabs>
                      <w:tab w:val="left" w:pos="1240"/>
                    </w:tabs>
                    <w:jc w:val="center"/>
                    <w:rPr>
                      <w:rFonts w:eastAsia="TimesNewRoman-OneByteIdentityH"/>
                      <w:sz w:val="20"/>
                      <w:szCs w:val="20"/>
                    </w:rPr>
                  </w:pPr>
                </w:p>
              </w:tc>
              <w:tc>
                <w:tcPr>
                  <w:tcW w:w="1134" w:type="dxa"/>
                  <w:shd w:val="clear" w:color="auto" w:fill="auto"/>
                </w:tcPr>
                <w:p w:rsidR="006C6E41" w:rsidRPr="004A6EAA" w:rsidRDefault="006C6E41" w:rsidP="0067362A">
                  <w:pPr>
                    <w:tabs>
                      <w:tab w:val="left" w:pos="1240"/>
                    </w:tabs>
                    <w:jc w:val="center"/>
                    <w:rPr>
                      <w:rFonts w:eastAsia="TimesNewRoman-OneByteIdentityH"/>
                      <w:sz w:val="20"/>
                      <w:szCs w:val="20"/>
                    </w:rPr>
                  </w:pPr>
                </w:p>
              </w:tc>
              <w:tc>
                <w:tcPr>
                  <w:tcW w:w="709" w:type="dxa"/>
                  <w:shd w:val="clear" w:color="auto" w:fill="auto"/>
                </w:tcPr>
                <w:p w:rsidR="006C6E41" w:rsidRPr="004A6EAA" w:rsidRDefault="006C6E41" w:rsidP="0067362A">
                  <w:pPr>
                    <w:tabs>
                      <w:tab w:val="left" w:pos="1240"/>
                    </w:tabs>
                    <w:jc w:val="center"/>
                    <w:rPr>
                      <w:rFonts w:eastAsia="TimesNewRoman-OneByteIdentityH"/>
                      <w:sz w:val="20"/>
                      <w:szCs w:val="20"/>
                    </w:rPr>
                  </w:pPr>
                </w:p>
              </w:tc>
              <w:tc>
                <w:tcPr>
                  <w:tcW w:w="1701" w:type="dxa"/>
                  <w:tcBorders>
                    <w:top w:val="single" w:sz="4" w:space="0" w:color="auto"/>
                    <w:bottom w:val="single" w:sz="4" w:space="0" w:color="auto"/>
                    <w:right w:val="single" w:sz="4" w:space="0" w:color="auto"/>
                  </w:tcBorders>
                  <w:shd w:val="clear" w:color="auto" w:fill="auto"/>
                </w:tcPr>
                <w:p w:rsidR="006C6E41" w:rsidRPr="004A6EAA" w:rsidRDefault="006C6E41" w:rsidP="0067362A">
                  <w:pPr>
                    <w:jc w:val="center"/>
                    <w:rPr>
                      <w:sz w:val="20"/>
                      <w:szCs w:val="20"/>
                    </w:rPr>
                  </w:pPr>
                  <w:r w:rsidRPr="004A6EAA">
                    <w:rPr>
                      <w:rFonts w:eastAsia="TimesNewRoman-OneByteIdentityH"/>
                      <w:sz w:val="20"/>
                      <w:szCs w:val="20"/>
                    </w:rPr>
                    <w:t>48,72</w:t>
                  </w:r>
                </w:p>
              </w:tc>
            </w:tr>
            <w:tr w:rsidR="006C6E41" w:rsidRPr="00C31103" w:rsidTr="0067362A">
              <w:tc>
                <w:tcPr>
                  <w:tcW w:w="1838" w:type="dxa"/>
                  <w:shd w:val="clear" w:color="auto" w:fill="auto"/>
                </w:tcPr>
                <w:p w:rsidR="006C6E41" w:rsidRPr="004A6EAA" w:rsidRDefault="006C6E41" w:rsidP="0067362A">
                  <w:pPr>
                    <w:tabs>
                      <w:tab w:val="left" w:pos="1240"/>
                    </w:tabs>
                    <w:rPr>
                      <w:rFonts w:eastAsia="TimesNewRoman-OneByteIdentityH"/>
                      <w:sz w:val="20"/>
                      <w:szCs w:val="20"/>
                    </w:rPr>
                  </w:pPr>
                  <w:r w:rsidRPr="004A6EAA">
                    <w:rPr>
                      <w:rFonts w:eastAsia="TimesNewRoman-OneByteIdentityH"/>
                      <w:sz w:val="20"/>
                      <w:szCs w:val="20"/>
                    </w:rPr>
                    <w:t>Итого</w:t>
                  </w:r>
                </w:p>
              </w:tc>
              <w:tc>
                <w:tcPr>
                  <w:tcW w:w="1131" w:type="dxa"/>
                  <w:tcBorders>
                    <w:right w:val="single" w:sz="4" w:space="0" w:color="auto"/>
                  </w:tcBorders>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24,36</w:t>
                  </w:r>
                </w:p>
              </w:tc>
              <w:tc>
                <w:tcPr>
                  <w:tcW w:w="992" w:type="dxa"/>
                  <w:tcBorders>
                    <w:left w:val="single" w:sz="4" w:space="0" w:color="auto"/>
                  </w:tcBorders>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45,36</w:t>
                  </w:r>
                </w:p>
              </w:tc>
              <w:tc>
                <w:tcPr>
                  <w:tcW w:w="1137" w:type="dxa"/>
                  <w:tcBorders>
                    <w:right w:val="single" w:sz="4" w:space="0" w:color="auto"/>
                  </w:tcBorders>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32,0</w:t>
                  </w:r>
                </w:p>
              </w:tc>
              <w:tc>
                <w:tcPr>
                  <w:tcW w:w="1276" w:type="dxa"/>
                  <w:tcBorders>
                    <w:left w:val="single" w:sz="4" w:space="0" w:color="auto"/>
                  </w:tcBorders>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31,5</w:t>
                  </w:r>
                </w:p>
              </w:tc>
              <w:tc>
                <w:tcPr>
                  <w:tcW w:w="1134" w:type="dxa"/>
                  <w:tcBorders>
                    <w:right w:val="single" w:sz="4" w:space="0" w:color="auto"/>
                  </w:tcBorders>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10,5</w:t>
                  </w:r>
                </w:p>
              </w:tc>
              <w:tc>
                <w:tcPr>
                  <w:tcW w:w="1418" w:type="dxa"/>
                  <w:tcBorders>
                    <w:left w:val="single" w:sz="4" w:space="0" w:color="auto"/>
                  </w:tcBorders>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17,7</w:t>
                  </w:r>
                </w:p>
              </w:tc>
              <w:tc>
                <w:tcPr>
                  <w:tcW w:w="1417" w:type="dxa"/>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17,7</w:t>
                  </w:r>
                </w:p>
              </w:tc>
              <w:tc>
                <w:tcPr>
                  <w:tcW w:w="1134" w:type="dxa"/>
                  <w:shd w:val="clear" w:color="auto" w:fill="auto"/>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17,6</w:t>
                  </w:r>
                </w:p>
              </w:tc>
              <w:tc>
                <w:tcPr>
                  <w:tcW w:w="1134" w:type="dxa"/>
                  <w:tcBorders>
                    <w:right w:val="single" w:sz="4" w:space="0" w:color="auto"/>
                  </w:tcBorders>
                  <w:shd w:val="clear" w:color="auto" w:fill="auto"/>
                </w:tcPr>
                <w:p w:rsidR="006C6E41" w:rsidRPr="004A6EAA" w:rsidRDefault="006C6E41" w:rsidP="0067362A">
                  <w:pPr>
                    <w:tabs>
                      <w:tab w:val="left" w:pos="1240"/>
                    </w:tabs>
                    <w:jc w:val="center"/>
                    <w:rPr>
                      <w:rFonts w:eastAsia="TimesNewRoman-OneByteIdentityH"/>
                      <w:sz w:val="20"/>
                      <w:szCs w:val="20"/>
                    </w:rPr>
                  </w:pPr>
                </w:p>
              </w:tc>
              <w:tc>
                <w:tcPr>
                  <w:tcW w:w="709" w:type="dxa"/>
                  <w:tcBorders>
                    <w:left w:val="single" w:sz="4" w:space="0" w:color="auto"/>
                  </w:tcBorders>
                  <w:shd w:val="clear" w:color="auto" w:fill="auto"/>
                </w:tcPr>
                <w:p w:rsidR="006C6E41" w:rsidRPr="004A6EAA" w:rsidRDefault="006C6E41" w:rsidP="0067362A">
                  <w:pPr>
                    <w:tabs>
                      <w:tab w:val="left" w:pos="1240"/>
                    </w:tabs>
                    <w:jc w:val="center"/>
                    <w:rPr>
                      <w:rFonts w:eastAsia="TimesNewRoman-OneByteIdentityH"/>
                      <w:sz w:val="20"/>
                      <w:szCs w:val="20"/>
                    </w:rPr>
                  </w:pPr>
                </w:p>
              </w:tc>
              <w:tc>
                <w:tcPr>
                  <w:tcW w:w="1701" w:type="dxa"/>
                  <w:tcBorders>
                    <w:top w:val="single" w:sz="4" w:space="0" w:color="auto"/>
                    <w:bottom w:val="single" w:sz="4" w:space="0" w:color="auto"/>
                    <w:right w:val="single" w:sz="4" w:space="0" w:color="auto"/>
                  </w:tcBorders>
                  <w:shd w:val="clear" w:color="auto" w:fill="auto"/>
                </w:tcPr>
                <w:p w:rsidR="006C6E41" w:rsidRPr="004A6EAA" w:rsidRDefault="006C6E41" w:rsidP="0067362A">
                  <w:pPr>
                    <w:jc w:val="center"/>
                    <w:rPr>
                      <w:sz w:val="20"/>
                      <w:szCs w:val="20"/>
                    </w:rPr>
                  </w:pPr>
                  <w:r w:rsidRPr="004A6EAA">
                    <w:rPr>
                      <w:rFonts w:eastAsia="TimesNewRoman-OneByteIdentityH"/>
                      <w:sz w:val="20"/>
                      <w:szCs w:val="20"/>
                    </w:rPr>
                    <w:t>196,72</w:t>
                  </w:r>
                </w:p>
              </w:tc>
            </w:tr>
          </w:tbl>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center"/>
              <w:outlineLvl w:val="1"/>
              <w:rPr>
                <w:rFonts w:eastAsia="Calibri"/>
                <w:sz w:val="32"/>
                <w:szCs w:val="32"/>
              </w:rPr>
            </w:pPr>
            <w:r w:rsidRPr="004A6EAA">
              <w:rPr>
                <w:rFonts w:eastAsia="Calibri"/>
                <w:sz w:val="32"/>
                <w:szCs w:val="32"/>
              </w:rPr>
              <w:t>Финансирование мероприятий по строительству объектов теплоснабжения</w:t>
            </w:r>
          </w:p>
        </w:tc>
      </w:tr>
      <w:tr w:rsidR="006C6E41" w:rsidRPr="00C31103" w:rsidTr="0067362A">
        <w:trPr>
          <w:trHeight w:val="902"/>
          <w:jc w:val="center"/>
        </w:trPr>
        <w:tc>
          <w:tcPr>
            <w:tcW w:w="675" w:type="dxa"/>
            <w:vMerge w:val="restart"/>
            <w:tcBorders>
              <w:top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sz w:val="28"/>
                <w:szCs w:val="28"/>
              </w:rPr>
            </w:pPr>
          </w:p>
          <w:p w:rsidR="006C6E41" w:rsidRPr="004A6EAA" w:rsidRDefault="006C6E41" w:rsidP="0067362A">
            <w:pPr>
              <w:tabs>
                <w:tab w:val="left" w:pos="0"/>
              </w:tabs>
              <w:autoSpaceDE w:val="0"/>
              <w:autoSpaceDN w:val="0"/>
              <w:adjustRightInd w:val="0"/>
              <w:jc w:val="center"/>
              <w:outlineLvl w:val="1"/>
              <w:rPr>
                <w:rFonts w:eastAsia="Calibri"/>
                <w:sz w:val="28"/>
                <w:szCs w:val="28"/>
              </w:rPr>
            </w:pPr>
          </w:p>
          <w:p w:rsidR="006C6E41" w:rsidRPr="004A6EAA" w:rsidRDefault="006C6E41" w:rsidP="0067362A">
            <w:pPr>
              <w:tabs>
                <w:tab w:val="left" w:pos="0"/>
              </w:tabs>
              <w:autoSpaceDE w:val="0"/>
              <w:autoSpaceDN w:val="0"/>
              <w:adjustRightInd w:val="0"/>
              <w:jc w:val="center"/>
              <w:outlineLvl w:val="1"/>
              <w:rPr>
                <w:rFonts w:eastAsia="Calibri"/>
                <w:sz w:val="28"/>
                <w:szCs w:val="28"/>
              </w:rPr>
            </w:pPr>
          </w:p>
          <w:p w:rsidR="006C6E41" w:rsidRPr="004A6EAA" w:rsidRDefault="006C6E41" w:rsidP="0067362A">
            <w:pPr>
              <w:tabs>
                <w:tab w:val="left" w:pos="0"/>
              </w:tabs>
              <w:autoSpaceDE w:val="0"/>
              <w:autoSpaceDN w:val="0"/>
              <w:adjustRightInd w:val="0"/>
              <w:jc w:val="center"/>
              <w:outlineLvl w:val="1"/>
              <w:rPr>
                <w:rFonts w:eastAsia="Calibri"/>
              </w:rPr>
            </w:pPr>
            <w:r w:rsidRPr="004A6EAA">
              <w:rPr>
                <w:rFonts w:eastAsia="Calibri"/>
              </w:rPr>
              <w:t>п/п</w:t>
            </w:r>
          </w:p>
        </w:tc>
        <w:tc>
          <w:tcPr>
            <w:tcW w:w="2127" w:type="dxa"/>
            <w:vMerge w:val="restart"/>
            <w:tcBorders>
              <w:top w:val="single" w:sz="4" w:space="0" w:color="auto"/>
            </w:tcBorders>
            <w:shd w:val="clear" w:color="auto" w:fill="auto"/>
            <w:vAlign w:val="center"/>
          </w:tcPr>
          <w:p w:rsidR="006C6E41" w:rsidRPr="00C31103" w:rsidRDefault="006C6E41" w:rsidP="0067362A">
            <w:pPr>
              <w:jc w:val="center"/>
            </w:pPr>
          </w:p>
          <w:p w:rsidR="006C6E41" w:rsidRPr="00C31103" w:rsidRDefault="006C6E41" w:rsidP="0067362A">
            <w:pPr>
              <w:jc w:val="center"/>
            </w:pPr>
          </w:p>
          <w:p w:rsidR="006C6E41" w:rsidRPr="00C31103" w:rsidRDefault="006C6E41" w:rsidP="0067362A">
            <w:pPr>
              <w:jc w:val="center"/>
            </w:pPr>
          </w:p>
          <w:p w:rsidR="006C6E41" w:rsidRPr="00C31103" w:rsidRDefault="006C6E41" w:rsidP="0067362A">
            <w:pPr>
              <w:jc w:val="center"/>
            </w:pPr>
          </w:p>
          <w:p w:rsidR="006C6E41" w:rsidRPr="004A6EAA" w:rsidRDefault="006C6E41" w:rsidP="0067362A">
            <w:pPr>
              <w:tabs>
                <w:tab w:val="left" w:pos="0"/>
              </w:tabs>
              <w:autoSpaceDE w:val="0"/>
              <w:autoSpaceDN w:val="0"/>
              <w:adjustRightInd w:val="0"/>
              <w:jc w:val="center"/>
              <w:outlineLvl w:val="1"/>
              <w:rPr>
                <w:rFonts w:eastAsia="Calibri"/>
              </w:rPr>
            </w:pPr>
            <w:r w:rsidRPr="004A6EAA">
              <w:rPr>
                <w:rFonts w:eastAsia="Calibri"/>
              </w:rPr>
              <w:t>Наименование</w:t>
            </w:r>
          </w:p>
          <w:p w:rsidR="006C6E41" w:rsidRPr="00C31103" w:rsidRDefault="006C6E41" w:rsidP="0067362A">
            <w:pPr>
              <w:tabs>
                <w:tab w:val="left" w:pos="0"/>
              </w:tabs>
              <w:autoSpaceDE w:val="0"/>
              <w:autoSpaceDN w:val="0"/>
              <w:adjustRightInd w:val="0"/>
              <w:ind w:right="34"/>
              <w:jc w:val="center"/>
              <w:outlineLvl w:val="1"/>
            </w:pPr>
            <w:r w:rsidRPr="004A6EAA">
              <w:rPr>
                <w:rFonts w:eastAsia="Calibri"/>
              </w:rPr>
              <w:t>мероприятий</w:t>
            </w:r>
          </w:p>
        </w:tc>
        <w:tc>
          <w:tcPr>
            <w:tcW w:w="708" w:type="dxa"/>
            <w:vMerge w:val="restart"/>
            <w:tcBorders>
              <w:top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rPr>
            </w:pPr>
            <w:r w:rsidRPr="004A6EAA">
              <w:rPr>
                <w:rFonts w:eastAsia="Calibri"/>
              </w:rPr>
              <w:t>Срок</w:t>
            </w:r>
          </w:p>
          <w:p w:rsidR="006C6E41" w:rsidRPr="004A6EAA" w:rsidRDefault="006C6E41" w:rsidP="0067362A">
            <w:pPr>
              <w:tabs>
                <w:tab w:val="left" w:pos="0"/>
              </w:tabs>
              <w:autoSpaceDE w:val="0"/>
              <w:autoSpaceDN w:val="0"/>
              <w:adjustRightInd w:val="0"/>
              <w:jc w:val="center"/>
              <w:outlineLvl w:val="1"/>
              <w:rPr>
                <w:rFonts w:eastAsia="Calibri"/>
              </w:rPr>
            </w:pPr>
            <w:r w:rsidRPr="004A6EAA">
              <w:rPr>
                <w:rFonts w:eastAsia="Calibri"/>
              </w:rPr>
              <w:t>реали</w:t>
            </w:r>
          </w:p>
          <w:p w:rsidR="006C6E41" w:rsidRPr="004A6EAA" w:rsidRDefault="006C6E41" w:rsidP="0067362A">
            <w:pPr>
              <w:tabs>
                <w:tab w:val="left" w:pos="0"/>
              </w:tabs>
              <w:autoSpaceDE w:val="0"/>
              <w:autoSpaceDN w:val="0"/>
              <w:adjustRightInd w:val="0"/>
              <w:jc w:val="center"/>
              <w:outlineLvl w:val="1"/>
              <w:rPr>
                <w:rFonts w:eastAsia="Calibri"/>
              </w:rPr>
            </w:pPr>
            <w:r w:rsidRPr="004A6EAA">
              <w:rPr>
                <w:rFonts w:eastAsia="Calibri"/>
              </w:rPr>
              <w:t>зации мероприятий</w:t>
            </w:r>
          </w:p>
          <w:p w:rsidR="006C6E41" w:rsidRPr="004A6EAA" w:rsidRDefault="006C6E41" w:rsidP="0067362A">
            <w:pPr>
              <w:tabs>
                <w:tab w:val="left" w:pos="0"/>
              </w:tabs>
              <w:autoSpaceDE w:val="0"/>
              <w:autoSpaceDN w:val="0"/>
              <w:adjustRightInd w:val="0"/>
              <w:jc w:val="center"/>
              <w:outlineLvl w:val="1"/>
              <w:rPr>
                <w:rFonts w:eastAsia="Calibri"/>
                <w:b/>
              </w:rPr>
            </w:pPr>
          </w:p>
        </w:tc>
        <w:tc>
          <w:tcPr>
            <w:tcW w:w="851" w:type="dxa"/>
            <w:vMerge w:val="restart"/>
            <w:tcBorders>
              <w:top w:val="single" w:sz="4" w:space="0" w:color="auto"/>
              <w:right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rPr>
            </w:pPr>
          </w:p>
          <w:p w:rsidR="006C6E41" w:rsidRPr="004A6EAA" w:rsidRDefault="006C6E41" w:rsidP="0067362A">
            <w:pPr>
              <w:jc w:val="center"/>
              <w:rPr>
                <w:rFonts w:eastAsia="Calibri"/>
              </w:rPr>
            </w:pPr>
            <w:r w:rsidRPr="004A6EAA">
              <w:rPr>
                <w:rFonts w:eastAsia="Calibri"/>
              </w:rPr>
              <w:t>Тепловая нагрузка</w:t>
            </w:r>
          </w:p>
          <w:p w:rsidR="006C6E41" w:rsidRPr="004A6EAA" w:rsidRDefault="006C6E41" w:rsidP="0067362A">
            <w:pPr>
              <w:jc w:val="center"/>
              <w:rPr>
                <w:rFonts w:eastAsia="Calibri"/>
              </w:rPr>
            </w:pPr>
            <w:r w:rsidRPr="004A6EAA">
              <w:rPr>
                <w:rFonts w:eastAsia="Calibri"/>
              </w:rPr>
              <w:t>Гкал/ч</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6E41" w:rsidRPr="004A6EAA" w:rsidRDefault="006C6E41" w:rsidP="0067362A">
            <w:pPr>
              <w:jc w:val="center"/>
              <w:rPr>
                <w:rFonts w:eastAsia="Calibri"/>
              </w:rPr>
            </w:pPr>
          </w:p>
          <w:p w:rsidR="006C6E41" w:rsidRPr="004A6EAA" w:rsidRDefault="006C6E41" w:rsidP="0067362A">
            <w:pPr>
              <w:jc w:val="center"/>
              <w:rPr>
                <w:rFonts w:eastAsia="Calibri"/>
              </w:rPr>
            </w:pPr>
            <w:r w:rsidRPr="004A6EAA">
              <w:rPr>
                <w:rFonts w:eastAsia="Calibri"/>
              </w:rPr>
              <w:t>Точка подключения  Ду</w:t>
            </w:r>
          </w:p>
          <w:p w:rsidR="006C6E41" w:rsidRPr="004A6EAA" w:rsidRDefault="006C6E41" w:rsidP="0067362A">
            <w:pPr>
              <w:tabs>
                <w:tab w:val="left" w:pos="0"/>
                <w:tab w:val="left" w:pos="1520"/>
              </w:tabs>
              <w:autoSpaceDE w:val="0"/>
              <w:autoSpaceDN w:val="0"/>
              <w:adjustRightInd w:val="0"/>
              <w:jc w:val="center"/>
              <w:outlineLvl w:val="1"/>
              <w:rPr>
                <w:rFonts w:eastAsia="Calibri"/>
                <w:b/>
                <w:sz w:val="28"/>
                <w:szCs w:val="28"/>
              </w:rPr>
            </w:pPr>
          </w:p>
        </w:tc>
        <w:tc>
          <w:tcPr>
            <w:tcW w:w="9072" w:type="dxa"/>
            <w:gridSpan w:val="60"/>
            <w:tcBorders>
              <w:top w:val="single" w:sz="4" w:space="0" w:color="auto"/>
              <w:left w:val="single" w:sz="4" w:space="0" w:color="auto"/>
              <w:bottom w:val="nil"/>
            </w:tcBorders>
            <w:shd w:val="clear" w:color="auto" w:fill="auto"/>
            <w:vAlign w:val="center"/>
          </w:tcPr>
          <w:p w:rsidR="006C6E41" w:rsidRPr="004A6EAA" w:rsidRDefault="006C6E41" w:rsidP="0067362A">
            <w:pPr>
              <w:ind w:left="452"/>
              <w:jc w:val="center"/>
              <w:rPr>
                <w:rFonts w:eastAsia="Calibri"/>
              </w:rPr>
            </w:pPr>
            <w:r w:rsidRPr="004A6EAA">
              <w:rPr>
                <w:rFonts w:eastAsia="Calibri"/>
              </w:rPr>
              <w:t>Годы</w:t>
            </w:r>
          </w:p>
          <w:p w:rsidR="006C6E41" w:rsidRPr="004A6EAA" w:rsidRDefault="006C6E41" w:rsidP="0067362A">
            <w:pPr>
              <w:ind w:left="452"/>
              <w:jc w:val="center"/>
              <w:rPr>
                <w:rFonts w:eastAsia="Calibri"/>
              </w:rPr>
            </w:pPr>
          </w:p>
          <w:p w:rsidR="006C6E41" w:rsidRPr="004A6EAA" w:rsidRDefault="006C6E41" w:rsidP="0067362A">
            <w:pPr>
              <w:ind w:left="452"/>
              <w:jc w:val="center"/>
              <w:rPr>
                <w:rFonts w:eastAsia="Calibri"/>
              </w:rPr>
            </w:pPr>
          </w:p>
          <w:p w:rsidR="006C6E41" w:rsidRPr="004A6EAA" w:rsidRDefault="006C6E41" w:rsidP="0067362A">
            <w:pPr>
              <w:ind w:left="452"/>
              <w:jc w:val="center"/>
              <w:rPr>
                <w:rFonts w:eastAsia="Calibri"/>
              </w:rPr>
            </w:pPr>
          </w:p>
          <w:p w:rsidR="006C6E41" w:rsidRPr="004A6EAA" w:rsidRDefault="006C6E41" w:rsidP="0067362A">
            <w:pPr>
              <w:jc w:val="center"/>
              <w:rPr>
                <w:rFonts w:eastAsia="Calibri"/>
              </w:rPr>
            </w:pPr>
            <w:r w:rsidRPr="004A6EAA">
              <w:rPr>
                <w:rFonts w:eastAsia="Calibri"/>
              </w:rPr>
              <w:t>млн. руб..в.т.ч. НДС</w:t>
            </w:r>
          </w:p>
        </w:tc>
      </w:tr>
      <w:tr w:rsidR="006C6E41" w:rsidRPr="00C31103" w:rsidTr="0067362A">
        <w:trPr>
          <w:trHeight w:val="860"/>
          <w:jc w:val="center"/>
        </w:trPr>
        <w:tc>
          <w:tcPr>
            <w:tcW w:w="675" w:type="dxa"/>
            <w:vMerge/>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sz w:val="28"/>
                <w:szCs w:val="28"/>
              </w:rPr>
            </w:pPr>
          </w:p>
        </w:tc>
        <w:tc>
          <w:tcPr>
            <w:tcW w:w="2127" w:type="dxa"/>
            <w:vMerge/>
            <w:shd w:val="clear" w:color="auto" w:fill="auto"/>
            <w:vAlign w:val="center"/>
          </w:tcPr>
          <w:p w:rsidR="006C6E41" w:rsidRPr="00C31103" w:rsidRDefault="006C6E41" w:rsidP="0067362A">
            <w:pPr>
              <w:jc w:val="center"/>
            </w:pPr>
          </w:p>
        </w:tc>
        <w:tc>
          <w:tcPr>
            <w:tcW w:w="708" w:type="dxa"/>
            <w:vMerge/>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rPr>
            </w:pPr>
          </w:p>
        </w:tc>
        <w:tc>
          <w:tcPr>
            <w:tcW w:w="851" w:type="dxa"/>
            <w:vMerge/>
            <w:tcBorders>
              <w:right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rPr>
            </w:pPr>
          </w:p>
        </w:tc>
        <w:tc>
          <w:tcPr>
            <w:tcW w:w="856" w:type="dxa"/>
            <w:gridSpan w:val="2"/>
            <w:tcBorders>
              <w:top w:val="single" w:sz="4" w:space="0" w:color="auto"/>
              <w:left w:val="single" w:sz="4" w:space="0" w:color="auto"/>
            </w:tcBorders>
            <w:shd w:val="clear" w:color="auto" w:fill="auto"/>
            <w:vAlign w:val="center"/>
          </w:tcPr>
          <w:p w:rsidR="006C6E41" w:rsidRPr="004A6EAA" w:rsidRDefault="006C6E41" w:rsidP="0067362A">
            <w:pPr>
              <w:jc w:val="center"/>
              <w:rPr>
                <w:rFonts w:eastAsia="Calibri"/>
              </w:rPr>
            </w:pPr>
            <w:r w:rsidRPr="004A6EAA">
              <w:rPr>
                <w:rFonts w:eastAsia="Calibri"/>
                <w:sz w:val="18"/>
                <w:szCs w:val="18"/>
              </w:rPr>
              <w:t xml:space="preserve">К </w:t>
            </w:r>
            <w:r w:rsidRPr="004A6EAA">
              <w:rPr>
                <w:rFonts w:eastAsia="Calibri"/>
              </w:rPr>
              <w:t>существующим т/сетям</w:t>
            </w:r>
          </w:p>
          <w:p w:rsidR="006C6E41" w:rsidRPr="004A6EAA" w:rsidRDefault="006C6E41" w:rsidP="0067362A">
            <w:pPr>
              <w:jc w:val="center"/>
              <w:rPr>
                <w:rFonts w:eastAsia="Calibri"/>
              </w:rPr>
            </w:pPr>
            <w:r w:rsidRPr="004A6EAA">
              <w:rPr>
                <w:rFonts w:eastAsia="Calibri"/>
              </w:rPr>
              <w:t>Ду</w:t>
            </w:r>
          </w:p>
        </w:tc>
        <w:tc>
          <w:tcPr>
            <w:tcW w:w="975" w:type="dxa"/>
            <w:gridSpan w:val="3"/>
            <w:tcBorders>
              <w:top w:val="single" w:sz="4" w:space="0" w:color="auto"/>
              <w:right w:val="single" w:sz="4" w:space="0" w:color="auto"/>
            </w:tcBorders>
            <w:shd w:val="clear" w:color="auto" w:fill="auto"/>
            <w:vAlign w:val="center"/>
          </w:tcPr>
          <w:p w:rsidR="006C6E41" w:rsidRPr="004A6EAA" w:rsidRDefault="006C6E41" w:rsidP="0067362A">
            <w:pPr>
              <w:tabs>
                <w:tab w:val="left" w:pos="0"/>
                <w:tab w:val="left" w:pos="1520"/>
              </w:tabs>
              <w:autoSpaceDE w:val="0"/>
              <w:autoSpaceDN w:val="0"/>
              <w:adjustRightInd w:val="0"/>
              <w:jc w:val="center"/>
              <w:outlineLvl w:val="1"/>
              <w:rPr>
                <w:rFonts w:eastAsia="Calibri"/>
                <w:sz w:val="18"/>
                <w:szCs w:val="18"/>
              </w:rPr>
            </w:pPr>
            <w:r w:rsidRPr="004A6EAA">
              <w:rPr>
                <w:rFonts w:eastAsia="Calibri"/>
                <w:sz w:val="18"/>
                <w:szCs w:val="18"/>
              </w:rPr>
              <w:t>К проектируемым</w:t>
            </w:r>
          </w:p>
          <w:p w:rsidR="006C6E41" w:rsidRPr="004A6EAA" w:rsidRDefault="006C6E41" w:rsidP="0067362A">
            <w:pPr>
              <w:tabs>
                <w:tab w:val="left" w:pos="0"/>
                <w:tab w:val="left" w:pos="1520"/>
              </w:tabs>
              <w:autoSpaceDE w:val="0"/>
              <w:autoSpaceDN w:val="0"/>
              <w:adjustRightInd w:val="0"/>
              <w:jc w:val="center"/>
              <w:outlineLvl w:val="1"/>
              <w:rPr>
                <w:rFonts w:eastAsia="Calibri"/>
                <w:sz w:val="18"/>
                <w:szCs w:val="18"/>
              </w:rPr>
            </w:pPr>
            <w:r w:rsidRPr="004A6EAA">
              <w:rPr>
                <w:rFonts w:eastAsia="Calibri"/>
                <w:sz w:val="18"/>
                <w:szCs w:val="18"/>
              </w:rPr>
              <w:t>т/сетям</w:t>
            </w:r>
          </w:p>
          <w:p w:rsidR="006C6E41" w:rsidRPr="004A6EAA" w:rsidRDefault="006C6E41" w:rsidP="0067362A">
            <w:pPr>
              <w:tabs>
                <w:tab w:val="left" w:pos="0"/>
                <w:tab w:val="left" w:pos="1520"/>
              </w:tabs>
              <w:autoSpaceDE w:val="0"/>
              <w:autoSpaceDN w:val="0"/>
              <w:adjustRightInd w:val="0"/>
              <w:jc w:val="center"/>
              <w:outlineLvl w:val="1"/>
              <w:rPr>
                <w:rFonts w:eastAsia="Calibri"/>
                <w:sz w:val="18"/>
                <w:szCs w:val="18"/>
              </w:rPr>
            </w:pPr>
            <w:r w:rsidRPr="004A6EAA">
              <w:rPr>
                <w:rFonts w:eastAsia="Calibri"/>
                <w:sz w:val="18"/>
                <w:szCs w:val="18"/>
              </w:rPr>
              <w:t>Ду</w:t>
            </w:r>
          </w:p>
        </w:tc>
        <w:tc>
          <w:tcPr>
            <w:tcW w:w="811" w:type="dxa"/>
            <w:gridSpan w:val="6"/>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2022</w:t>
            </w:r>
          </w:p>
        </w:tc>
        <w:tc>
          <w:tcPr>
            <w:tcW w:w="812" w:type="dxa"/>
            <w:gridSpan w:val="7"/>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2023</w:t>
            </w:r>
          </w:p>
        </w:tc>
        <w:tc>
          <w:tcPr>
            <w:tcW w:w="812" w:type="dxa"/>
            <w:gridSpan w:val="4"/>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2024</w:t>
            </w:r>
          </w:p>
        </w:tc>
        <w:tc>
          <w:tcPr>
            <w:tcW w:w="812" w:type="dxa"/>
            <w:gridSpan w:val="5"/>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2025</w:t>
            </w:r>
          </w:p>
        </w:tc>
        <w:tc>
          <w:tcPr>
            <w:tcW w:w="812" w:type="dxa"/>
            <w:gridSpan w:val="7"/>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2026</w:t>
            </w:r>
          </w:p>
        </w:tc>
        <w:tc>
          <w:tcPr>
            <w:tcW w:w="811" w:type="dxa"/>
            <w:gridSpan w:val="7"/>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2027</w:t>
            </w:r>
          </w:p>
        </w:tc>
        <w:tc>
          <w:tcPr>
            <w:tcW w:w="812" w:type="dxa"/>
            <w:gridSpan w:val="6"/>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2028</w:t>
            </w:r>
          </w:p>
        </w:tc>
        <w:tc>
          <w:tcPr>
            <w:tcW w:w="812" w:type="dxa"/>
            <w:gridSpan w:val="5"/>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2029</w:t>
            </w:r>
          </w:p>
        </w:tc>
        <w:tc>
          <w:tcPr>
            <w:tcW w:w="812" w:type="dxa"/>
            <w:gridSpan w:val="5"/>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2030</w:t>
            </w:r>
          </w:p>
        </w:tc>
        <w:tc>
          <w:tcPr>
            <w:tcW w:w="812" w:type="dxa"/>
            <w:gridSpan w:val="7"/>
            <w:tcBorders>
              <w:bottom w:val="single" w:sz="4" w:space="0" w:color="auto"/>
            </w:tcBorders>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2031</w:t>
            </w:r>
          </w:p>
        </w:tc>
        <w:tc>
          <w:tcPr>
            <w:tcW w:w="966" w:type="dxa"/>
            <w:gridSpan w:val="2"/>
            <w:tcBorders>
              <w:top w:val="single" w:sz="4" w:space="0" w:color="auto"/>
            </w:tcBorders>
            <w:shd w:val="clear" w:color="auto" w:fill="auto"/>
            <w:vAlign w:val="center"/>
          </w:tcPr>
          <w:p w:rsidR="006C6E41" w:rsidRPr="004A6EAA" w:rsidRDefault="006C6E41" w:rsidP="0067362A">
            <w:pPr>
              <w:jc w:val="center"/>
              <w:rPr>
                <w:rFonts w:eastAsia="Calibri"/>
              </w:rPr>
            </w:pPr>
          </w:p>
          <w:p w:rsidR="006C6E41" w:rsidRPr="004A6EAA" w:rsidRDefault="006C6E41" w:rsidP="0067362A">
            <w:pPr>
              <w:jc w:val="center"/>
              <w:rPr>
                <w:rFonts w:eastAsia="Calibri"/>
              </w:rPr>
            </w:pPr>
          </w:p>
          <w:p w:rsidR="006C6E41" w:rsidRPr="004A6EAA" w:rsidRDefault="006C6E41" w:rsidP="0067362A">
            <w:pPr>
              <w:jc w:val="center"/>
              <w:rPr>
                <w:rFonts w:eastAsia="Calibri"/>
                <w:sz w:val="18"/>
                <w:szCs w:val="18"/>
              </w:rPr>
            </w:pPr>
            <w:r w:rsidRPr="004A6EAA">
              <w:rPr>
                <w:rFonts w:eastAsia="Calibri"/>
                <w:sz w:val="18"/>
                <w:szCs w:val="18"/>
              </w:rPr>
              <w:t>Итого</w:t>
            </w:r>
          </w:p>
          <w:p w:rsidR="006C6E41" w:rsidRPr="004A6EAA" w:rsidRDefault="006C6E41" w:rsidP="0067362A">
            <w:pPr>
              <w:tabs>
                <w:tab w:val="left" w:pos="0"/>
              </w:tabs>
              <w:autoSpaceDE w:val="0"/>
              <w:autoSpaceDN w:val="0"/>
              <w:adjustRightInd w:val="0"/>
              <w:jc w:val="center"/>
              <w:outlineLvl w:val="1"/>
              <w:rPr>
                <w:rFonts w:eastAsia="Calibri"/>
                <w:b/>
                <w:sz w:val="28"/>
                <w:szCs w:val="28"/>
              </w:rPr>
            </w:pPr>
          </w:p>
        </w:tc>
      </w:tr>
      <w:tr w:rsidR="006C6E41" w:rsidRPr="00C31103" w:rsidTr="0067362A">
        <w:trPr>
          <w:trHeight w:val="860"/>
          <w:jc w:val="center"/>
        </w:trPr>
        <w:tc>
          <w:tcPr>
            <w:tcW w:w="675"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lastRenderedPageBreak/>
              <w:t>1</w:t>
            </w:r>
          </w:p>
        </w:tc>
        <w:tc>
          <w:tcPr>
            <w:tcW w:w="2127" w:type="dxa"/>
            <w:tcBorders>
              <w:top w:val="single" w:sz="4" w:space="0" w:color="auto"/>
              <w:bottom w:val="single" w:sz="4" w:space="0" w:color="000000"/>
            </w:tcBorders>
            <w:shd w:val="clear" w:color="auto" w:fill="auto"/>
          </w:tcPr>
          <w:p w:rsidR="006C6E41" w:rsidRPr="004A6EAA" w:rsidRDefault="006C6E41" w:rsidP="0067362A">
            <w:pPr>
              <w:rPr>
                <w:sz w:val="20"/>
                <w:szCs w:val="20"/>
              </w:rPr>
            </w:pPr>
            <w:r w:rsidRPr="004A6EAA">
              <w:rPr>
                <w:sz w:val="20"/>
                <w:szCs w:val="20"/>
              </w:rPr>
              <w:t xml:space="preserve"> МКД ул. Ефремова 7в. Подключение от существующих тепловых сетей </w:t>
            </w:r>
          </w:p>
          <w:p w:rsidR="006C6E41" w:rsidRPr="004A6EAA" w:rsidRDefault="006C6E41" w:rsidP="0067362A">
            <w:pPr>
              <w:tabs>
                <w:tab w:val="left" w:pos="0"/>
              </w:tabs>
              <w:autoSpaceDE w:val="0"/>
              <w:autoSpaceDN w:val="0"/>
              <w:adjustRightInd w:val="0"/>
              <w:outlineLvl w:val="1"/>
              <w:rPr>
                <w:sz w:val="20"/>
                <w:szCs w:val="20"/>
              </w:rPr>
            </w:pPr>
            <w:r w:rsidRPr="004A6EAA">
              <w:rPr>
                <w:sz w:val="20"/>
                <w:szCs w:val="20"/>
              </w:rPr>
              <w:t>По договору с ресурсоснабжающей организацией</w:t>
            </w:r>
          </w:p>
        </w:tc>
        <w:tc>
          <w:tcPr>
            <w:tcW w:w="708" w:type="dxa"/>
            <w:tcBorders>
              <w:top w:val="single" w:sz="4" w:space="0" w:color="auto"/>
              <w:bottom w:val="single" w:sz="4" w:space="0" w:color="000000"/>
            </w:tcBorders>
            <w:shd w:val="clear" w:color="auto" w:fill="auto"/>
          </w:tcPr>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r w:rsidRPr="004A6EAA">
              <w:rPr>
                <w:rFonts w:eastAsia="Calibri"/>
                <w:sz w:val="20"/>
                <w:szCs w:val="20"/>
              </w:rPr>
              <w:t>2022</w:t>
            </w:r>
          </w:p>
        </w:tc>
        <w:tc>
          <w:tcPr>
            <w:tcW w:w="851" w:type="dxa"/>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r w:rsidRPr="004A6EAA">
              <w:rPr>
                <w:rFonts w:eastAsia="Calibri"/>
                <w:sz w:val="20"/>
                <w:szCs w:val="20"/>
              </w:rPr>
              <w:t>0,31</w:t>
            </w:r>
          </w:p>
        </w:tc>
        <w:tc>
          <w:tcPr>
            <w:tcW w:w="856" w:type="dxa"/>
            <w:gridSpan w:val="2"/>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r w:rsidRPr="004A6EAA">
              <w:rPr>
                <w:rFonts w:eastAsia="Calibri"/>
                <w:sz w:val="20"/>
                <w:szCs w:val="20"/>
              </w:rPr>
              <w:t>150</w:t>
            </w:r>
          </w:p>
        </w:tc>
        <w:tc>
          <w:tcPr>
            <w:tcW w:w="975" w:type="dxa"/>
            <w:gridSpan w:val="3"/>
            <w:tcBorders>
              <w:top w:val="single" w:sz="4" w:space="0" w:color="auto"/>
              <w:right w:val="single" w:sz="4" w:space="0" w:color="auto"/>
            </w:tcBorders>
            <w:shd w:val="clear" w:color="auto" w:fill="auto"/>
          </w:tcPr>
          <w:p w:rsidR="006C6E41" w:rsidRPr="004A6EAA" w:rsidRDefault="006C6E41" w:rsidP="0067362A">
            <w:pPr>
              <w:tabs>
                <w:tab w:val="left" w:pos="0"/>
                <w:tab w:val="left" w:pos="1520"/>
              </w:tabs>
              <w:autoSpaceDE w:val="0"/>
              <w:autoSpaceDN w:val="0"/>
              <w:adjustRightInd w:val="0"/>
              <w:jc w:val="both"/>
              <w:outlineLvl w:val="1"/>
              <w:rPr>
                <w:rFonts w:eastAsia="Calibri"/>
                <w:sz w:val="18"/>
                <w:szCs w:val="18"/>
              </w:rPr>
            </w:pPr>
          </w:p>
        </w:tc>
        <w:tc>
          <w:tcPr>
            <w:tcW w:w="811"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4"/>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1"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966" w:type="dxa"/>
            <w:gridSpan w:val="2"/>
            <w:tcBorders>
              <w:top w:val="single" w:sz="4" w:space="0" w:color="auto"/>
            </w:tcBorders>
            <w:shd w:val="clear" w:color="auto" w:fill="auto"/>
          </w:tcPr>
          <w:p w:rsidR="006C6E41" w:rsidRPr="004A6EAA" w:rsidRDefault="006C6E41" w:rsidP="0067362A">
            <w:pPr>
              <w:rPr>
                <w:rFonts w:eastAsia="Calibri"/>
              </w:rPr>
            </w:pPr>
          </w:p>
        </w:tc>
      </w:tr>
      <w:tr w:rsidR="006C6E41" w:rsidRPr="00C31103" w:rsidTr="0067362A">
        <w:trPr>
          <w:trHeight w:val="860"/>
          <w:jc w:val="center"/>
        </w:trPr>
        <w:tc>
          <w:tcPr>
            <w:tcW w:w="675"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w:t>
            </w:r>
          </w:p>
        </w:tc>
        <w:tc>
          <w:tcPr>
            <w:tcW w:w="2127" w:type="dxa"/>
            <w:shd w:val="clear" w:color="auto" w:fill="auto"/>
          </w:tcPr>
          <w:p w:rsidR="006C6E41" w:rsidRPr="004A6EAA" w:rsidRDefault="006C6E41" w:rsidP="0067362A">
            <w:pPr>
              <w:rPr>
                <w:rFonts w:eastAsia="Calibri"/>
                <w:b/>
                <w:sz w:val="20"/>
                <w:szCs w:val="20"/>
              </w:rPr>
            </w:pPr>
            <w:r w:rsidRPr="004A6EAA">
              <w:rPr>
                <w:sz w:val="20"/>
                <w:szCs w:val="20"/>
              </w:rPr>
              <w:t xml:space="preserve"> Школа ул. Ефремова, 4а, Подключение от проектируемых тепловых сетей </w:t>
            </w:r>
          </w:p>
        </w:tc>
        <w:tc>
          <w:tcPr>
            <w:tcW w:w="70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2022</w:t>
            </w:r>
          </w:p>
        </w:tc>
        <w:tc>
          <w:tcPr>
            <w:tcW w:w="851"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1,2</w:t>
            </w:r>
          </w:p>
        </w:tc>
        <w:tc>
          <w:tcPr>
            <w:tcW w:w="856"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150</w:t>
            </w:r>
          </w:p>
        </w:tc>
        <w:tc>
          <w:tcPr>
            <w:tcW w:w="975" w:type="dxa"/>
            <w:gridSpan w:val="3"/>
            <w:tcBorders>
              <w:top w:val="single" w:sz="4" w:space="0" w:color="auto"/>
              <w:right w:val="single" w:sz="4" w:space="0" w:color="auto"/>
            </w:tcBorders>
            <w:shd w:val="clear" w:color="auto" w:fill="auto"/>
          </w:tcPr>
          <w:p w:rsidR="006C6E41" w:rsidRPr="004A6EAA" w:rsidRDefault="006C6E41" w:rsidP="0067362A">
            <w:pPr>
              <w:tabs>
                <w:tab w:val="left" w:pos="0"/>
                <w:tab w:val="left" w:pos="1520"/>
              </w:tabs>
              <w:autoSpaceDE w:val="0"/>
              <w:autoSpaceDN w:val="0"/>
              <w:adjustRightInd w:val="0"/>
              <w:jc w:val="both"/>
              <w:outlineLvl w:val="1"/>
              <w:rPr>
                <w:rFonts w:eastAsia="Calibri"/>
                <w:sz w:val="18"/>
                <w:szCs w:val="18"/>
              </w:rPr>
            </w:pPr>
          </w:p>
        </w:tc>
        <w:tc>
          <w:tcPr>
            <w:tcW w:w="811" w:type="dxa"/>
            <w:gridSpan w:val="6"/>
            <w:tcBorders>
              <w:top w:val="single" w:sz="4" w:space="0" w:color="auto"/>
              <w:left w:val="single" w:sz="4" w:space="0" w:color="auto"/>
              <w:bottom w:val="single" w:sz="4" w:space="0" w:color="auto"/>
            </w:tcBorders>
            <w:shd w:val="clear" w:color="auto" w:fill="auto"/>
          </w:tcPr>
          <w:p w:rsidR="006C6E41" w:rsidRPr="004A6EAA" w:rsidRDefault="006C6E41" w:rsidP="0067362A">
            <w:pPr>
              <w:rPr>
                <w:sz w:val="20"/>
                <w:szCs w:val="20"/>
              </w:rPr>
            </w:pPr>
          </w:p>
          <w:p w:rsidR="006C6E41" w:rsidRPr="004A6EAA" w:rsidRDefault="006C6E41" w:rsidP="0067362A">
            <w:pPr>
              <w:rPr>
                <w:sz w:val="20"/>
                <w:szCs w:val="20"/>
              </w:rPr>
            </w:pPr>
          </w:p>
          <w:p w:rsidR="006C6E41" w:rsidRPr="004A6EAA" w:rsidRDefault="006C6E41" w:rsidP="0067362A">
            <w:pPr>
              <w:rPr>
                <w:sz w:val="20"/>
                <w:szCs w:val="20"/>
              </w:rPr>
            </w:pPr>
          </w:p>
          <w:p w:rsidR="006C6E41" w:rsidRPr="004A6EAA" w:rsidRDefault="006C6E41" w:rsidP="0067362A">
            <w:pPr>
              <w:rPr>
                <w:sz w:val="20"/>
                <w:szCs w:val="20"/>
              </w:rPr>
            </w:pPr>
            <w:r w:rsidRPr="004A6EAA">
              <w:rPr>
                <w:sz w:val="20"/>
                <w:szCs w:val="20"/>
              </w:rPr>
              <w:t>28,0</w:t>
            </w:r>
          </w:p>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4"/>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1"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966" w:type="dxa"/>
            <w:gridSpan w:val="2"/>
            <w:tcBorders>
              <w:top w:val="single" w:sz="4" w:space="0" w:color="auto"/>
            </w:tcBorders>
            <w:shd w:val="clear" w:color="auto" w:fill="auto"/>
          </w:tcPr>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r w:rsidRPr="004A6EAA">
              <w:rPr>
                <w:rFonts w:eastAsia="Calibri"/>
                <w:sz w:val="20"/>
                <w:szCs w:val="20"/>
              </w:rPr>
              <w:t>28,0</w:t>
            </w:r>
          </w:p>
        </w:tc>
      </w:tr>
      <w:tr w:rsidR="006C6E41" w:rsidRPr="00C31103" w:rsidTr="0067362A">
        <w:trPr>
          <w:trHeight w:val="860"/>
          <w:jc w:val="center"/>
        </w:trPr>
        <w:tc>
          <w:tcPr>
            <w:tcW w:w="675"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3</w:t>
            </w:r>
          </w:p>
        </w:tc>
        <w:tc>
          <w:tcPr>
            <w:tcW w:w="2127" w:type="dxa"/>
            <w:shd w:val="clear" w:color="auto" w:fill="auto"/>
          </w:tcPr>
          <w:p w:rsidR="006C6E41" w:rsidRPr="004A6EAA" w:rsidRDefault="006C6E41" w:rsidP="0067362A">
            <w:pPr>
              <w:rPr>
                <w:sz w:val="20"/>
                <w:szCs w:val="20"/>
              </w:rPr>
            </w:pPr>
            <w:r w:rsidRPr="004A6EAA">
              <w:rPr>
                <w:sz w:val="20"/>
                <w:szCs w:val="20"/>
              </w:rPr>
              <w:t xml:space="preserve"> МКД</w:t>
            </w:r>
          </w:p>
          <w:p w:rsidR="006C6E41" w:rsidRPr="004A6EAA" w:rsidRDefault="006C6E41" w:rsidP="0067362A">
            <w:pPr>
              <w:rPr>
                <w:sz w:val="20"/>
                <w:szCs w:val="20"/>
              </w:rPr>
            </w:pPr>
            <w:r w:rsidRPr="004A6EAA">
              <w:rPr>
                <w:sz w:val="20"/>
                <w:szCs w:val="20"/>
              </w:rPr>
              <w:t xml:space="preserve"> ул. Советская 137/3 Подключение с учетом реконструкции участка тепловых сетей по договору с ресурсоснабжающей организацией</w:t>
            </w:r>
          </w:p>
          <w:p w:rsidR="006C6E41" w:rsidRPr="004A6EAA" w:rsidRDefault="006C6E41" w:rsidP="0067362A">
            <w:pPr>
              <w:rPr>
                <w:rFonts w:eastAsia="Calibri"/>
                <w:sz w:val="20"/>
                <w:szCs w:val="20"/>
              </w:rPr>
            </w:pPr>
          </w:p>
        </w:tc>
        <w:tc>
          <w:tcPr>
            <w:tcW w:w="70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2022</w:t>
            </w:r>
          </w:p>
        </w:tc>
        <w:tc>
          <w:tcPr>
            <w:tcW w:w="851"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0,356</w:t>
            </w:r>
          </w:p>
        </w:tc>
        <w:tc>
          <w:tcPr>
            <w:tcW w:w="856"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tc>
        <w:tc>
          <w:tcPr>
            <w:tcW w:w="975" w:type="dxa"/>
            <w:gridSpan w:val="3"/>
            <w:shd w:val="clear" w:color="auto" w:fill="auto"/>
          </w:tcPr>
          <w:p w:rsidR="006C6E41" w:rsidRPr="004A6EAA" w:rsidRDefault="006C6E41" w:rsidP="0067362A">
            <w:pPr>
              <w:rPr>
                <w:rFonts w:eastAsia="Calibri"/>
                <w:b/>
                <w:sz w:val="20"/>
                <w:szCs w:val="20"/>
              </w:rPr>
            </w:pPr>
          </w:p>
          <w:p w:rsidR="006C6E41" w:rsidRPr="004A6EAA" w:rsidRDefault="006C6E41" w:rsidP="0067362A">
            <w:pPr>
              <w:rPr>
                <w:rFonts w:eastAsia="Calibri"/>
                <w:b/>
                <w:sz w:val="20"/>
                <w:szCs w:val="20"/>
              </w:rPr>
            </w:pPr>
          </w:p>
          <w:p w:rsidR="006C6E41" w:rsidRPr="004A6EAA" w:rsidRDefault="006C6E41" w:rsidP="0067362A">
            <w:pPr>
              <w:rPr>
                <w:rFonts w:eastAsia="Calibri"/>
                <w:b/>
                <w:sz w:val="20"/>
                <w:szCs w:val="20"/>
              </w:rPr>
            </w:pPr>
          </w:p>
          <w:p w:rsidR="006C6E41" w:rsidRPr="004A6EAA" w:rsidRDefault="006C6E41" w:rsidP="0067362A">
            <w:pPr>
              <w:rPr>
                <w:rFonts w:eastAsia="Calibri"/>
                <w:sz w:val="20"/>
                <w:szCs w:val="20"/>
              </w:rPr>
            </w:pPr>
            <w:r w:rsidRPr="004A6EAA">
              <w:rPr>
                <w:rFonts w:eastAsia="Calibri"/>
                <w:sz w:val="20"/>
                <w:szCs w:val="20"/>
              </w:rPr>
              <w:t>273</w:t>
            </w:r>
          </w:p>
        </w:tc>
        <w:tc>
          <w:tcPr>
            <w:tcW w:w="811"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4"/>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1"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966" w:type="dxa"/>
            <w:gridSpan w:val="2"/>
            <w:tcBorders>
              <w:top w:val="single" w:sz="4" w:space="0" w:color="auto"/>
            </w:tcBorders>
            <w:shd w:val="clear" w:color="auto" w:fill="auto"/>
          </w:tcPr>
          <w:p w:rsidR="006C6E41" w:rsidRPr="004A6EAA" w:rsidRDefault="006C6E41" w:rsidP="0067362A">
            <w:pPr>
              <w:rPr>
                <w:rFonts w:eastAsia="Calibri"/>
              </w:rPr>
            </w:pPr>
          </w:p>
        </w:tc>
      </w:tr>
      <w:tr w:rsidR="006C6E41" w:rsidRPr="00C31103" w:rsidTr="0067362A">
        <w:trPr>
          <w:trHeight w:val="860"/>
          <w:jc w:val="center"/>
        </w:trPr>
        <w:tc>
          <w:tcPr>
            <w:tcW w:w="675"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4</w:t>
            </w:r>
          </w:p>
        </w:tc>
        <w:tc>
          <w:tcPr>
            <w:tcW w:w="2127" w:type="dxa"/>
            <w:shd w:val="clear" w:color="auto" w:fill="auto"/>
          </w:tcPr>
          <w:p w:rsidR="006C6E41" w:rsidRPr="004A6EAA" w:rsidRDefault="006C6E41" w:rsidP="0067362A">
            <w:pPr>
              <w:rPr>
                <w:sz w:val="20"/>
                <w:szCs w:val="20"/>
              </w:rPr>
            </w:pPr>
            <w:r w:rsidRPr="004A6EAA">
              <w:rPr>
                <w:sz w:val="20"/>
                <w:szCs w:val="20"/>
              </w:rPr>
              <w:t xml:space="preserve">  МКД </w:t>
            </w:r>
          </w:p>
          <w:p w:rsidR="006C6E41" w:rsidRPr="004A6EAA" w:rsidRDefault="006C6E41" w:rsidP="0067362A">
            <w:pPr>
              <w:rPr>
                <w:sz w:val="20"/>
                <w:szCs w:val="20"/>
              </w:rPr>
            </w:pPr>
            <w:r w:rsidRPr="004A6EAA">
              <w:rPr>
                <w:sz w:val="20"/>
                <w:szCs w:val="20"/>
              </w:rPr>
              <w:t>ул.Советская 137/4 Подключение с учетом реконструкции участка тепловых сетей по договору с ресурсоснабжающей организацией</w:t>
            </w:r>
          </w:p>
          <w:p w:rsidR="006C6E41" w:rsidRPr="004A6EAA" w:rsidRDefault="006C6E41" w:rsidP="0067362A">
            <w:pPr>
              <w:tabs>
                <w:tab w:val="left" w:pos="0"/>
              </w:tabs>
              <w:autoSpaceDE w:val="0"/>
              <w:autoSpaceDN w:val="0"/>
              <w:adjustRightInd w:val="0"/>
              <w:outlineLvl w:val="1"/>
              <w:rPr>
                <w:rFonts w:eastAsia="Calibri"/>
                <w:sz w:val="20"/>
                <w:szCs w:val="20"/>
              </w:rPr>
            </w:pPr>
          </w:p>
        </w:tc>
        <w:tc>
          <w:tcPr>
            <w:tcW w:w="70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2023</w:t>
            </w:r>
          </w:p>
        </w:tc>
        <w:tc>
          <w:tcPr>
            <w:tcW w:w="851"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0,356</w:t>
            </w:r>
          </w:p>
        </w:tc>
        <w:tc>
          <w:tcPr>
            <w:tcW w:w="856"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rPr>
                <w:rFonts w:eastAsia="Calibri"/>
                <w:sz w:val="20"/>
                <w:szCs w:val="20"/>
              </w:rPr>
            </w:pPr>
          </w:p>
        </w:tc>
        <w:tc>
          <w:tcPr>
            <w:tcW w:w="975" w:type="dxa"/>
            <w:gridSpan w:val="3"/>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r w:rsidRPr="004A6EAA">
              <w:rPr>
                <w:rFonts w:eastAsia="Calibri"/>
                <w:sz w:val="20"/>
                <w:szCs w:val="20"/>
              </w:rPr>
              <w:t>273</w:t>
            </w:r>
          </w:p>
        </w:tc>
        <w:tc>
          <w:tcPr>
            <w:tcW w:w="811"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4"/>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1"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966" w:type="dxa"/>
            <w:gridSpan w:val="2"/>
            <w:tcBorders>
              <w:top w:val="single" w:sz="4" w:space="0" w:color="auto"/>
            </w:tcBorders>
            <w:shd w:val="clear" w:color="auto" w:fill="auto"/>
          </w:tcPr>
          <w:p w:rsidR="006C6E41" w:rsidRPr="004A6EAA" w:rsidRDefault="006C6E41" w:rsidP="0067362A">
            <w:pPr>
              <w:rPr>
                <w:rFonts w:eastAsia="Calibri"/>
              </w:rPr>
            </w:pPr>
          </w:p>
        </w:tc>
      </w:tr>
      <w:tr w:rsidR="006C6E41" w:rsidRPr="00C31103" w:rsidTr="0067362A">
        <w:trPr>
          <w:trHeight w:val="860"/>
          <w:jc w:val="center"/>
        </w:trPr>
        <w:tc>
          <w:tcPr>
            <w:tcW w:w="675"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5</w:t>
            </w:r>
          </w:p>
        </w:tc>
        <w:tc>
          <w:tcPr>
            <w:tcW w:w="2127" w:type="dxa"/>
            <w:shd w:val="clear" w:color="auto" w:fill="auto"/>
          </w:tcPr>
          <w:p w:rsidR="006C6E41" w:rsidRPr="004A6EAA" w:rsidRDefault="006C6E41" w:rsidP="0067362A">
            <w:pPr>
              <w:tabs>
                <w:tab w:val="left" w:pos="0"/>
              </w:tabs>
              <w:autoSpaceDE w:val="0"/>
              <w:autoSpaceDN w:val="0"/>
              <w:adjustRightInd w:val="0"/>
              <w:outlineLvl w:val="1"/>
              <w:rPr>
                <w:sz w:val="20"/>
                <w:szCs w:val="20"/>
              </w:rPr>
            </w:pPr>
            <w:r w:rsidRPr="004A6EAA">
              <w:rPr>
                <w:sz w:val="20"/>
                <w:szCs w:val="20"/>
              </w:rPr>
              <w:t xml:space="preserve"> МКД</w:t>
            </w:r>
          </w:p>
          <w:p w:rsidR="006C6E41" w:rsidRPr="004A6EAA" w:rsidRDefault="006C6E41" w:rsidP="0067362A">
            <w:pPr>
              <w:rPr>
                <w:sz w:val="20"/>
                <w:szCs w:val="20"/>
              </w:rPr>
            </w:pPr>
            <w:r w:rsidRPr="004A6EAA">
              <w:rPr>
                <w:sz w:val="20"/>
                <w:szCs w:val="20"/>
              </w:rPr>
              <w:t xml:space="preserve"> ул. Ефремова ,9 Подключение  от  существующих тепловых сетей по договору с ресурсоснабжающей организацией</w:t>
            </w:r>
          </w:p>
          <w:p w:rsidR="006C6E41" w:rsidRPr="004A6EAA" w:rsidRDefault="006C6E41" w:rsidP="0067362A">
            <w:pPr>
              <w:tabs>
                <w:tab w:val="left" w:pos="0"/>
              </w:tabs>
              <w:autoSpaceDE w:val="0"/>
              <w:autoSpaceDN w:val="0"/>
              <w:adjustRightInd w:val="0"/>
              <w:outlineLvl w:val="1"/>
              <w:rPr>
                <w:sz w:val="20"/>
                <w:szCs w:val="20"/>
              </w:rPr>
            </w:pPr>
          </w:p>
        </w:tc>
        <w:tc>
          <w:tcPr>
            <w:tcW w:w="70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2023</w:t>
            </w:r>
          </w:p>
        </w:tc>
        <w:tc>
          <w:tcPr>
            <w:tcW w:w="851"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0,156</w:t>
            </w:r>
          </w:p>
        </w:tc>
        <w:tc>
          <w:tcPr>
            <w:tcW w:w="856"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150</w:t>
            </w:r>
          </w:p>
        </w:tc>
        <w:tc>
          <w:tcPr>
            <w:tcW w:w="975" w:type="dxa"/>
            <w:gridSpan w:val="3"/>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811"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4"/>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1"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966" w:type="dxa"/>
            <w:gridSpan w:val="2"/>
            <w:tcBorders>
              <w:top w:val="single" w:sz="4" w:space="0" w:color="auto"/>
            </w:tcBorders>
            <w:shd w:val="clear" w:color="auto" w:fill="auto"/>
          </w:tcPr>
          <w:p w:rsidR="006C6E41" w:rsidRPr="004A6EAA" w:rsidRDefault="006C6E41" w:rsidP="0067362A">
            <w:pPr>
              <w:rPr>
                <w:rFonts w:eastAsia="Calibri"/>
              </w:rPr>
            </w:pPr>
          </w:p>
        </w:tc>
      </w:tr>
      <w:tr w:rsidR="006C6E41" w:rsidRPr="00C31103" w:rsidTr="0067362A">
        <w:trPr>
          <w:trHeight w:val="860"/>
          <w:jc w:val="center"/>
        </w:trPr>
        <w:tc>
          <w:tcPr>
            <w:tcW w:w="675"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lastRenderedPageBreak/>
              <w:t>6</w:t>
            </w:r>
          </w:p>
        </w:tc>
        <w:tc>
          <w:tcPr>
            <w:tcW w:w="2127" w:type="dxa"/>
            <w:shd w:val="clear" w:color="auto" w:fill="auto"/>
          </w:tcPr>
          <w:p w:rsidR="006C6E41" w:rsidRPr="004A6EAA" w:rsidRDefault="006C6E41" w:rsidP="0067362A">
            <w:pPr>
              <w:rPr>
                <w:sz w:val="20"/>
                <w:szCs w:val="20"/>
              </w:rPr>
            </w:pPr>
            <w:r w:rsidRPr="004A6EAA">
              <w:rPr>
                <w:sz w:val="20"/>
                <w:szCs w:val="20"/>
              </w:rPr>
              <w:t>Физкультурно-оздоровительный комплекс с бассейном</w:t>
            </w:r>
          </w:p>
          <w:p w:rsidR="006C6E41" w:rsidRPr="004A6EAA" w:rsidRDefault="006C6E41" w:rsidP="0067362A">
            <w:pPr>
              <w:rPr>
                <w:sz w:val="20"/>
                <w:szCs w:val="20"/>
              </w:rPr>
            </w:pPr>
            <w:r w:rsidRPr="004A6EAA">
              <w:rPr>
                <w:sz w:val="20"/>
                <w:szCs w:val="20"/>
              </w:rPr>
              <w:t xml:space="preserve">ул. Советская, 96 Подключение с учетом строительства  участка тепловых сетей </w:t>
            </w:r>
          </w:p>
          <w:p w:rsidR="006C6E41" w:rsidRPr="004A6EAA" w:rsidRDefault="006C6E41" w:rsidP="0067362A">
            <w:pPr>
              <w:tabs>
                <w:tab w:val="left" w:pos="0"/>
              </w:tabs>
              <w:autoSpaceDE w:val="0"/>
              <w:autoSpaceDN w:val="0"/>
              <w:adjustRightInd w:val="0"/>
              <w:outlineLvl w:val="1"/>
              <w:rPr>
                <w:rFonts w:eastAsia="Calibri"/>
                <w:sz w:val="20"/>
                <w:szCs w:val="20"/>
              </w:rPr>
            </w:pPr>
          </w:p>
          <w:p w:rsidR="006C6E41" w:rsidRPr="004A6EAA" w:rsidRDefault="006C6E41" w:rsidP="0067362A">
            <w:pPr>
              <w:tabs>
                <w:tab w:val="left" w:pos="0"/>
              </w:tabs>
              <w:autoSpaceDE w:val="0"/>
              <w:autoSpaceDN w:val="0"/>
              <w:adjustRightInd w:val="0"/>
              <w:outlineLvl w:val="1"/>
              <w:rPr>
                <w:rFonts w:eastAsia="Calibri"/>
                <w:sz w:val="20"/>
                <w:szCs w:val="20"/>
              </w:rPr>
            </w:pPr>
          </w:p>
        </w:tc>
        <w:tc>
          <w:tcPr>
            <w:tcW w:w="70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2022</w:t>
            </w:r>
          </w:p>
        </w:tc>
        <w:tc>
          <w:tcPr>
            <w:tcW w:w="851"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1,4</w:t>
            </w:r>
          </w:p>
        </w:tc>
        <w:tc>
          <w:tcPr>
            <w:tcW w:w="856"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tc>
        <w:tc>
          <w:tcPr>
            <w:tcW w:w="975" w:type="dxa"/>
            <w:gridSpan w:val="3"/>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100</w:t>
            </w:r>
          </w:p>
        </w:tc>
        <w:tc>
          <w:tcPr>
            <w:tcW w:w="811" w:type="dxa"/>
            <w:gridSpan w:val="6"/>
            <w:tcBorders>
              <w:top w:val="single" w:sz="4" w:space="0" w:color="auto"/>
              <w:left w:val="single" w:sz="4" w:space="0" w:color="auto"/>
              <w:bottom w:val="single" w:sz="4" w:space="0" w:color="auto"/>
            </w:tcBorders>
            <w:shd w:val="clear" w:color="auto" w:fill="auto"/>
          </w:tcPr>
          <w:p w:rsidR="006C6E41" w:rsidRPr="004A6EAA" w:rsidRDefault="006C6E41" w:rsidP="0067362A">
            <w:pPr>
              <w:rPr>
                <w:sz w:val="20"/>
                <w:szCs w:val="20"/>
              </w:rPr>
            </w:pPr>
          </w:p>
          <w:p w:rsidR="006C6E41" w:rsidRPr="004A6EAA" w:rsidRDefault="006C6E41" w:rsidP="0067362A">
            <w:pPr>
              <w:rPr>
                <w:sz w:val="20"/>
                <w:szCs w:val="20"/>
              </w:rPr>
            </w:pPr>
          </w:p>
          <w:p w:rsidR="006C6E41" w:rsidRPr="004A6EAA" w:rsidRDefault="006C6E41" w:rsidP="0067362A">
            <w:pPr>
              <w:rPr>
                <w:sz w:val="20"/>
                <w:szCs w:val="20"/>
              </w:rPr>
            </w:pPr>
          </w:p>
          <w:p w:rsidR="006C6E41" w:rsidRPr="004A6EAA" w:rsidRDefault="006C6E41" w:rsidP="0067362A">
            <w:pPr>
              <w:rPr>
                <w:sz w:val="20"/>
                <w:szCs w:val="20"/>
              </w:rPr>
            </w:pPr>
            <w:r w:rsidRPr="004A6EAA">
              <w:rPr>
                <w:sz w:val="20"/>
                <w:szCs w:val="20"/>
              </w:rPr>
              <w:t>48,0</w:t>
            </w:r>
          </w:p>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4"/>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1"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966" w:type="dxa"/>
            <w:gridSpan w:val="2"/>
            <w:tcBorders>
              <w:top w:val="single" w:sz="4" w:space="0" w:color="auto"/>
            </w:tcBorders>
            <w:shd w:val="clear" w:color="auto" w:fill="auto"/>
          </w:tcPr>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r w:rsidRPr="004A6EAA">
              <w:rPr>
                <w:rFonts w:eastAsia="Calibri"/>
                <w:sz w:val="20"/>
                <w:szCs w:val="20"/>
              </w:rPr>
              <w:t>48,0</w:t>
            </w:r>
          </w:p>
        </w:tc>
      </w:tr>
      <w:tr w:rsidR="006C6E41" w:rsidRPr="00C31103" w:rsidTr="0067362A">
        <w:trPr>
          <w:trHeight w:val="860"/>
          <w:jc w:val="center"/>
        </w:trPr>
        <w:tc>
          <w:tcPr>
            <w:tcW w:w="675"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7</w:t>
            </w:r>
          </w:p>
        </w:tc>
        <w:tc>
          <w:tcPr>
            <w:tcW w:w="2127" w:type="dxa"/>
            <w:shd w:val="clear" w:color="auto" w:fill="auto"/>
          </w:tcPr>
          <w:p w:rsidR="006C6E41" w:rsidRPr="004A6EAA" w:rsidRDefault="006C6E41" w:rsidP="0067362A">
            <w:pPr>
              <w:rPr>
                <w:sz w:val="20"/>
                <w:szCs w:val="20"/>
              </w:rPr>
            </w:pPr>
            <w:r w:rsidRPr="004A6EAA">
              <w:rPr>
                <w:sz w:val="20"/>
                <w:szCs w:val="20"/>
              </w:rPr>
              <w:t xml:space="preserve"> МКД</w:t>
            </w:r>
          </w:p>
          <w:p w:rsidR="006C6E41" w:rsidRPr="004A6EAA" w:rsidRDefault="006C6E41" w:rsidP="0067362A">
            <w:pPr>
              <w:rPr>
                <w:rFonts w:eastAsia="Calibri"/>
                <w:sz w:val="20"/>
                <w:szCs w:val="20"/>
              </w:rPr>
            </w:pPr>
            <w:r w:rsidRPr="004A6EAA">
              <w:rPr>
                <w:sz w:val="20"/>
                <w:szCs w:val="20"/>
              </w:rPr>
              <w:t xml:space="preserve">ул.Сибирская,2 Подключение с учетом реконструкции/строительства теплосети по договору с Ресурсоснабжающей организацией </w:t>
            </w:r>
          </w:p>
        </w:tc>
        <w:tc>
          <w:tcPr>
            <w:tcW w:w="70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2024</w:t>
            </w:r>
          </w:p>
        </w:tc>
        <w:tc>
          <w:tcPr>
            <w:tcW w:w="851"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0,250</w:t>
            </w:r>
          </w:p>
        </w:tc>
        <w:tc>
          <w:tcPr>
            <w:tcW w:w="856"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tc>
        <w:tc>
          <w:tcPr>
            <w:tcW w:w="975" w:type="dxa"/>
            <w:gridSpan w:val="3"/>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377</w:t>
            </w:r>
          </w:p>
        </w:tc>
        <w:tc>
          <w:tcPr>
            <w:tcW w:w="811"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4"/>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1"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966" w:type="dxa"/>
            <w:gridSpan w:val="2"/>
            <w:tcBorders>
              <w:top w:val="single" w:sz="4" w:space="0" w:color="auto"/>
            </w:tcBorders>
            <w:shd w:val="clear" w:color="auto" w:fill="auto"/>
          </w:tcPr>
          <w:p w:rsidR="006C6E41" w:rsidRPr="004A6EAA" w:rsidRDefault="006C6E41" w:rsidP="0067362A">
            <w:pPr>
              <w:rPr>
                <w:rFonts w:eastAsia="Calibri"/>
              </w:rPr>
            </w:pPr>
          </w:p>
        </w:tc>
      </w:tr>
      <w:tr w:rsidR="006C6E41" w:rsidRPr="00C31103" w:rsidTr="0067362A">
        <w:trPr>
          <w:trHeight w:val="860"/>
          <w:jc w:val="center"/>
        </w:trPr>
        <w:tc>
          <w:tcPr>
            <w:tcW w:w="675"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8</w:t>
            </w:r>
          </w:p>
        </w:tc>
        <w:tc>
          <w:tcPr>
            <w:tcW w:w="2127" w:type="dxa"/>
            <w:shd w:val="clear" w:color="auto" w:fill="auto"/>
          </w:tcPr>
          <w:p w:rsidR="006C6E41" w:rsidRPr="004A6EAA" w:rsidRDefault="006C6E41" w:rsidP="0067362A">
            <w:pPr>
              <w:rPr>
                <w:sz w:val="20"/>
                <w:szCs w:val="20"/>
              </w:rPr>
            </w:pPr>
            <w:r w:rsidRPr="004A6EAA">
              <w:rPr>
                <w:sz w:val="20"/>
                <w:szCs w:val="20"/>
              </w:rPr>
              <w:t xml:space="preserve"> МКД</w:t>
            </w:r>
          </w:p>
          <w:p w:rsidR="006C6E41" w:rsidRPr="004A6EAA" w:rsidRDefault="006C6E41" w:rsidP="0067362A">
            <w:pPr>
              <w:rPr>
                <w:sz w:val="20"/>
                <w:szCs w:val="20"/>
              </w:rPr>
            </w:pPr>
            <w:r w:rsidRPr="004A6EAA">
              <w:rPr>
                <w:sz w:val="20"/>
                <w:szCs w:val="20"/>
              </w:rPr>
              <w:t xml:space="preserve">ул.Сибирская,4 Подключение с учетом реконструкции/строительства теплосети по договору с ресурсоснабжающей организацией  </w:t>
            </w:r>
          </w:p>
          <w:p w:rsidR="006C6E41" w:rsidRPr="004A6EAA" w:rsidRDefault="006C6E41" w:rsidP="0067362A">
            <w:pPr>
              <w:rPr>
                <w:rFonts w:eastAsia="Calibri"/>
                <w:sz w:val="20"/>
                <w:szCs w:val="20"/>
              </w:rPr>
            </w:pPr>
          </w:p>
        </w:tc>
        <w:tc>
          <w:tcPr>
            <w:tcW w:w="70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2024</w:t>
            </w:r>
          </w:p>
        </w:tc>
        <w:tc>
          <w:tcPr>
            <w:tcW w:w="851"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0,250</w:t>
            </w:r>
          </w:p>
        </w:tc>
        <w:tc>
          <w:tcPr>
            <w:tcW w:w="856"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tc>
        <w:tc>
          <w:tcPr>
            <w:tcW w:w="975" w:type="dxa"/>
            <w:gridSpan w:val="3"/>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377</w:t>
            </w:r>
          </w:p>
        </w:tc>
        <w:tc>
          <w:tcPr>
            <w:tcW w:w="811"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4"/>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1"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966" w:type="dxa"/>
            <w:gridSpan w:val="2"/>
            <w:tcBorders>
              <w:top w:val="single" w:sz="4" w:space="0" w:color="auto"/>
            </w:tcBorders>
            <w:shd w:val="clear" w:color="auto" w:fill="auto"/>
          </w:tcPr>
          <w:p w:rsidR="006C6E41" w:rsidRPr="004A6EAA" w:rsidRDefault="006C6E41" w:rsidP="0067362A">
            <w:pPr>
              <w:rPr>
                <w:rFonts w:eastAsia="Calibri"/>
              </w:rPr>
            </w:pPr>
          </w:p>
        </w:tc>
      </w:tr>
      <w:tr w:rsidR="006C6E41" w:rsidRPr="00C31103" w:rsidTr="0067362A">
        <w:trPr>
          <w:trHeight w:val="860"/>
          <w:jc w:val="center"/>
        </w:trPr>
        <w:tc>
          <w:tcPr>
            <w:tcW w:w="675"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9</w:t>
            </w:r>
          </w:p>
        </w:tc>
        <w:tc>
          <w:tcPr>
            <w:tcW w:w="2127" w:type="dxa"/>
            <w:shd w:val="clear" w:color="auto" w:fill="auto"/>
          </w:tcPr>
          <w:p w:rsidR="006C6E41" w:rsidRPr="004A6EAA" w:rsidRDefault="006C6E41" w:rsidP="0067362A">
            <w:pPr>
              <w:rPr>
                <w:sz w:val="20"/>
                <w:szCs w:val="20"/>
              </w:rPr>
            </w:pPr>
            <w:r w:rsidRPr="004A6EAA">
              <w:rPr>
                <w:sz w:val="20"/>
                <w:szCs w:val="20"/>
              </w:rPr>
              <w:t xml:space="preserve"> МКД</w:t>
            </w:r>
          </w:p>
          <w:p w:rsidR="006C6E41" w:rsidRPr="004A6EAA" w:rsidRDefault="006C6E41" w:rsidP="0067362A">
            <w:pPr>
              <w:rPr>
                <w:sz w:val="20"/>
                <w:szCs w:val="20"/>
              </w:rPr>
            </w:pPr>
            <w:r w:rsidRPr="004A6EAA">
              <w:rPr>
                <w:sz w:val="20"/>
                <w:szCs w:val="20"/>
              </w:rPr>
              <w:t xml:space="preserve">ул. Колхозная,8 Подключение с учетом реконструкции/строительства теплосети по договору с ресурсоснабжающей организацией  </w:t>
            </w:r>
          </w:p>
          <w:p w:rsidR="006C6E41" w:rsidRPr="004A6EAA" w:rsidRDefault="006C6E41" w:rsidP="0067362A">
            <w:pPr>
              <w:rPr>
                <w:rFonts w:eastAsia="Calibri"/>
                <w:b/>
                <w:sz w:val="20"/>
                <w:szCs w:val="20"/>
              </w:rPr>
            </w:pPr>
          </w:p>
        </w:tc>
        <w:tc>
          <w:tcPr>
            <w:tcW w:w="70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2027</w:t>
            </w:r>
          </w:p>
        </w:tc>
        <w:tc>
          <w:tcPr>
            <w:tcW w:w="851"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0,356</w:t>
            </w:r>
          </w:p>
        </w:tc>
        <w:tc>
          <w:tcPr>
            <w:tcW w:w="856" w:type="dxa"/>
            <w:gridSpan w:val="2"/>
            <w:shd w:val="clear" w:color="auto" w:fill="auto"/>
          </w:tcPr>
          <w:p w:rsidR="006C6E41" w:rsidRPr="004A6EAA" w:rsidRDefault="006C6E41" w:rsidP="0067362A">
            <w:pPr>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tc>
        <w:tc>
          <w:tcPr>
            <w:tcW w:w="975" w:type="dxa"/>
            <w:gridSpan w:val="3"/>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219</w:t>
            </w:r>
          </w:p>
        </w:tc>
        <w:tc>
          <w:tcPr>
            <w:tcW w:w="811"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4"/>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1"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966" w:type="dxa"/>
            <w:gridSpan w:val="2"/>
            <w:tcBorders>
              <w:top w:val="single" w:sz="4" w:space="0" w:color="auto"/>
            </w:tcBorders>
            <w:shd w:val="clear" w:color="auto" w:fill="auto"/>
          </w:tcPr>
          <w:p w:rsidR="006C6E41" w:rsidRPr="004A6EAA" w:rsidRDefault="006C6E41" w:rsidP="0067362A">
            <w:pPr>
              <w:rPr>
                <w:rFonts w:eastAsia="Calibri"/>
              </w:rPr>
            </w:pPr>
          </w:p>
        </w:tc>
      </w:tr>
      <w:tr w:rsidR="006C6E41" w:rsidRPr="00C31103" w:rsidTr="0067362A">
        <w:trPr>
          <w:trHeight w:val="860"/>
          <w:jc w:val="center"/>
        </w:trPr>
        <w:tc>
          <w:tcPr>
            <w:tcW w:w="675"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lastRenderedPageBreak/>
              <w:t>10</w:t>
            </w:r>
          </w:p>
        </w:tc>
        <w:tc>
          <w:tcPr>
            <w:tcW w:w="2127" w:type="dxa"/>
            <w:shd w:val="clear" w:color="auto" w:fill="auto"/>
          </w:tcPr>
          <w:p w:rsidR="006C6E41" w:rsidRPr="004A6EAA" w:rsidRDefault="006C6E41" w:rsidP="0067362A">
            <w:pPr>
              <w:rPr>
                <w:sz w:val="20"/>
                <w:szCs w:val="20"/>
              </w:rPr>
            </w:pPr>
            <w:r w:rsidRPr="004A6EAA">
              <w:rPr>
                <w:sz w:val="20"/>
                <w:szCs w:val="20"/>
              </w:rPr>
              <w:t>МКД</w:t>
            </w:r>
          </w:p>
          <w:p w:rsidR="006C6E41" w:rsidRPr="004A6EAA" w:rsidRDefault="006C6E41" w:rsidP="0067362A">
            <w:pPr>
              <w:rPr>
                <w:sz w:val="20"/>
                <w:szCs w:val="20"/>
              </w:rPr>
            </w:pPr>
            <w:r w:rsidRPr="004A6EAA">
              <w:rPr>
                <w:sz w:val="20"/>
                <w:szCs w:val="20"/>
              </w:rPr>
              <w:t xml:space="preserve">ул. Колхозная,10 Подключение с учетом реконструкции/строительства теплосети по договору с </w:t>
            </w:r>
          </w:p>
          <w:p w:rsidR="006C6E41" w:rsidRPr="004A6EAA" w:rsidRDefault="006C6E41" w:rsidP="0067362A">
            <w:pPr>
              <w:rPr>
                <w:sz w:val="20"/>
                <w:szCs w:val="20"/>
              </w:rPr>
            </w:pPr>
            <w:r w:rsidRPr="004A6EAA">
              <w:rPr>
                <w:sz w:val="20"/>
                <w:szCs w:val="20"/>
              </w:rPr>
              <w:t xml:space="preserve">ресурсоснабжающей организацией  </w:t>
            </w:r>
          </w:p>
          <w:p w:rsidR="006C6E41" w:rsidRPr="004A6EAA" w:rsidRDefault="006C6E41" w:rsidP="0067362A">
            <w:pPr>
              <w:rPr>
                <w:rFonts w:eastAsia="Calibri"/>
                <w:b/>
                <w:color w:val="FF0000"/>
                <w:sz w:val="20"/>
                <w:szCs w:val="20"/>
              </w:rPr>
            </w:pPr>
          </w:p>
        </w:tc>
        <w:tc>
          <w:tcPr>
            <w:tcW w:w="70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color w:val="FF0000"/>
                <w:sz w:val="20"/>
                <w:szCs w:val="20"/>
              </w:rPr>
            </w:pPr>
          </w:p>
          <w:p w:rsidR="006C6E41" w:rsidRPr="004A6EAA" w:rsidRDefault="006C6E41" w:rsidP="0067362A">
            <w:pPr>
              <w:tabs>
                <w:tab w:val="left" w:pos="0"/>
              </w:tabs>
              <w:autoSpaceDE w:val="0"/>
              <w:autoSpaceDN w:val="0"/>
              <w:adjustRightInd w:val="0"/>
              <w:jc w:val="both"/>
              <w:outlineLvl w:val="1"/>
              <w:rPr>
                <w:rFonts w:eastAsia="Calibri"/>
                <w:b/>
                <w:color w:val="FF0000"/>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2028</w:t>
            </w:r>
          </w:p>
        </w:tc>
        <w:tc>
          <w:tcPr>
            <w:tcW w:w="851"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0,356</w:t>
            </w:r>
          </w:p>
        </w:tc>
        <w:tc>
          <w:tcPr>
            <w:tcW w:w="856" w:type="dxa"/>
            <w:gridSpan w:val="2"/>
            <w:shd w:val="clear" w:color="auto" w:fill="auto"/>
          </w:tcPr>
          <w:p w:rsidR="006C6E41" w:rsidRPr="004A6EAA" w:rsidRDefault="006C6E41" w:rsidP="0067362A">
            <w:pPr>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tc>
        <w:tc>
          <w:tcPr>
            <w:tcW w:w="975" w:type="dxa"/>
            <w:gridSpan w:val="3"/>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219</w:t>
            </w:r>
          </w:p>
        </w:tc>
        <w:tc>
          <w:tcPr>
            <w:tcW w:w="811"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4"/>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1"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966" w:type="dxa"/>
            <w:gridSpan w:val="2"/>
            <w:tcBorders>
              <w:top w:val="single" w:sz="4" w:space="0" w:color="auto"/>
            </w:tcBorders>
            <w:shd w:val="clear" w:color="auto" w:fill="auto"/>
          </w:tcPr>
          <w:p w:rsidR="006C6E41" w:rsidRPr="004A6EAA" w:rsidRDefault="006C6E41" w:rsidP="0067362A">
            <w:pPr>
              <w:rPr>
                <w:rFonts w:eastAsia="Calibri"/>
              </w:rPr>
            </w:pPr>
          </w:p>
        </w:tc>
      </w:tr>
      <w:tr w:rsidR="006C6E41" w:rsidRPr="00C31103" w:rsidTr="0067362A">
        <w:trPr>
          <w:trHeight w:val="860"/>
          <w:jc w:val="center"/>
        </w:trPr>
        <w:tc>
          <w:tcPr>
            <w:tcW w:w="675"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11</w:t>
            </w:r>
          </w:p>
        </w:tc>
        <w:tc>
          <w:tcPr>
            <w:tcW w:w="2127" w:type="dxa"/>
            <w:shd w:val="clear" w:color="auto" w:fill="auto"/>
          </w:tcPr>
          <w:p w:rsidR="006C6E41" w:rsidRPr="004A6EAA" w:rsidRDefault="006C6E41" w:rsidP="0067362A">
            <w:pPr>
              <w:rPr>
                <w:sz w:val="20"/>
                <w:szCs w:val="20"/>
              </w:rPr>
            </w:pPr>
            <w:r w:rsidRPr="004A6EAA">
              <w:rPr>
                <w:sz w:val="20"/>
                <w:szCs w:val="20"/>
              </w:rPr>
              <w:t xml:space="preserve"> МКД</w:t>
            </w:r>
          </w:p>
          <w:p w:rsidR="006C6E41" w:rsidRPr="004A6EAA" w:rsidRDefault="006C6E41" w:rsidP="0067362A">
            <w:pPr>
              <w:rPr>
                <w:rFonts w:eastAsia="Calibri"/>
                <w:b/>
                <w:color w:val="FF0000"/>
                <w:sz w:val="20"/>
                <w:szCs w:val="20"/>
              </w:rPr>
            </w:pPr>
            <w:r w:rsidRPr="004A6EAA">
              <w:rPr>
                <w:sz w:val="20"/>
                <w:szCs w:val="20"/>
              </w:rPr>
              <w:t xml:space="preserve">ул. Колхозная,9 Подключение с учетом реконструкции/строительства теплосетипо договору с ресурсоснабжающей организацией  </w:t>
            </w:r>
          </w:p>
        </w:tc>
        <w:tc>
          <w:tcPr>
            <w:tcW w:w="70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2029</w:t>
            </w:r>
          </w:p>
        </w:tc>
        <w:tc>
          <w:tcPr>
            <w:tcW w:w="851"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0,356</w:t>
            </w:r>
          </w:p>
        </w:tc>
        <w:tc>
          <w:tcPr>
            <w:tcW w:w="856" w:type="dxa"/>
            <w:gridSpan w:val="2"/>
            <w:shd w:val="clear" w:color="auto" w:fill="auto"/>
          </w:tcPr>
          <w:p w:rsidR="006C6E41" w:rsidRPr="004A6EAA" w:rsidRDefault="006C6E41" w:rsidP="0067362A">
            <w:pPr>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tc>
        <w:tc>
          <w:tcPr>
            <w:tcW w:w="975" w:type="dxa"/>
            <w:gridSpan w:val="3"/>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219</w:t>
            </w:r>
          </w:p>
        </w:tc>
        <w:tc>
          <w:tcPr>
            <w:tcW w:w="811"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4"/>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1"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966" w:type="dxa"/>
            <w:gridSpan w:val="2"/>
            <w:tcBorders>
              <w:top w:val="single" w:sz="4" w:space="0" w:color="auto"/>
            </w:tcBorders>
            <w:shd w:val="clear" w:color="auto" w:fill="auto"/>
          </w:tcPr>
          <w:p w:rsidR="006C6E41" w:rsidRPr="004A6EAA" w:rsidRDefault="006C6E41" w:rsidP="0067362A">
            <w:pPr>
              <w:rPr>
                <w:rFonts w:eastAsia="Calibri"/>
              </w:rPr>
            </w:pPr>
          </w:p>
        </w:tc>
      </w:tr>
      <w:tr w:rsidR="006C6E41" w:rsidRPr="00C31103" w:rsidTr="0067362A">
        <w:trPr>
          <w:trHeight w:val="860"/>
          <w:jc w:val="center"/>
        </w:trPr>
        <w:tc>
          <w:tcPr>
            <w:tcW w:w="675"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12</w:t>
            </w:r>
          </w:p>
        </w:tc>
        <w:tc>
          <w:tcPr>
            <w:tcW w:w="2127" w:type="dxa"/>
            <w:shd w:val="clear" w:color="auto" w:fill="auto"/>
          </w:tcPr>
          <w:p w:rsidR="006C6E41" w:rsidRPr="004A6EAA" w:rsidRDefault="006C6E41" w:rsidP="0067362A">
            <w:pPr>
              <w:rPr>
                <w:sz w:val="20"/>
                <w:szCs w:val="20"/>
              </w:rPr>
            </w:pPr>
            <w:r w:rsidRPr="004A6EAA">
              <w:rPr>
                <w:sz w:val="20"/>
                <w:szCs w:val="20"/>
              </w:rPr>
              <w:t xml:space="preserve"> МКД</w:t>
            </w:r>
          </w:p>
          <w:p w:rsidR="006C6E41" w:rsidRPr="004A6EAA" w:rsidRDefault="006C6E41" w:rsidP="0067362A">
            <w:pPr>
              <w:rPr>
                <w:sz w:val="20"/>
                <w:szCs w:val="20"/>
              </w:rPr>
            </w:pPr>
            <w:r w:rsidRPr="004A6EAA">
              <w:rPr>
                <w:sz w:val="20"/>
                <w:szCs w:val="20"/>
              </w:rPr>
              <w:t xml:space="preserve">ул. Колхозная,11 Подключение с учетом реконструкции/строительства теплосети по договору с ресурсоснабжающей организацией  </w:t>
            </w:r>
          </w:p>
          <w:p w:rsidR="006C6E41" w:rsidRPr="004A6EAA" w:rsidRDefault="006C6E41" w:rsidP="0067362A">
            <w:pPr>
              <w:rPr>
                <w:rFonts w:eastAsia="Calibri"/>
                <w:b/>
                <w:sz w:val="20"/>
                <w:szCs w:val="20"/>
              </w:rPr>
            </w:pPr>
          </w:p>
        </w:tc>
        <w:tc>
          <w:tcPr>
            <w:tcW w:w="70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2030</w:t>
            </w:r>
          </w:p>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851"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0,356</w:t>
            </w:r>
          </w:p>
        </w:tc>
        <w:tc>
          <w:tcPr>
            <w:tcW w:w="856"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tc>
        <w:tc>
          <w:tcPr>
            <w:tcW w:w="975" w:type="dxa"/>
            <w:gridSpan w:val="3"/>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219</w:t>
            </w:r>
          </w:p>
        </w:tc>
        <w:tc>
          <w:tcPr>
            <w:tcW w:w="811"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4"/>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1"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966" w:type="dxa"/>
            <w:gridSpan w:val="2"/>
            <w:tcBorders>
              <w:top w:val="single" w:sz="4" w:space="0" w:color="auto"/>
            </w:tcBorders>
            <w:shd w:val="clear" w:color="auto" w:fill="auto"/>
          </w:tcPr>
          <w:p w:rsidR="006C6E41" w:rsidRPr="004A6EAA" w:rsidRDefault="006C6E41" w:rsidP="0067362A">
            <w:pPr>
              <w:rPr>
                <w:rFonts w:eastAsia="Calibri"/>
              </w:rPr>
            </w:pPr>
          </w:p>
        </w:tc>
      </w:tr>
      <w:tr w:rsidR="006C6E41" w:rsidRPr="00C31103" w:rsidTr="0067362A">
        <w:trPr>
          <w:trHeight w:val="860"/>
          <w:jc w:val="center"/>
        </w:trPr>
        <w:tc>
          <w:tcPr>
            <w:tcW w:w="675"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13</w:t>
            </w:r>
          </w:p>
        </w:tc>
        <w:tc>
          <w:tcPr>
            <w:tcW w:w="2127" w:type="dxa"/>
            <w:shd w:val="clear" w:color="auto" w:fill="auto"/>
          </w:tcPr>
          <w:p w:rsidR="006C6E41" w:rsidRPr="004A6EAA" w:rsidRDefault="006C6E41" w:rsidP="0067362A">
            <w:pPr>
              <w:rPr>
                <w:sz w:val="20"/>
                <w:szCs w:val="20"/>
              </w:rPr>
            </w:pPr>
            <w:r w:rsidRPr="004A6EAA">
              <w:rPr>
                <w:sz w:val="20"/>
                <w:szCs w:val="20"/>
              </w:rPr>
              <w:t>здание по ул. Промышленная,6А (здание школы №6)</w:t>
            </w:r>
          </w:p>
          <w:p w:rsidR="006C6E41" w:rsidRPr="004A6EAA" w:rsidRDefault="006C6E41" w:rsidP="0067362A">
            <w:pPr>
              <w:rPr>
                <w:sz w:val="20"/>
                <w:szCs w:val="20"/>
              </w:rPr>
            </w:pPr>
            <w:r w:rsidRPr="004A6EAA">
              <w:rPr>
                <w:sz w:val="20"/>
                <w:szCs w:val="20"/>
              </w:rPr>
              <w:t xml:space="preserve">Подключение к тепловой сети по договору с ресурсоснабжающей организацией  </w:t>
            </w:r>
          </w:p>
          <w:p w:rsidR="006C6E41" w:rsidRPr="004A6EAA" w:rsidRDefault="006C6E41" w:rsidP="0067362A">
            <w:pPr>
              <w:rPr>
                <w:sz w:val="20"/>
                <w:szCs w:val="20"/>
              </w:rPr>
            </w:pPr>
          </w:p>
        </w:tc>
        <w:tc>
          <w:tcPr>
            <w:tcW w:w="70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2023</w:t>
            </w:r>
          </w:p>
        </w:tc>
        <w:tc>
          <w:tcPr>
            <w:tcW w:w="851"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0,2</w:t>
            </w:r>
          </w:p>
        </w:tc>
        <w:tc>
          <w:tcPr>
            <w:tcW w:w="856" w:type="dxa"/>
            <w:gridSpan w:val="2"/>
            <w:shd w:val="clear" w:color="auto" w:fill="auto"/>
          </w:tcPr>
          <w:p w:rsidR="006C6E41" w:rsidRPr="004A6EAA" w:rsidRDefault="006C6E41" w:rsidP="0067362A">
            <w:pPr>
              <w:rPr>
                <w:rFonts w:eastAsia="Calibri"/>
                <w:sz w:val="20"/>
                <w:szCs w:val="20"/>
              </w:rPr>
            </w:pPr>
          </w:p>
        </w:tc>
        <w:tc>
          <w:tcPr>
            <w:tcW w:w="975" w:type="dxa"/>
            <w:gridSpan w:val="3"/>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89</w:t>
            </w:r>
          </w:p>
        </w:tc>
        <w:tc>
          <w:tcPr>
            <w:tcW w:w="811"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4"/>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1"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966" w:type="dxa"/>
            <w:gridSpan w:val="2"/>
            <w:tcBorders>
              <w:top w:val="single" w:sz="4" w:space="0" w:color="auto"/>
            </w:tcBorders>
            <w:shd w:val="clear" w:color="auto" w:fill="auto"/>
          </w:tcPr>
          <w:p w:rsidR="006C6E41" w:rsidRPr="004A6EAA" w:rsidRDefault="006C6E41" w:rsidP="0067362A">
            <w:pPr>
              <w:rPr>
                <w:rFonts w:eastAsia="Calibri"/>
              </w:rPr>
            </w:pPr>
          </w:p>
        </w:tc>
      </w:tr>
      <w:tr w:rsidR="006C6E41" w:rsidRPr="00C31103" w:rsidTr="0067362A">
        <w:trPr>
          <w:trHeight w:val="860"/>
          <w:jc w:val="center"/>
        </w:trPr>
        <w:tc>
          <w:tcPr>
            <w:tcW w:w="675"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14</w:t>
            </w:r>
          </w:p>
        </w:tc>
        <w:tc>
          <w:tcPr>
            <w:tcW w:w="2127" w:type="dxa"/>
            <w:shd w:val="clear" w:color="auto" w:fill="auto"/>
          </w:tcPr>
          <w:p w:rsidR="006C6E41" w:rsidRPr="004A6EAA" w:rsidRDefault="006C6E41" w:rsidP="0067362A">
            <w:pPr>
              <w:rPr>
                <w:sz w:val="20"/>
                <w:szCs w:val="20"/>
              </w:rPr>
            </w:pPr>
            <w:r w:rsidRPr="004A6EAA">
              <w:rPr>
                <w:sz w:val="20"/>
                <w:szCs w:val="20"/>
              </w:rPr>
              <w:t xml:space="preserve">Общежитие КГБПОУ «Боготольский техникум транспорта» ул. </w:t>
            </w:r>
            <w:r w:rsidRPr="004A6EAA">
              <w:rPr>
                <w:sz w:val="20"/>
                <w:szCs w:val="20"/>
              </w:rPr>
              <w:lastRenderedPageBreak/>
              <w:t xml:space="preserve">Деповская,5. Подключение с учетом реконструкции/строительства теплосети по договору с ресурсоснабжающей организацией  </w:t>
            </w:r>
          </w:p>
          <w:p w:rsidR="006C6E41" w:rsidRPr="004A6EAA" w:rsidRDefault="006C6E41" w:rsidP="0067362A">
            <w:pPr>
              <w:rPr>
                <w:sz w:val="20"/>
                <w:szCs w:val="20"/>
              </w:rPr>
            </w:pPr>
          </w:p>
        </w:tc>
        <w:tc>
          <w:tcPr>
            <w:tcW w:w="70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rPr>
                <w:rFonts w:eastAsia="Calibri"/>
                <w:sz w:val="20"/>
                <w:szCs w:val="20"/>
              </w:rPr>
            </w:pPr>
            <w:r w:rsidRPr="004A6EAA">
              <w:rPr>
                <w:rFonts w:eastAsia="Calibri"/>
                <w:sz w:val="20"/>
                <w:szCs w:val="20"/>
              </w:rPr>
              <w:t>2025</w:t>
            </w:r>
          </w:p>
        </w:tc>
        <w:tc>
          <w:tcPr>
            <w:tcW w:w="851" w:type="dxa"/>
            <w:shd w:val="clear" w:color="auto" w:fill="auto"/>
          </w:tcPr>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r w:rsidRPr="004A6EAA">
              <w:rPr>
                <w:rFonts w:eastAsia="Calibri"/>
                <w:sz w:val="20"/>
                <w:szCs w:val="20"/>
              </w:rPr>
              <w:t>0,2</w:t>
            </w:r>
          </w:p>
        </w:tc>
        <w:tc>
          <w:tcPr>
            <w:tcW w:w="856"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tc>
        <w:tc>
          <w:tcPr>
            <w:tcW w:w="975" w:type="dxa"/>
            <w:gridSpan w:val="3"/>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89</w:t>
            </w:r>
          </w:p>
        </w:tc>
        <w:tc>
          <w:tcPr>
            <w:tcW w:w="811"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4"/>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1"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966" w:type="dxa"/>
            <w:gridSpan w:val="2"/>
            <w:tcBorders>
              <w:top w:val="single" w:sz="4" w:space="0" w:color="auto"/>
            </w:tcBorders>
            <w:shd w:val="clear" w:color="auto" w:fill="auto"/>
          </w:tcPr>
          <w:p w:rsidR="006C6E41" w:rsidRPr="004A6EAA" w:rsidRDefault="006C6E41" w:rsidP="0067362A">
            <w:pPr>
              <w:rPr>
                <w:rFonts w:eastAsia="Calibri"/>
              </w:rPr>
            </w:pPr>
          </w:p>
        </w:tc>
      </w:tr>
      <w:tr w:rsidR="006C6E41" w:rsidRPr="00C31103" w:rsidTr="0067362A">
        <w:trPr>
          <w:trHeight w:val="860"/>
          <w:jc w:val="center"/>
        </w:trPr>
        <w:tc>
          <w:tcPr>
            <w:tcW w:w="675"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lastRenderedPageBreak/>
              <w:t>15</w:t>
            </w:r>
          </w:p>
        </w:tc>
        <w:tc>
          <w:tcPr>
            <w:tcW w:w="2127" w:type="dxa"/>
            <w:shd w:val="clear" w:color="auto" w:fill="auto"/>
          </w:tcPr>
          <w:p w:rsidR="006C6E41" w:rsidRPr="004A6EAA" w:rsidRDefault="006C6E41" w:rsidP="0067362A">
            <w:pPr>
              <w:rPr>
                <w:sz w:val="20"/>
                <w:szCs w:val="20"/>
              </w:rPr>
            </w:pPr>
            <w:r w:rsidRPr="004A6EAA">
              <w:rPr>
                <w:sz w:val="20"/>
                <w:szCs w:val="20"/>
              </w:rPr>
              <w:t xml:space="preserve">Учебно-мастерские КГБПОУ  «Боготольский техникум транспорта» ул. Вокзальная,19. Подключение к теплосети с учетом реконструкции/строительства по договору с ресурсоснабжающей организацией  </w:t>
            </w:r>
          </w:p>
          <w:p w:rsidR="006C6E41" w:rsidRPr="004A6EAA" w:rsidRDefault="006C6E41" w:rsidP="0067362A">
            <w:pPr>
              <w:rPr>
                <w:sz w:val="20"/>
                <w:szCs w:val="20"/>
              </w:rPr>
            </w:pPr>
          </w:p>
        </w:tc>
        <w:tc>
          <w:tcPr>
            <w:tcW w:w="70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2026</w:t>
            </w:r>
          </w:p>
        </w:tc>
        <w:tc>
          <w:tcPr>
            <w:tcW w:w="851"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0,2</w:t>
            </w:r>
          </w:p>
        </w:tc>
        <w:tc>
          <w:tcPr>
            <w:tcW w:w="856" w:type="dxa"/>
            <w:gridSpan w:val="2"/>
            <w:shd w:val="clear" w:color="auto" w:fill="auto"/>
          </w:tcPr>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tc>
        <w:tc>
          <w:tcPr>
            <w:tcW w:w="975" w:type="dxa"/>
            <w:gridSpan w:val="3"/>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219</w:t>
            </w:r>
          </w:p>
        </w:tc>
        <w:tc>
          <w:tcPr>
            <w:tcW w:w="811"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4"/>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1"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6"/>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5"/>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812" w:type="dxa"/>
            <w:gridSpan w:val="7"/>
            <w:tcBorders>
              <w:top w:val="single" w:sz="4" w:space="0" w:color="auto"/>
              <w:left w:val="single" w:sz="4" w:space="0" w:color="auto"/>
              <w:bottom w:val="single" w:sz="4" w:space="0" w:color="auto"/>
            </w:tcBorders>
            <w:shd w:val="clear" w:color="auto" w:fill="auto"/>
          </w:tcPr>
          <w:p w:rsidR="006C6E41" w:rsidRPr="00C31103" w:rsidRDefault="006C6E41" w:rsidP="0067362A"/>
        </w:tc>
        <w:tc>
          <w:tcPr>
            <w:tcW w:w="966" w:type="dxa"/>
            <w:gridSpan w:val="2"/>
            <w:tcBorders>
              <w:top w:val="single" w:sz="4" w:space="0" w:color="auto"/>
            </w:tcBorders>
            <w:shd w:val="clear" w:color="auto" w:fill="auto"/>
          </w:tcPr>
          <w:p w:rsidR="006C6E41" w:rsidRPr="004A6EAA" w:rsidRDefault="006C6E41" w:rsidP="0067362A">
            <w:pPr>
              <w:rPr>
                <w:rFonts w:eastAsia="Calibri"/>
              </w:rPr>
            </w:pPr>
          </w:p>
        </w:tc>
      </w:tr>
    </w:tbl>
    <w:p w:rsidR="006C6E41" w:rsidRDefault="006C6E41" w:rsidP="006C6E41">
      <w:pPr>
        <w:jc w:val="center"/>
        <w:rPr>
          <w:rFonts w:eastAsia="Calibri"/>
          <w:b/>
          <w:sz w:val="28"/>
          <w:szCs w:val="28"/>
        </w:rPr>
        <w:sectPr w:rsidR="006C6E41" w:rsidSect="0067362A">
          <w:headerReference w:type="default" r:id="rId23"/>
          <w:pgSz w:w="16838" w:h="11906" w:orient="landscape" w:code="9"/>
          <w:pgMar w:top="851" w:right="851" w:bottom="851" w:left="851" w:header="709" w:footer="709" w:gutter="0"/>
          <w:cols w:space="708"/>
          <w:docGrid w:linePitch="360"/>
        </w:sectPr>
      </w:pPr>
    </w:p>
    <w:p w:rsidR="006C6E41" w:rsidRDefault="006C6E41" w:rsidP="006C6E41">
      <w:pPr>
        <w:tabs>
          <w:tab w:val="left" w:pos="0"/>
        </w:tabs>
        <w:autoSpaceDE w:val="0"/>
        <w:autoSpaceDN w:val="0"/>
        <w:adjustRightInd w:val="0"/>
        <w:ind w:firstLine="567"/>
        <w:jc w:val="both"/>
        <w:outlineLvl w:val="1"/>
        <w:rPr>
          <w:rFonts w:eastAsia="Calibri"/>
          <w:sz w:val="28"/>
          <w:szCs w:val="28"/>
        </w:rPr>
      </w:pPr>
      <w:r w:rsidRPr="00F463D0">
        <w:rPr>
          <w:rFonts w:eastAsia="Calibri"/>
          <w:sz w:val="28"/>
          <w:szCs w:val="28"/>
        </w:rPr>
        <w:lastRenderedPageBreak/>
        <w:t>Финансирование мероприятий планируются осуществить согласно выданных технических условий и договоров на технологическое присоединение объектов капитального строительства.</w:t>
      </w:r>
    </w:p>
    <w:p w:rsidR="006C6E41" w:rsidRPr="00F463D0" w:rsidRDefault="006C6E41" w:rsidP="006C6E41">
      <w:pPr>
        <w:tabs>
          <w:tab w:val="left" w:pos="0"/>
        </w:tabs>
        <w:autoSpaceDE w:val="0"/>
        <w:autoSpaceDN w:val="0"/>
        <w:adjustRightInd w:val="0"/>
        <w:ind w:firstLine="567"/>
        <w:jc w:val="both"/>
        <w:outlineLvl w:val="1"/>
        <w:rPr>
          <w:rFonts w:eastAsia="Calibri"/>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2"/>
        <w:gridCol w:w="634"/>
        <w:gridCol w:w="709"/>
        <w:gridCol w:w="709"/>
        <w:gridCol w:w="709"/>
        <w:gridCol w:w="708"/>
        <w:gridCol w:w="709"/>
        <w:gridCol w:w="709"/>
        <w:gridCol w:w="709"/>
        <w:gridCol w:w="708"/>
        <w:gridCol w:w="709"/>
        <w:gridCol w:w="851"/>
      </w:tblGrid>
      <w:tr w:rsidR="006C6E41" w:rsidRPr="00AD5194" w:rsidTr="0067362A">
        <w:tc>
          <w:tcPr>
            <w:tcW w:w="1742" w:type="dxa"/>
            <w:vMerge w:val="restart"/>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Показатели</w:t>
            </w:r>
          </w:p>
        </w:tc>
        <w:tc>
          <w:tcPr>
            <w:tcW w:w="7013" w:type="dxa"/>
            <w:gridSpan w:val="10"/>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Этапы реализации</w:t>
            </w:r>
          </w:p>
        </w:tc>
        <w:tc>
          <w:tcPr>
            <w:tcW w:w="851" w:type="dxa"/>
            <w:tcBorders>
              <w:top w:val="single" w:sz="4" w:space="0" w:color="auto"/>
              <w:bottom w:val="single" w:sz="4" w:space="0" w:color="auto"/>
              <w:right w:val="single" w:sz="4" w:space="0" w:color="auto"/>
            </w:tcBorders>
            <w:shd w:val="clear" w:color="auto" w:fill="auto"/>
            <w:vAlign w:val="center"/>
          </w:tcPr>
          <w:p w:rsidR="006C6E41" w:rsidRPr="004A6EAA" w:rsidRDefault="006C6E41" w:rsidP="0067362A">
            <w:pPr>
              <w:jc w:val="center"/>
              <w:rPr>
                <w:sz w:val="20"/>
                <w:szCs w:val="20"/>
              </w:rPr>
            </w:pPr>
            <w:r w:rsidRPr="004A6EAA">
              <w:rPr>
                <w:sz w:val="20"/>
                <w:szCs w:val="20"/>
              </w:rPr>
              <w:t>Итого, млн. рублей</w:t>
            </w:r>
          </w:p>
        </w:tc>
      </w:tr>
      <w:tr w:rsidR="006C6E41" w:rsidRPr="00AD5194" w:rsidTr="0067362A">
        <w:tc>
          <w:tcPr>
            <w:tcW w:w="1742" w:type="dxa"/>
            <w:vMerge/>
            <w:shd w:val="clear" w:color="auto" w:fill="auto"/>
            <w:vAlign w:val="center"/>
          </w:tcPr>
          <w:p w:rsidR="006C6E41" w:rsidRPr="004A6EAA" w:rsidRDefault="006C6E41" w:rsidP="0067362A">
            <w:pPr>
              <w:tabs>
                <w:tab w:val="left" w:pos="1240"/>
              </w:tabs>
              <w:jc w:val="center"/>
              <w:rPr>
                <w:rFonts w:eastAsia="TimesNewRoman-OneByteIdentityH"/>
                <w:sz w:val="20"/>
                <w:szCs w:val="20"/>
              </w:rPr>
            </w:pPr>
          </w:p>
        </w:tc>
        <w:tc>
          <w:tcPr>
            <w:tcW w:w="634"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2022</w:t>
            </w:r>
          </w:p>
        </w:tc>
        <w:tc>
          <w:tcPr>
            <w:tcW w:w="709"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2023</w:t>
            </w:r>
          </w:p>
        </w:tc>
        <w:tc>
          <w:tcPr>
            <w:tcW w:w="709"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2024</w:t>
            </w:r>
          </w:p>
        </w:tc>
        <w:tc>
          <w:tcPr>
            <w:tcW w:w="709"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2025</w:t>
            </w:r>
          </w:p>
        </w:tc>
        <w:tc>
          <w:tcPr>
            <w:tcW w:w="708"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2026</w:t>
            </w:r>
          </w:p>
        </w:tc>
        <w:tc>
          <w:tcPr>
            <w:tcW w:w="709"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2027</w:t>
            </w:r>
          </w:p>
        </w:tc>
        <w:tc>
          <w:tcPr>
            <w:tcW w:w="709"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2028</w:t>
            </w:r>
          </w:p>
        </w:tc>
        <w:tc>
          <w:tcPr>
            <w:tcW w:w="709"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2029</w:t>
            </w:r>
          </w:p>
        </w:tc>
        <w:tc>
          <w:tcPr>
            <w:tcW w:w="708"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2030</w:t>
            </w:r>
          </w:p>
        </w:tc>
        <w:tc>
          <w:tcPr>
            <w:tcW w:w="709"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2031</w:t>
            </w:r>
          </w:p>
        </w:tc>
        <w:tc>
          <w:tcPr>
            <w:tcW w:w="851" w:type="dxa"/>
            <w:vMerge w:val="restart"/>
            <w:tcBorders>
              <w:top w:val="single" w:sz="4" w:space="0" w:color="auto"/>
              <w:bottom w:val="nil"/>
              <w:right w:val="single" w:sz="4" w:space="0" w:color="auto"/>
            </w:tcBorders>
            <w:shd w:val="clear" w:color="auto" w:fill="auto"/>
            <w:vAlign w:val="center"/>
          </w:tcPr>
          <w:p w:rsidR="006C6E41" w:rsidRPr="004A6EAA" w:rsidRDefault="006C6E41" w:rsidP="0067362A">
            <w:pPr>
              <w:jc w:val="center"/>
              <w:rPr>
                <w:sz w:val="20"/>
                <w:szCs w:val="20"/>
              </w:rPr>
            </w:pPr>
          </w:p>
        </w:tc>
      </w:tr>
      <w:tr w:rsidR="006C6E41" w:rsidRPr="00AD5194" w:rsidTr="0067362A">
        <w:tc>
          <w:tcPr>
            <w:tcW w:w="1742" w:type="dxa"/>
            <w:shd w:val="clear" w:color="auto" w:fill="auto"/>
          </w:tcPr>
          <w:p w:rsidR="006C6E41" w:rsidRPr="004A6EAA" w:rsidRDefault="006C6E41" w:rsidP="0067362A">
            <w:pPr>
              <w:tabs>
                <w:tab w:val="left" w:pos="1240"/>
              </w:tabs>
              <w:rPr>
                <w:rFonts w:eastAsia="TimesNewRoman-OneByteIdentityH"/>
                <w:sz w:val="20"/>
                <w:szCs w:val="20"/>
              </w:rPr>
            </w:pPr>
            <w:r w:rsidRPr="004A6EAA">
              <w:rPr>
                <w:rFonts w:eastAsia="TimesNewRoman-OneByteIdentityH"/>
                <w:sz w:val="20"/>
                <w:szCs w:val="20"/>
              </w:rPr>
              <w:t>Местный бюджет</w:t>
            </w:r>
          </w:p>
        </w:tc>
        <w:tc>
          <w:tcPr>
            <w:tcW w:w="634" w:type="dxa"/>
            <w:shd w:val="clear" w:color="auto" w:fill="auto"/>
          </w:tcPr>
          <w:p w:rsidR="006C6E41" w:rsidRPr="004A6EAA" w:rsidRDefault="006C6E41" w:rsidP="0067362A">
            <w:pPr>
              <w:tabs>
                <w:tab w:val="left" w:pos="1240"/>
              </w:tabs>
              <w:rPr>
                <w:rFonts w:eastAsia="TimesNewRoman-OneByteIdentityH"/>
                <w:sz w:val="20"/>
                <w:szCs w:val="20"/>
              </w:rPr>
            </w:pPr>
          </w:p>
        </w:tc>
        <w:tc>
          <w:tcPr>
            <w:tcW w:w="709" w:type="dxa"/>
            <w:shd w:val="clear" w:color="auto" w:fill="auto"/>
          </w:tcPr>
          <w:p w:rsidR="006C6E41" w:rsidRPr="004A6EAA" w:rsidRDefault="006C6E41" w:rsidP="0067362A">
            <w:pPr>
              <w:tabs>
                <w:tab w:val="left" w:pos="1240"/>
              </w:tabs>
              <w:rPr>
                <w:rFonts w:eastAsia="TimesNewRoman-OneByteIdentityH"/>
                <w:sz w:val="20"/>
                <w:szCs w:val="20"/>
              </w:rPr>
            </w:pPr>
          </w:p>
        </w:tc>
        <w:tc>
          <w:tcPr>
            <w:tcW w:w="709" w:type="dxa"/>
            <w:shd w:val="clear" w:color="auto" w:fill="auto"/>
          </w:tcPr>
          <w:p w:rsidR="006C6E41" w:rsidRPr="004A6EAA" w:rsidRDefault="006C6E41" w:rsidP="0067362A">
            <w:pPr>
              <w:tabs>
                <w:tab w:val="left" w:pos="1240"/>
              </w:tabs>
              <w:rPr>
                <w:rFonts w:eastAsia="TimesNewRoman-OneByteIdentityH"/>
                <w:sz w:val="20"/>
                <w:szCs w:val="20"/>
              </w:rPr>
            </w:pPr>
          </w:p>
        </w:tc>
        <w:tc>
          <w:tcPr>
            <w:tcW w:w="709" w:type="dxa"/>
            <w:shd w:val="clear" w:color="auto" w:fill="auto"/>
          </w:tcPr>
          <w:p w:rsidR="006C6E41" w:rsidRPr="004A6EAA" w:rsidRDefault="006C6E41" w:rsidP="0067362A">
            <w:pPr>
              <w:tabs>
                <w:tab w:val="left" w:pos="1240"/>
              </w:tabs>
              <w:rPr>
                <w:rFonts w:eastAsia="TimesNewRoman-OneByteIdentityH"/>
                <w:sz w:val="20"/>
                <w:szCs w:val="20"/>
              </w:rPr>
            </w:pPr>
          </w:p>
        </w:tc>
        <w:tc>
          <w:tcPr>
            <w:tcW w:w="708" w:type="dxa"/>
            <w:shd w:val="clear" w:color="auto" w:fill="auto"/>
          </w:tcPr>
          <w:p w:rsidR="006C6E41" w:rsidRPr="004A6EAA" w:rsidRDefault="006C6E41" w:rsidP="0067362A">
            <w:pPr>
              <w:tabs>
                <w:tab w:val="left" w:pos="1240"/>
              </w:tabs>
              <w:rPr>
                <w:rFonts w:eastAsia="TimesNewRoman-OneByteIdentityH"/>
                <w:sz w:val="20"/>
                <w:szCs w:val="20"/>
              </w:rPr>
            </w:pPr>
          </w:p>
        </w:tc>
        <w:tc>
          <w:tcPr>
            <w:tcW w:w="709" w:type="dxa"/>
            <w:shd w:val="clear" w:color="auto" w:fill="auto"/>
          </w:tcPr>
          <w:p w:rsidR="006C6E41" w:rsidRPr="004A6EAA" w:rsidRDefault="006C6E41" w:rsidP="0067362A">
            <w:pPr>
              <w:tabs>
                <w:tab w:val="left" w:pos="1240"/>
              </w:tabs>
              <w:rPr>
                <w:rFonts w:eastAsia="TimesNewRoman-OneByteIdentityH"/>
                <w:sz w:val="20"/>
                <w:szCs w:val="20"/>
              </w:rPr>
            </w:pPr>
          </w:p>
        </w:tc>
        <w:tc>
          <w:tcPr>
            <w:tcW w:w="709" w:type="dxa"/>
            <w:shd w:val="clear" w:color="auto" w:fill="auto"/>
          </w:tcPr>
          <w:p w:rsidR="006C6E41" w:rsidRPr="004A6EAA" w:rsidRDefault="006C6E41" w:rsidP="0067362A">
            <w:pPr>
              <w:tabs>
                <w:tab w:val="left" w:pos="1240"/>
              </w:tabs>
              <w:rPr>
                <w:rFonts w:eastAsia="TimesNewRoman-OneByteIdentityH"/>
                <w:sz w:val="20"/>
                <w:szCs w:val="20"/>
              </w:rPr>
            </w:pPr>
          </w:p>
        </w:tc>
        <w:tc>
          <w:tcPr>
            <w:tcW w:w="709" w:type="dxa"/>
            <w:shd w:val="clear" w:color="auto" w:fill="auto"/>
          </w:tcPr>
          <w:p w:rsidR="006C6E41" w:rsidRPr="004A6EAA" w:rsidRDefault="006C6E41" w:rsidP="0067362A">
            <w:pPr>
              <w:tabs>
                <w:tab w:val="left" w:pos="1240"/>
              </w:tabs>
              <w:rPr>
                <w:rFonts w:eastAsia="TimesNewRoman-OneByteIdentityH"/>
                <w:sz w:val="20"/>
                <w:szCs w:val="20"/>
              </w:rPr>
            </w:pPr>
          </w:p>
        </w:tc>
        <w:tc>
          <w:tcPr>
            <w:tcW w:w="708" w:type="dxa"/>
            <w:shd w:val="clear" w:color="auto" w:fill="auto"/>
          </w:tcPr>
          <w:p w:rsidR="006C6E41" w:rsidRPr="004A6EAA" w:rsidRDefault="006C6E41" w:rsidP="0067362A">
            <w:pPr>
              <w:tabs>
                <w:tab w:val="left" w:pos="1240"/>
              </w:tabs>
              <w:rPr>
                <w:rFonts w:eastAsia="TimesNewRoman-OneByteIdentityH"/>
                <w:sz w:val="20"/>
                <w:szCs w:val="20"/>
              </w:rPr>
            </w:pPr>
          </w:p>
        </w:tc>
        <w:tc>
          <w:tcPr>
            <w:tcW w:w="709" w:type="dxa"/>
            <w:shd w:val="clear" w:color="auto" w:fill="auto"/>
          </w:tcPr>
          <w:p w:rsidR="006C6E41" w:rsidRPr="004A6EAA" w:rsidRDefault="006C6E41" w:rsidP="0067362A">
            <w:pPr>
              <w:tabs>
                <w:tab w:val="left" w:pos="1240"/>
              </w:tabs>
              <w:rPr>
                <w:rFonts w:eastAsia="TimesNewRoman-OneByteIdentityH"/>
                <w:sz w:val="20"/>
                <w:szCs w:val="20"/>
              </w:rPr>
            </w:pPr>
          </w:p>
        </w:tc>
        <w:tc>
          <w:tcPr>
            <w:tcW w:w="851" w:type="dxa"/>
            <w:vMerge/>
            <w:tcBorders>
              <w:bottom w:val="single" w:sz="4" w:space="0" w:color="auto"/>
              <w:right w:val="single" w:sz="4" w:space="0" w:color="auto"/>
            </w:tcBorders>
            <w:shd w:val="clear" w:color="auto" w:fill="auto"/>
          </w:tcPr>
          <w:p w:rsidR="006C6E41" w:rsidRPr="004A6EAA" w:rsidRDefault="006C6E41" w:rsidP="0067362A">
            <w:pPr>
              <w:rPr>
                <w:sz w:val="20"/>
                <w:szCs w:val="20"/>
              </w:rPr>
            </w:pPr>
          </w:p>
        </w:tc>
      </w:tr>
      <w:tr w:rsidR="006C6E41" w:rsidRPr="00AD5194" w:rsidTr="0067362A">
        <w:tc>
          <w:tcPr>
            <w:tcW w:w="1742" w:type="dxa"/>
            <w:shd w:val="clear" w:color="auto" w:fill="auto"/>
          </w:tcPr>
          <w:p w:rsidR="006C6E41" w:rsidRPr="004A6EAA" w:rsidRDefault="006C6E41" w:rsidP="0067362A">
            <w:pPr>
              <w:tabs>
                <w:tab w:val="left" w:pos="1240"/>
              </w:tabs>
              <w:rPr>
                <w:rFonts w:eastAsia="TimesNewRoman-OneByteIdentityH"/>
                <w:sz w:val="20"/>
                <w:szCs w:val="20"/>
              </w:rPr>
            </w:pPr>
            <w:r w:rsidRPr="004A6EAA">
              <w:rPr>
                <w:rFonts w:eastAsia="TimesNewRoman-OneByteIdentityH"/>
                <w:sz w:val="20"/>
                <w:szCs w:val="20"/>
              </w:rPr>
              <w:t>Краевой бюджет</w:t>
            </w:r>
          </w:p>
        </w:tc>
        <w:tc>
          <w:tcPr>
            <w:tcW w:w="634" w:type="dxa"/>
            <w:shd w:val="clear" w:color="auto" w:fill="auto"/>
          </w:tcPr>
          <w:p w:rsidR="006C6E41" w:rsidRPr="004A6EAA" w:rsidRDefault="006C6E41" w:rsidP="0067362A">
            <w:pPr>
              <w:tabs>
                <w:tab w:val="left" w:pos="1240"/>
              </w:tabs>
              <w:rPr>
                <w:rFonts w:eastAsia="TimesNewRoman-OneByteIdentityH"/>
                <w:sz w:val="20"/>
                <w:szCs w:val="20"/>
              </w:rPr>
            </w:pPr>
          </w:p>
        </w:tc>
        <w:tc>
          <w:tcPr>
            <w:tcW w:w="709" w:type="dxa"/>
            <w:shd w:val="clear" w:color="auto" w:fill="auto"/>
          </w:tcPr>
          <w:p w:rsidR="006C6E41" w:rsidRPr="004A6EAA" w:rsidRDefault="006C6E41" w:rsidP="0067362A">
            <w:pPr>
              <w:tabs>
                <w:tab w:val="left" w:pos="1240"/>
              </w:tabs>
              <w:rPr>
                <w:rFonts w:eastAsia="TimesNewRoman-OneByteIdentityH"/>
                <w:sz w:val="20"/>
                <w:szCs w:val="20"/>
              </w:rPr>
            </w:pPr>
          </w:p>
        </w:tc>
        <w:tc>
          <w:tcPr>
            <w:tcW w:w="709" w:type="dxa"/>
            <w:shd w:val="clear" w:color="auto" w:fill="auto"/>
          </w:tcPr>
          <w:p w:rsidR="006C6E41" w:rsidRPr="004A6EAA" w:rsidRDefault="006C6E41" w:rsidP="0067362A">
            <w:pPr>
              <w:tabs>
                <w:tab w:val="left" w:pos="1240"/>
              </w:tabs>
              <w:rPr>
                <w:rFonts w:eastAsia="TimesNewRoman-OneByteIdentityH"/>
                <w:sz w:val="20"/>
                <w:szCs w:val="20"/>
              </w:rPr>
            </w:pPr>
          </w:p>
        </w:tc>
        <w:tc>
          <w:tcPr>
            <w:tcW w:w="709" w:type="dxa"/>
            <w:shd w:val="clear" w:color="auto" w:fill="auto"/>
          </w:tcPr>
          <w:p w:rsidR="006C6E41" w:rsidRPr="004A6EAA" w:rsidRDefault="006C6E41" w:rsidP="0067362A">
            <w:pPr>
              <w:tabs>
                <w:tab w:val="left" w:pos="1240"/>
              </w:tabs>
              <w:rPr>
                <w:rFonts w:eastAsia="TimesNewRoman-OneByteIdentityH"/>
                <w:sz w:val="20"/>
                <w:szCs w:val="20"/>
              </w:rPr>
            </w:pPr>
          </w:p>
        </w:tc>
        <w:tc>
          <w:tcPr>
            <w:tcW w:w="708" w:type="dxa"/>
            <w:shd w:val="clear" w:color="auto" w:fill="auto"/>
          </w:tcPr>
          <w:p w:rsidR="006C6E41" w:rsidRPr="004A6EAA" w:rsidRDefault="006C6E41" w:rsidP="0067362A">
            <w:pPr>
              <w:tabs>
                <w:tab w:val="left" w:pos="1240"/>
              </w:tabs>
              <w:rPr>
                <w:rFonts w:eastAsia="TimesNewRoman-OneByteIdentityH"/>
                <w:sz w:val="20"/>
                <w:szCs w:val="20"/>
              </w:rPr>
            </w:pPr>
          </w:p>
        </w:tc>
        <w:tc>
          <w:tcPr>
            <w:tcW w:w="709" w:type="dxa"/>
            <w:shd w:val="clear" w:color="auto" w:fill="auto"/>
          </w:tcPr>
          <w:p w:rsidR="006C6E41" w:rsidRPr="004A6EAA" w:rsidRDefault="006C6E41" w:rsidP="0067362A">
            <w:pPr>
              <w:tabs>
                <w:tab w:val="left" w:pos="1240"/>
              </w:tabs>
              <w:rPr>
                <w:rFonts w:eastAsia="TimesNewRoman-OneByteIdentityH"/>
                <w:sz w:val="20"/>
                <w:szCs w:val="20"/>
              </w:rPr>
            </w:pPr>
          </w:p>
        </w:tc>
        <w:tc>
          <w:tcPr>
            <w:tcW w:w="709" w:type="dxa"/>
            <w:shd w:val="clear" w:color="auto" w:fill="auto"/>
          </w:tcPr>
          <w:p w:rsidR="006C6E41" w:rsidRPr="004A6EAA" w:rsidRDefault="006C6E41" w:rsidP="0067362A">
            <w:pPr>
              <w:tabs>
                <w:tab w:val="left" w:pos="1240"/>
              </w:tabs>
              <w:rPr>
                <w:rFonts w:eastAsia="TimesNewRoman-OneByteIdentityH"/>
                <w:sz w:val="20"/>
                <w:szCs w:val="20"/>
              </w:rPr>
            </w:pPr>
          </w:p>
        </w:tc>
        <w:tc>
          <w:tcPr>
            <w:tcW w:w="709" w:type="dxa"/>
            <w:shd w:val="clear" w:color="auto" w:fill="auto"/>
          </w:tcPr>
          <w:p w:rsidR="006C6E41" w:rsidRPr="004A6EAA" w:rsidRDefault="006C6E41" w:rsidP="0067362A">
            <w:pPr>
              <w:tabs>
                <w:tab w:val="left" w:pos="1240"/>
              </w:tabs>
              <w:rPr>
                <w:rFonts w:eastAsia="TimesNewRoman-OneByteIdentityH"/>
                <w:sz w:val="20"/>
                <w:szCs w:val="20"/>
              </w:rPr>
            </w:pPr>
          </w:p>
        </w:tc>
        <w:tc>
          <w:tcPr>
            <w:tcW w:w="708" w:type="dxa"/>
            <w:shd w:val="clear" w:color="auto" w:fill="auto"/>
          </w:tcPr>
          <w:p w:rsidR="006C6E41" w:rsidRPr="004A6EAA" w:rsidRDefault="006C6E41" w:rsidP="0067362A">
            <w:pPr>
              <w:tabs>
                <w:tab w:val="left" w:pos="1240"/>
              </w:tabs>
              <w:rPr>
                <w:rFonts w:eastAsia="TimesNewRoman-OneByteIdentityH"/>
                <w:sz w:val="20"/>
                <w:szCs w:val="20"/>
              </w:rPr>
            </w:pPr>
          </w:p>
        </w:tc>
        <w:tc>
          <w:tcPr>
            <w:tcW w:w="709" w:type="dxa"/>
            <w:shd w:val="clear" w:color="auto" w:fill="auto"/>
          </w:tcPr>
          <w:p w:rsidR="006C6E41" w:rsidRPr="004A6EAA" w:rsidRDefault="006C6E41" w:rsidP="0067362A">
            <w:pPr>
              <w:tabs>
                <w:tab w:val="left" w:pos="1240"/>
              </w:tabs>
              <w:rPr>
                <w:rFonts w:eastAsia="TimesNewRoman-OneByteIdentityH"/>
                <w:sz w:val="20"/>
                <w:szCs w:val="20"/>
              </w:rPr>
            </w:pPr>
          </w:p>
        </w:tc>
        <w:tc>
          <w:tcPr>
            <w:tcW w:w="851" w:type="dxa"/>
            <w:tcBorders>
              <w:top w:val="single" w:sz="4" w:space="0" w:color="auto"/>
              <w:bottom w:val="single" w:sz="4" w:space="0" w:color="auto"/>
              <w:right w:val="single" w:sz="4" w:space="0" w:color="auto"/>
            </w:tcBorders>
            <w:shd w:val="clear" w:color="auto" w:fill="auto"/>
          </w:tcPr>
          <w:p w:rsidR="006C6E41" w:rsidRPr="004A6EAA" w:rsidRDefault="006C6E41" w:rsidP="0067362A">
            <w:pPr>
              <w:rPr>
                <w:sz w:val="20"/>
                <w:szCs w:val="20"/>
              </w:rPr>
            </w:pPr>
          </w:p>
        </w:tc>
      </w:tr>
      <w:tr w:rsidR="006C6E41" w:rsidRPr="00AD5194" w:rsidTr="0067362A">
        <w:tc>
          <w:tcPr>
            <w:tcW w:w="1742" w:type="dxa"/>
            <w:shd w:val="clear" w:color="auto" w:fill="auto"/>
          </w:tcPr>
          <w:p w:rsidR="006C6E41" w:rsidRPr="004A6EAA" w:rsidRDefault="006C6E41" w:rsidP="0067362A">
            <w:pPr>
              <w:tabs>
                <w:tab w:val="left" w:pos="1240"/>
              </w:tabs>
              <w:rPr>
                <w:rFonts w:eastAsia="TimesNewRoman-OneByteIdentityH"/>
                <w:sz w:val="20"/>
                <w:szCs w:val="20"/>
              </w:rPr>
            </w:pPr>
            <w:r w:rsidRPr="004A6EAA">
              <w:rPr>
                <w:rFonts w:eastAsia="TimesNewRoman-OneByteIdentityH"/>
                <w:sz w:val="20"/>
                <w:szCs w:val="20"/>
              </w:rPr>
              <w:t>Внебюджетные средства, млн.рублей</w:t>
            </w:r>
          </w:p>
        </w:tc>
        <w:tc>
          <w:tcPr>
            <w:tcW w:w="634" w:type="dxa"/>
            <w:shd w:val="clear" w:color="auto" w:fill="auto"/>
          </w:tcPr>
          <w:p w:rsidR="006C6E41" w:rsidRPr="004A6EAA" w:rsidRDefault="006C6E41" w:rsidP="0067362A">
            <w:pPr>
              <w:tabs>
                <w:tab w:val="left" w:pos="1240"/>
              </w:tabs>
              <w:rPr>
                <w:rFonts w:eastAsia="TimesNewRoman-OneByteIdentityH"/>
                <w:sz w:val="20"/>
                <w:szCs w:val="20"/>
              </w:rPr>
            </w:pPr>
            <w:r w:rsidRPr="004A6EAA">
              <w:rPr>
                <w:rFonts w:eastAsia="TimesNewRoman-OneByteIdentityH"/>
                <w:sz w:val="20"/>
                <w:szCs w:val="20"/>
              </w:rPr>
              <w:t>76,0</w:t>
            </w:r>
          </w:p>
        </w:tc>
        <w:tc>
          <w:tcPr>
            <w:tcW w:w="709" w:type="dxa"/>
            <w:shd w:val="clear" w:color="auto" w:fill="auto"/>
          </w:tcPr>
          <w:p w:rsidR="006C6E41" w:rsidRPr="004A6EAA" w:rsidRDefault="006C6E41" w:rsidP="0067362A">
            <w:pPr>
              <w:tabs>
                <w:tab w:val="left" w:pos="1240"/>
              </w:tabs>
              <w:rPr>
                <w:rFonts w:eastAsia="TimesNewRoman-OneByteIdentityH"/>
                <w:sz w:val="20"/>
                <w:szCs w:val="20"/>
              </w:rPr>
            </w:pPr>
          </w:p>
        </w:tc>
        <w:tc>
          <w:tcPr>
            <w:tcW w:w="709" w:type="dxa"/>
            <w:shd w:val="clear" w:color="auto" w:fill="auto"/>
          </w:tcPr>
          <w:p w:rsidR="006C6E41" w:rsidRPr="004A6EAA" w:rsidRDefault="006C6E41" w:rsidP="0067362A">
            <w:pPr>
              <w:tabs>
                <w:tab w:val="left" w:pos="1240"/>
              </w:tabs>
              <w:rPr>
                <w:rFonts w:eastAsia="TimesNewRoman-OneByteIdentityH"/>
                <w:sz w:val="20"/>
                <w:szCs w:val="20"/>
              </w:rPr>
            </w:pPr>
          </w:p>
        </w:tc>
        <w:tc>
          <w:tcPr>
            <w:tcW w:w="709" w:type="dxa"/>
            <w:shd w:val="clear" w:color="auto" w:fill="auto"/>
          </w:tcPr>
          <w:p w:rsidR="006C6E41" w:rsidRPr="004A6EAA" w:rsidRDefault="006C6E41" w:rsidP="0067362A">
            <w:pPr>
              <w:tabs>
                <w:tab w:val="left" w:pos="1240"/>
              </w:tabs>
              <w:rPr>
                <w:rFonts w:eastAsia="TimesNewRoman-OneByteIdentityH"/>
                <w:sz w:val="20"/>
                <w:szCs w:val="20"/>
              </w:rPr>
            </w:pPr>
          </w:p>
        </w:tc>
        <w:tc>
          <w:tcPr>
            <w:tcW w:w="708" w:type="dxa"/>
            <w:shd w:val="clear" w:color="auto" w:fill="auto"/>
          </w:tcPr>
          <w:p w:rsidR="006C6E41" w:rsidRPr="004A6EAA" w:rsidRDefault="006C6E41" w:rsidP="0067362A">
            <w:pPr>
              <w:tabs>
                <w:tab w:val="left" w:pos="1240"/>
              </w:tabs>
              <w:rPr>
                <w:rFonts w:eastAsia="TimesNewRoman-OneByteIdentityH"/>
                <w:sz w:val="20"/>
                <w:szCs w:val="20"/>
              </w:rPr>
            </w:pPr>
          </w:p>
        </w:tc>
        <w:tc>
          <w:tcPr>
            <w:tcW w:w="709" w:type="dxa"/>
            <w:shd w:val="clear" w:color="auto" w:fill="auto"/>
          </w:tcPr>
          <w:p w:rsidR="006C6E41" w:rsidRPr="004A6EAA" w:rsidRDefault="006C6E41" w:rsidP="0067362A">
            <w:pPr>
              <w:tabs>
                <w:tab w:val="left" w:pos="1240"/>
              </w:tabs>
              <w:rPr>
                <w:rFonts w:eastAsia="TimesNewRoman-OneByteIdentityH"/>
                <w:sz w:val="20"/>
                <w:szCs w:val="20"/>
              </w:rPr>
            </w:pPr>
          </w:p>
        </w:tc>
        <w:tc>
          <w:tcPr>
            <w:tcW w:w="709" w:type="dxa"/>
            <w:shd w:val="clear" w:color="auto" w:fill="auto"/>
          </w:tcPr>
          <w:p w:rsidR="006C6E41" w:rsidRPr="004A6EAA" w:rsidRDefault="006C6E41" w:rsidP="0067362A">
            <w:pPr>
              <w:tabs>
                <w:tab w:val="left" w:pos="1240"/>
              </w:tabs>
              <w:rPr>
                <w:rFonts w:eastAsia="TimesNewRoman-OneByteIdentityH"/>
                <w:sz w:val="20"/>
                <w:szCs w:val="20"/>
              </w:rPr>
            </w:pPr>
          </w:p>
        </w:tc>
        <w:tc>
          <w:tcPr>
            <w:tcW w:w="709" w:type="dxa"/>
            <w:shd w:val="clear" w:color="auto" w:fill="auto"/>
          </w:tcPr>
          <w:p w:rsidR="006C6E41" w:rsidRPr="004A6EAA" w:rsidRDefault="006C6E41" w:rsidP="0067362A">
            <w:pPr>
              <w:tabs>
                <w:tab w:val="left" w:pos="1240"/>
              </w:tabs>
              <w:rPr>
                <w:rFonts w:eastAsia="TimesNewRoman-OneByteIdentityH"/>
                <w:sz w:val="20"/>
                <w:szCs w:val="20"/>
              </w:rPr>
            </w:pPr>
          </w:p>
        </w:tc>
        <w:tc>
          <w:tcPr>
            <w:tcW w:w="708" w:type="dxa"/>
            <w:shd w:val="clear" w:color="auto" w:fill="auto"/>
          </w:tcPr>
          <w:p w:rsidR="006C6E41" w:rsidRPr="004A6EAA" w:rsidRDefault="006C6E41" w:rsidP="0067362A">
            <w:pPr>
              <w:tabs>
                <w:tab w:val="left" w:pos="1240"/>
              </w:tabs>
              <w:rPr>
                <w:rFonts w:eastAsia="TimesNewRoman-OneByteIdentityH"/>
                <w:sz w:val="20"/>
                <w:szCs w:val="20"/>
              </w:rPr>
            </w:pPr>
          </w:p>
        </w:tc>
        <w:tc>
          <w:tcPr>
            <w:tcW w:w="709" w:type="dxa"/>
            <w:shd w:val="clear" w:color="auto" w:fill="auto"/>
          </w:tcPr>
          <w:p w:rsidR="006C6E41" w:rsidRPr="004A6EAA" w:rsidRDefault="006C6E41" w:rsidP="0067362A">
            <w:pPr>
              <w:tabs>
                <w:tab w:val="left" w:pos="1240"/>
              </w:tabs>
              <w:rPr>
                <w:rFonts w:eastAsia="TimesNewRoman-OneByteIdentityH"/>
                <w:sz w:val="20"/>
                <w:szCs w:val="20"/>
              </w:rPr>
            </w:pPr>
          </w:p>
        </w:tc>
        <w:tc>
          <w:tcPr>
            <w:tcW w:w="851" w:type="dxa"/>
            <w:tcBorders>
              <w:top w:val="single" w:sz="4" w:space="0" w:color="auto"/>
              <w:bottom w:val="single" w:sz="4" w:space="0" w:color="auto"/>
              <w:right w:val="single" w:sz="4" w:space="0" w:color="auto"/>
            </w:tcBorders>
            <w:shd w:val="clear" w:color="auto" w:fill="auto"/>
          </w:tcPr>
          <w:p w:rsidR="006C6E41" w:rsidRPr="004A6EAA" w:rsidRDefault="006C6E41" w:rsidP="0067362A">
            <w:pPr>
              <w:rPr>
                <w:sz w:val="20"/>
                <w:szCs w:val="20"/>
              </w:rPr>
            </w:pPr>
            <w:r w:rsidRPr="004A6EAA">
              <w:rPr>
                <w:sz w:val="20"/>
                <w:szCs w:val="20"/>
              </w:rPr>
              <w:t>76,0</w:t>
            </w:r>
          </w:p>
        </w:tc>
      </w:tr>
    </w:tbl>
    <w:p w:rsidR="006C6E41" w:rsidRDefault="006C6E41" w:rsidP="006C6E41">
      <w:pPr>
        <w:tabs>
          <w:tab w:val="left" w:pos="1240"/>
        </w:tabs>
        <w:rPr>
          <w:rFonts w:eastAsia="TimesNewRoman-OneByteIdentityH"/>
          <w:b/>
          <w:sz w:val="28"/>
          <w:szCs w:val="28"/>
        </w:rPr>
      </w:pPr>
    </w:p>
    <w:p w:rsidR="006C6E41" w:rsidRPr="00891A56" w:rsidRDefault="006C6E41" w:rsidP="006C6E41">
      <w:pPr>
        <w:tabs>
          <w:tab w:val="left" w:pos="0"/>
        </w:tabs>
        <w:autoSpaceDE w:val="0"/>
        <w:autoSpaceDN w:val="0"/>
        <w:adjustRightInd w:val="0"/>
        <w:ind w:firstLine="567"/>
        <w:jc w:val="both"/>
        <w:outlineLvl w:val="1"/>
        <w:rPr>
          <w:rFonts w:eastAsia="Calibri"/>
          <w:sz w:val="28"/>
          <w:szCs w:val="28"/>
        </w:rPr>
      </w:pPr>
      <w:r w:rsidRPr="00891A56">
        <w:rPr>
          <w:rFonts w:eastAsia="Calibri"/>
          <w:sz w:val="28"/>
          <w:szCs w:val="28"/>
        </w:rPr>
        <w:t>03 декабря 2020 года между муниципальным образование</w:t>
      </w:r>
      <w:r>
        <w:rPr>
          <w:rFonts w:eastAsia="Calibri"/>
          <w:sz w:val="28"/>
          <w:szCs w:val="28"/>
        </w:rPr>
        <w:t>м</w:t>
      </w:r>
      <w:r w:rsidRPr="00891A56">
        <w:rPr>
          <w:rFonts w:eastAsia="Calibri"/>
          <w:sz w:val="28"/>
          <w:szCs w:val="28"/>
        </w:rPr>
        <w:t xml:space="preserve"> город Боготол Красноярского края  от имени которого выступает администрация города Боготола (далее – концедент)</w:t>
      </w:r>
      <w:r>
        <w:rPr>
          <w:rFonts w:eastAsia="Calibri"/>
          <w:sz w:val="28"/>
          <w:szCs w:val="28"/>
        </w:rPr>
        <w:t xml:space="preserve"> и Акционерным обществом</w:t>
      </w:r>
      <w:r w:rsidRPr="00891A56">
        <w:rPr>
          <w:rFonts w:eastAsia="Calibri"/>
          <w:sz w:val="28"/>
          <w:szCs w:val="28"/>
        </w:rPr>
        <w:t xml:space="preserve"> «Красноярская региональная энергетическая компания» (далее – концессионер) заключено концессионное соглашение  в отношении объектов теплоэнергетического хозяйства города Боготола сроком на 10 лет. В соответствии с соглашением концессионеру необходимо выполнить следующие мероприятия:</w:t>
      </w:r>
    </w:p>
    <w:p w:rsidR="006C6E41" w:rsidRDefault="006C6E41" w:rsidP="006C6E41">
      <w:pPr>
        <w:tabs>
          <w:tab w:val="left" w:pos="1240"/>
        </w:tabs>
        <w:rPr>
          <w:rFonts w:eastAsia="TimesNewRoman-OneByteIdentityH"/>
          <w:b/>
          <w:sz w:val="28"/>
          <w:szCs w:val="28"/>
        </w:rPr>
      </w:pPr>
    </w:p>
    <w:p w:rsidR="006C6E41" w:rsidRDefault="006C6E41" w:rsidP="006C6E41">
      <w:pPr>
        <w:tabs>
          <w:tab w:val="left" w:pos="1240"/>
        </w:tabs>
        <w:rPr>
          <w:rFonts w:eastAsia="TimesNewRoman-OneByteIdentityH"/>
          <w:b/>
          <w:sz w:val="28"/>
          <w:szCs w:val="28"/>
        </w:rPr>
      </w:pPr>
    </w:p>
    <w:p w:rsidR="006C6E41" w:rsidRDefault="006C6E41" w:rsidP="006C6E41">
      <w:pPr>
        <w:tabs>
          <w:tab w:val="left" w:pos="1240"/>
        </w:tabs>
        <w:rPr>
          <w:rFonts w:eastAsia="TimesNewRoman-OneByteIdentityH"/>
          <w:b/>
          <w:sz w:val="28"/>
          <w:szCs w:val="28"/>
        </w:rPr>
      </w:pPr>
    </w:p>
    <w:p w:rsidR="006C6E41" w:rsidRDefault="006C6E41" w:rsidP="006C6E41">
      <w:pPr>
        <w:tabs>
          <w:tab w:val="left" w:pos="1240"/>
        </w:tabs>
        <w:rPr>
          <w:rFonts w:eastAsia="TimesNewRoman-OneByteIdentityH"/>
          <w:b/>
          <w:sz w:val="28"/>
          <w:szCs w:val="28"/>
        </w:rPr>
      </w:pPr>
    </w:p>
    <w:p w:rsidR="006C6E41" w:rsidRDefault="006C6E41" w:rsidP="006C6E41">
      <w:pPr>
        <w:tabs>
          <w:tab w:val="left" w:pos="1240"/>
        </w:tabs>
        <w:rPr>
          <w:rFonts w:eastAsia="TimesNewRoman-OneByteIdentityH"/>
          <w:b/>
          <w:sz w:val="28"/>
          <w:szCs w:val="28"/>
        </w:rPr>
      </w:pPr>
    </w:p>
    <w:p w:rsidR="006C6E41" w:rsidRDefault="006C6E41" w:rsidP="006C6E41">
      <w:pPr>
        <w:tabs>
          <w:tab w:val="left" w:pos="1240"/>
        </w:tabs>
        <w:rPr>
          <w:rFonts w:eastAsia="TimesNewRoman-OneByteIdentityH"/>
          <w:b/>
          <w:sz w:val="28"/>
          <w:szCs w:val="28"/>
        </w:rPr>
      </w:pPr>
    </w:p>
    <w:p w:rsidR="006C6E41" w:rsidRDefault="006C6E41" w:rsidP="006C6E41">
      <w:pPr>
        <w:tabs>
          <w:tab w:val="left" w:pos="1240"/>
        </w:tabs>
        <w:rPr>
          <w:rFonts w:eastAsia="TimesNewRoman-OneByteIdentityH"/>
          <w:b/>
          <w:sz w:val="28"/>
          <w:szCs w:val="28"/>
        </w:rPr>
        <w:sectPr w:rsidR="006C6E41" w:rsidSect="0067362A">
          <w:pgSz w:w="11906" w:h="16838" w:code="9"/>
          <w:pgMar w:top="1134" w:right="1134" w:bottom="1134" w:left="1701" w:header="709" w:footer="709" w:gutter="0"/>
          <w:cols w:space="708"/>
          <w:docGrid w:linePitch="360"/>
        </w:sectPr>
      </w:pPr>
    </w:p>
    <w:p w:rsidR="006C6E41" w:rsidRPr="00C12EA9" w:rsidRDefault="006C6E41" w:rsidP="006C6E41">
      <w:pPr>
        <w:tabs>
          <w:tab w:val="left" w:pos="0"/>
        </w:tabs>
        <w:autoSpaceDE w:val="0"/>
        <w:autoSpaceDN w:val="0"/>
        <w:adjustRightInd w:val="0"/>
        <w:ind w:firstLine="567"/>
        <w:jc w:val="center"/>
        <w:outlineLvl w:val="1"/>
        <w:rPr>
          <w:rFonts w:eastAsia="Calibri"/>
          <w:b/>
          <w:sz w:val="28"/>
          <w:szCs w:val="28"/>
        </w:rPr>
      </w:pPr>
      <w:r w:rsidRPr="00C12EA9">
        <w:rPr>
          <w:rFonts w:eastAsia="Calibri"/>
          <w:b/>
          <w:sz w:val="28"/>
          <w:szCs w:val="28"/>
        </w:rPr>
        <w:lastRenderedPageBreak/>
        <w:t>Реконструкции объектов по  концессионному соглашению, затраты на реализацию мероприятий</w:t>
      </w:r>
    </w:p>
    <w:p w:rsidR="006C6E41" w:rsidRPr="00C12EA9" w:rsidRDefault="006C6E41" w:rsidP="006C6E41">
      <w:pPr>
        <w:tabs>
          <w:tab w:val="left" w:pos="0"/>
        </w:tabs>
        <w:autoSpaceDE w:val="0"/>
        <w:autoSpaceDN w:val="0"/>
        <w:adjustRightInd w:val="0"/>
        <w:ind w:firstLine="567"/>
        <w:jc w:val="both"/>
        <w:outlineLvl w:val="1"/>
        <w:rPr>
          <w:rFonts w:eastAsia="Calibri"/>
          <w:sz w:val="28"/>
          <w:szCs w:val="28"/>
        </w:rPr>
      </w:pPr>
    </w:p>
    <w:tbl>
      <w:tblPr>
        <w:tblW w:w="0" w:type="auto"/>
        <w:jc w:val="center"/>
        <w:tblLayout w:type="fixed"/>
        <w:tblLook w:val="04A0"/>
      </w:tblPr>
      <w:tblGrid>
        <w:gridCol w:w="556"/>
        <w:gridCol w:w="2032"/>
        <w:gridCol w:w="1348"/>
        <w:gridCol w:w="950"/>
        <w:gridCol w:w="950"/>
        <w:gridCol w:w="1076"/>
        <w:gridCol w:w="993"/>
        <w:gridCol w:w="850"/>
        <w:gridCol w:w="1004"/>
        <w:gridCol w:w="981"/>
        <w:gridCol w:w="992"/>
        <w:gridCol w:w="850"/>
        <w:gridCol w:w="852"/>
        <w:gridCol w:w="1134"/>
      </w:tblGrid>
      <w:tr w:rsidR="006C6E41" w:rsidRPr="00AD5194" w:rsidTr="0067362A">
        <w:trPr>
          <w:trHeight w:val="542"/>
          <w:tblHeader/>
          <w:jc w:val="center"/>
        </w:trPr>
        <w:tc>
          <w:tcPr>
            <w:tcW w:w="5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bCs/>
                <w:sz w:val="20"/>
                <w:szCs w:val="20"/>
              </w:rPr>
            </w:pPr>
            <w:r w:rsidRPr="00AD5194">
              <w:rPr>
                <w:rFonts w:eastAsia="Calibri"/>
                <w:bCs/>
                <w:sz w:val="20"/>
                <w:szCs w:val="20"/>
              </w:rPr>
              <w:t>№ п/п</w:t>
            </w:r>
          </w:p>
        </w:tc>
        <w:tc>
          <w:tcPr>
            <w:tcW w:w="20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jc w:val="both"/>
              <w:outlineLvl w:val="1"/>
              <w:rPr>
                <w:rFonts w:eastAsia="Calibri"/>
                <w:bCs/>
                <w:sz w:val="20"/>
                <w:szCs w:val="20"/>
              </w:rPr>
            </w:pPr>
            <w:r w:rsidRPr="00AD5194">
              <w:rPr>
                <w:rFonts w:eastAsia="Calibri"/>
                <w:bCs/>
                <w:sz w:val="20"/>
                <w:szCs w:val="20"/>
              </w:rPr>
              <w:t>Наименование мероприятия</w:t>
            </w:r>
          </w:p>
        </w:tc>
        <w:tc>
          <w:tcPr>
            <w:tcW w:w="13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jc w:val="both"/>
              <w:outlineLvl w:val="1"/>
              <w:rPr>
                <w:rFonts w:eastAsia="Calibri"/>
                <w:bCs/>
                <w:sz w:val="20"/>
                <w:szCs w:val="20"/>
              </w:rPr>
            </w:pPr>
            <w:r w:rsidRPr="00AD5194">
              <w:rPr>
                <w:rFonts w:eastAsia="Calibri"/>
                <w:bCs/>
                <w:sz w:val="20"/>
                <w:szCs w:val="20"/>
              </w:rPr>
              <w:t>С</w:t>
            </w:r>
            <w:r>
              <w:rPr>
                <w:rFonts w:eastAsia="Calibri"/>
                <w:bCs/>
                <w:sz w:val="20"/>
                <w:szCs w:val="20"/>
              </w:rPr>
              <w:t xml:space="preserve">рок (год) выполнения мероприятий </w:t>
            </w:r>
          </w:p>
        </w:tc>
        <w:tc>
          <w:tcPr>
            <w:tcW w:w="9498"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6E41" w:rsidRPr="00AD5194" w:rsidRDefault="006C6E41" w:rsidP="0067362A">
            <w:pPr>
              <w:tabs>
                <w:tab w:val="left" w:pos="0"/>
              </w:tabs>
              <w:autoSpaceDE w:val="0"/>
              <w:autoSpaceDN w:val="0"/>
              <w:adjustRightInd w:val="0"/>
              <w:jc w:val="both"/>
              <w:outlineLvl w:val="1"/>
              <w:rPr>
                <w:rFonts w:eastAsia="Calibri"/>
                <w:bCs/>
                <w:sz w:val="20"/>
                <w:szCs w:val="20"/>
              </w:rPr>
            </w:pPr>
            <w:r w:rsidRPr="00AD5194">
              <w:rPr>
                <w:rFonts w:eastAsia="Calibri"/>
                <w:bCs/>
                <w:sz w:val="20"/>
                <w:szCs w:val="20"/>
              </w:rPr>
              <w:t>Предельные затраты на реализацию мероприятий, тыс. руб., без НДС (учтённые в схеме теплоснабжения)*</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jc w:val="both"/>
              <w:outlineLvl w:val="1"/>
              <w:rPr>
                <w:rFonts w:eastAsia="Calibri"/>
                <w:bCs/>
                <w:sz w:val="20"/>
                <w:szCs w:val="20"/>
              </w:rPr>
            </w:pPr>
            <w:r w:rsidRPr="00AD5194">
              <w:rPr>
                <w:rFonts w:eastAsia="Calibri"/>
                <w:bCs/>
                <w:sz w:val="20"/>
                <w:szCs w:val="20"/>
              </w:rPr>
              <w:t xml:space="preserve">Итого, тыс. руб., без НДС </w:t>
            </w:r>
          </w:p>
        </w:tc>
      </w:tr>
      <w:tr w:rsidR="006C6E41" w:rsidRPr="00AD5194" w:rsidTr="0067362A">
        <w:trPr>
          <w:trHeight w:val="137"/>
          <w:tblHeader/>
          <w:jc w:val="center"/>
        </w:trPr>
        <w:tc>
          <w:tcPr>
            <w:tcW w:w="556" w:type="dxa"/>
            <w:vMerge/>
            <w:tcBorders>
              <w:top w:val="single" w:sz="8" w:space="0" w:color="auto"/>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bCs/>
                <w:sz w:val="20"/>
                <w:szCs w:val="20"/>
              </w:rPr>
            </w:pPr>
          </w:p>
        </w:tc>
        <w:tc>
          <w:tcPr>
            <w:tcW w:w="2032" w:type="dxa"/>
            <w:vMerge/>
            <w:tcBorders>
              <w:top w:val="single" w:sz="8" w:space="0" w:color="auto"/>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bCs/>
                <w:sz w:val="20"/>
                <w:szCs w:val="20"/>
              </w:rPr>
            </w:pPr>
          </w:p>
        </w:tc>
        <w:tc>
          <w:tcPr>
            <w:tcW w:w="1348" w:type="dxa"/>
            <w:vMerge/>
            <w:tcBorders>
              <w:top w:val="single" w:sz="8" w:space="0" w:color="auto"/>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bCs/>
                <w:sz w:val="20"/>
                <w:szCs w:val="20"/>
              </w:rPr>
            </w:pPr>
          </w:p>
        </w:tc>
        <w:tc>
          <w:tcPr>
            <w:tcW w:w="9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163"/>
              <w:jc w:val="center"/>
              <w:outlineLvl w:val="1"/>
              <w:rPr>
                <w:rFonts w:eastAsia="Calibri"/>
                <w:sz w:val="20"/>
                <w:szCs w:val="20"/>
              </w:rPr>
            </w:pPr>
            <w:r>
              <w:rPr>
                <w:rFonts w:eastAsia="Calibri"/>
                <w:sz w:val="20"/>
                <w:szCs w:val="20"/>
              </w:rPr>
              <w:t xml:space="preserve">2020 </w:t>
            </w:r>
          </w:p>
        </w:tc>
        <w:tc>
          <w:tcPr>
            <w:tcW w:w="9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63"/>
              <w:jc w:val="center"/>
              <w:outlineLvl w:val="1"/>
              <w:rPr>
                <w:rFonts w:eastAsia="Calibri"/>
                <w:sz w:val="20"/>
                <w:szCs w:val="20"/>
              </w:rPr>
            </w:pPr>
            <w:r>
              <w:rPr>
                <w:rFonts w:eastAsia="Calibri"/>
                <w:sz w:val="20"/>
                <w:szCs w:val="20"/>
              </w:rPr>
              <w:t>2021</w:t>
            </w:r>
          </w:p>
        </w:tc>
        <w:tc>
          <w:tcPr>
            <w:tcW w:w="1076"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105"/>
              <w:jc w:val="center"/>
              <w:outlineLvl w:val="1"/>
              <w:rPr>
                <w:rFonts w:eastAsia="Calibri"/>
                <w:sz w:val="20"/>
                <w:szCs w:val="20"/>
              </w:rPr>
            </w:pPr>
            <w:r>
              <w:rPr>
                <w:rFonts w:eastAsia="Calibri"/>
                <w:sz w:val="20"/>
                <w:szCs w:val="20"/>
              </w:rPr>
              <w:t xml:space="preserve">2022 </w:t>
            </w:r>
          </w:p>
        </w:tc>
        <w:tc>
          <w:tcPr>
            <w:tcW w:w="993"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149"/>
              <w:jc w:val="center"/>
              <w:outlineLvl w:val="1"/>
              <w:rPr>
                <w:rFonts w:eastAsia="Calibri"/>
                <w:sz w:val="20"/>
                <w:szCs w:val="20"/>
              </w:rPr>
            </w:pPr>
            <w:r>
              <w:rPr>
                <w:rFonts w:eastAsia="Calibri"/>
                <w:sz w:val="20"/>
                <w:szCs w:val="20"/>
              </w:rPr>
              <w:t xml:space="preserve">2023 </w:t>
            </w:r>
          </w:p>
        </w:tc>
        <w:tc>
          <w:tcPr>
            <w:tcW w:w="8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jc w:val="center"/>
              <w:outlineLvl w:val="1"/>
              <w:rPr>
                <w:rFonts w:eastAsia="Calibri"/>
                <w:sz w:val="20"/>
                <w:szCs w:val="20"/>
              </w:rPr>
            </w:pPr>
            <w:r>
              <w:rPr>
                <w:rFonts w:eastAsia="Calibri"/>
                <w:sz w:val="20"/>
                <w:szCs w:val="20"/>
              </w:rPr>
              <w:t xml:space="preserve">2024 </w:t>
            </w:r>
          </w:p>
        </w:tc>
        <w:tc>
          <w:tcPr>
            <w:tcW w:w="1004"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93"/>
              <w:jc w:val="center"/>
              <w:outlineLvl w:val="1"/>
              <w:rPr>
                <w:rFonts w:eastAsia="Calibri"/>
                <w:sz w:val="20"/>
                <w:szCs w:val="20"/>
              </w:rPr>
            </w:pPr>
            <w:r w:rsidRPr="00AD5194">
              <w:rPr>
                <w:rFonts w:eastAsia="Calibri"/>
                <w:sz w:val="20"/>
                <w:szCs w:val="20"/>
              </w:rPr>
              <w:t>2025</w:t>
            </w:r>
          </w:p>
        </w:tc>
        <w:tc>
          <w:tcPr>
            <w:tcW w:w="981"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137"/>
              <w:jc w:val="center"/>
              <w:outlineLvl w:val="1"/>
              <w:rPr>
                <w:rFonts w:eastAsia="Calibri"/>
                <w:sz w:val="20"/>
                <w:szCs w:val="20"/>
              </w:rPr>
            </w:pPr>
            <w:r w:rsidRPr="00AD5194">
              <w:rPr>
                <w:rFonts w:eastAsia="Calibri"/>
                <w:sz w:val="20"/>
                <w:szCs w:val="20"/>
              </w:rPr>
              <w:t>2026</w:t>
            </w:r>
          </w:p>
        </w:tc>
        <w:tc>
          <w:tcPr>
            <w:tcW w:w="992"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jc w:val="center"/>
              <w:outlineLvl w:val="1"/>
              <w:rPr>
                <w:rFonts w:eastAsia="Calibri"/>
                <w:sz w:val="20"/>
                <w:szCs w:val="20"/>
              </w:rPr>
            </w:pPr>
            <w:r>
              <w:rPr>
                <w:rFonts w:eastAsia="Calibri"/>
                <w:sz w:val="20"/>
                <w:szCs w:val="20"/>
              </w:rPr>
              <w:t xml:space="preserve">2027 </w:t>
            </w:r>
          </w:p>
        </w:tc>
        <w:tc>
          <w:tcPr>
            <w:tcW w:w="8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81"/>
              <w:jc w:val="center"/>
              <w:outlineLvl w:val="1"/>
              <w:rPr>
                <w:rFonts w:eastAsia="Calibri"/>
                <w:sz w:val="20"/>
                <w:szCs w:val="20"/>
              </w:rPr>
            </w:pPr>
            <w:r>
              <w:rPr>
                <w:rFonts w:eastAsia="Calibri"/>
                <w:sz w:val="20"/>
                <w:szCs w:val="20"/>
              </w:rPr>
              <w:t xml:space="preserve">2028 </w:t>
            </w:r>
          </w:p>
        </w:tc>
        <w:tc>
          <w:tcPr>
            <w:tcW w:w="852"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jc w:val="center"/>
              <w:outlineLvl w:val="1"/>
              <w:rPr>
                <w:rFonts w:eastAsia="Calibri"/>
                <w:sz w:val="20"/>
                <w:szCs w:val="20"/>
              </w:rPr>
            </w:pPr>
            <w:r>
              <w:rPr>
                <w:rFonts w:eastAsia="Calibri"/>
                <w:sz w:val="20"/>
                <w:szCs w:val="20"/>
              </w:rPr>
              <w:t>2029</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bCs/>
                <w:sz w:val="20"/>
                <w:szCs w:val="20"/>
              </w:rPr>
            </w:pPr>
          </w:p>
        </w:tc>
      </w:tr>
      <w:tr w:rsidR="006C6E41" w:rsidRPr="00AD5194" w:rsidTr="0067362A">
        <w:trPr>
          <w:trHeight w:val="780"/>
          <w:jc w:val="center"/>
        </w:trPr>
        <w:tc>
          <w:tcPr>
            <w:tcW w:w="556" w:type="dxa"/>
            <w:tcBorders>
              <w:top w:val="nil"/>
              <w:left w:val="single" w:sz="8" w:space="0" w:color="auto"/>
              <w:bottom w:val="single" w:sz="8" w:space="0" w:color="auto"/>
              <w:right w:val="single" w:sz="8" w:space="0" w:color="auto"/>
            </w:tcBorders>
            <w:shd w:val="clear" w:color="auto" w:fill="auto"/>
            <w:vAlign w:val="center"/>
            <w:hideMark/>
          </w:tcPr>
          <w:p w:rsidR="006C6E41" w:rsidRPr="00AD5194" w:rsidRDefault="006C6E41" w:rsidP="0067362A">
            <w:pPr>
              <w:tabs>
                <w:tab w:val="left" w:pos="142"/>
              </w:tabs>
              <w:autoSpaceDE w:val="0"/>
              <w:autoSpaceDN w:val="0"/>
              <w:adjustRightInd w:val="0"/>
              <w:ind w:firstLine="567"/>
              <w:jc w:val="both"/>
              <w:outlineLvl w:val="1"/>
              <w:rPr>
                <w:rFonts w:eastAsia="Calibri"/>
                <w:bCs/>
                <w:sz w:val="20"/>
                <w:szCs w:val="20"/>
              </w:rPr>
            </w:pPr>
            <w:r>
              <w:rPr>
                <w:rFonts w:eastAsia="Calibri"/>
                <w:bCs/>
                <w:sz w:val="20"/>
                <w:szCs w:val="20"/>
              </w:rPr>
              <w:t>1</w:t>
            </w:r>
            <w:r w:rsidRPr="00AD5194">
              <w:rPr>
                <w:rFonts w:eastAsia="Calibri"/>
                <w:bCs/>
                <w:sz w:val="20"/>
                <w:szCs w:val="20"/>
              </w:rPr>
              <w:t>1</w:t>
            </w:r>
          </w:p>
        </w:tc>
        <w:tc>
          <w:tcPr>
            <w:tcW w:w="2032"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jc w:val="both"/>
              <w:outlineLvl w:val="1"/>
              <w:rPr>
                <w:rFonts w:eastAsia="Calibri"/>
                <w:bCs/>
                <w:sz w:val="20"/>
                <w:szCs w:val="20"/>
              </w:rPr>
            </w:pPr>
            <w:r w:rsidRPr="00AD5194">
              <w:rPr>
                <w:rFonts w:eastAsia="Calibri"/>
                <w:bCs/>
                <w:sz w:val="20"/>
                <w:szCs w:val="20"/>
              </w:rPr>
              <w:t>Реконструкция котельной №8 г. Боготол с разделением на два независимых контура сетевой и котловой через установку теплообменников и котловых циркуляционных насосов, в т.ч.:</w:t>
            </w:r>
          </w:p>
        </w:tc>
        <w:tc>
          <w:tcPr>
            <w:tcW w:w="1348"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hanging="36"/>
              <w:jc w:val="center"/>
              <w:outlineLvl w:val="1"/>
              <w:rPr>
                <w:rFonts w:eastAsia="Calibri"/>
                <w:bCs/>
                <w:sz w:val="20"/>
                <w:szCs w:val="20"/>
              </w:rPr>
            </w:pPr>
            <w:r w:rsidRPr="00AD5194">
              <w:rPr>
                <w:rFonts w:eastAsia="Calibri"/>
                <w:bCs/>
                <w:sz w:val="20"/>
                <w:szCs w:val="20"/>
              </w:rPr>
              <w:t>2023-2025</w:t>
            </w:r>
          </w:p>
        </w:tc>
        <w:tc>
          <w:tcPr>
            <w:tcW w:w="9498" w:type="dxa"/>
            <w:gridSpan w:val="10"/>
            <w:tcBorders>
              <w:top w:val="single" w:sz="8" w:space="0" w:color="auto"/>
              <w:left w:val="nil"/>
              <w:bottom w:val="single" w:sz="8" w:space="0" w:color="auto"/>
              <w:right w:val="single" w:sz="8" w:space="0" w:color="000000"/>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175"/>
              </w:tabs>
              <w:autoSpaceDE w:val="0"/>
              <w:autoSpaceDN w:val="0"/>
              <w:adjustRightInd w:val="0"/>
              <w:ind w:hanging="116"/>
              <w:jc w:val="center"/>
              <w:outlineLvl w:val="1"/>
              <w:rPr>
                <w:rFonts w:eastAsia="Calibri"/>
                <w:bCs/>
                <w:sz w:val="20"/>
                <w:szCs w:val="20"/>
              </w:rPr>
            </w:pPr>
            <w:r w:rsidRPr="007950AD">
              <w:rPr>
                <w:rFonts w:eastAsia="Calibri"/>
                <w:bCs/>
                <w:sz w:val="20"/>
                <w:szCs w:val="20"/>
              </w:rPr>
              <w:t>15186,45</w:t>
            </w:r>
          </w:p>
        </w:tc>
      </w:tr>
      <w:tr w:rsidR="006C6E41" w:rsidRPr="00AD5194" w:rsidTr="0067362A">
        <w:trPr>
          <w:trHeight w:val="1972"/>
          <w:jc w:val="center"/>
        </w:trPr>
        <w:tc>
          <w:tcPr>
            <w:tcW w:w="556" w:type="dxa"/>
            <w:tcBorders>
              <w:top w:val="nil"/>
              <w:left w:val="single" w:sz="8" w:space="0" w:color="auto"/>
              <w:bottom w:val="single" w:sz="8" w:space="0" w:color="auto"/>
              <w:right w:val="single" w:sz="8" w:space="0" w:color="auto"/>
            </w:tcBorders>
            <w:shd w:val="clear" w:color="auto" w:fill="auto"/>
            <w:vAlign w:val="center"/>
            <w:hideMark/>
          </w:tcPr>
          <w:p w:rsidR="006C6E41" w:rsidRPr="00AD5194" w:rsidRDefault="006C6E41" w:rsidP="0067362A">
            <w:pPr>
              <w:tabs>
                <w:tab w:val="left" w:pos="142"/>
              </w:tabs>
              <w:autoSpaceDE w:val="0"/>
              <w:autoSpaceDN w:val="0"/>
              <w:adjustRightInd w:val="0"/>
              <w:ind w:firstLine="567"/>
              <w:jc w:val="both"/>
              <w:outlineLvl w:val="1"/>
              <w:rPr>
                <w:rFonts w:eastAsia="Calibri"/>
                <w:sz w:val="20"/>
                <w:szCs w:val="20"/>
              </w:rPr>
            </w:pPr>
            <w:r>
              <w:rPr>
                <w:rFonts w:eastAsia="Calibri"/>
                <w:sz w:val="20"/>
                <w:szCs w:val="20"/>
              </w:rPr>
              <w:t>22</w:t>
            </w:r>
          </w:p>
        </w:tc>
        <w:tc>
          <w:tcPr>
            <w:tcW w:w="2032" w:type="dxa"/>
            <w:tcBorders>
              <w:top w:val="nil"/>
              <w:left w:val="nil"/>
              <w:bottom w:val="single" w:sz="8" w:space="0" w:color="auto"/>
              <w:right w:val="single" w:sz="8" w:space="0" w:color="auto"/>
            </w:tcBorders>
            <w:shd w:val="clear" w:color="auto" w:fill="auto"/>
            <w:vAlign w:val="center"/>
            <w:hideMark/>
          </w:tcPr>
          <w:p w:rsidR="006C6E41" w:rsidRPr="007950AD" w:rsidRDefault="006C6E41" w:rsidP="0067362A">
            <w:pPr>
              <w:tabs>
                <w:tab w:val="left" w:pos="0"/>
              </w:tabs>
              <w:autoSpaceDE w:val="0"/>
              <w:autoSpaceDN w:val="0"/>
              <w:adjustRightInd w:val="0"/>
              <w:outlineLvl w:val="1"/>
              <w:rPr>
                <w:rFonts w:eastAsia="Calibri"/>
                <w:sz w:val="20"/>
                <w:szCs w:val="20"/>
              </w:rPr>
            </w:pPr>
            <w:r w:rsidRPr="007950AD">
              <w:rPr>
                <w:rFonts w:eastAsia="Calibri"/>
                <w:sz w:val="20"/>
                <w:szCs w:val="20"/>
              </w:rPr>
              <w:t>Разработка проекта на реконструкцию котельной №8 г. Боготол с разделением на два независимых контура сетевой и котловой</w:t>
            </w:r>
          </w:p>
        </w:tc>
        <w:tc>
          <w:tcPr>
            <w:tcW w:w="1348"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2023</w:t>
            </w:r>
          </w:p>
        </w:tc>
        <w:tc>
          <w:tcPr>
            <w:tcW w:w="9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9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1076"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993"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176"/>
              </w:tabs>
              <w:autoSpaceDE w:val="0"/>
              <w:autoSpaceDN w:val="0"/>
              <w:adjustRightInd w:val="0"/>
              <w:ind w:left="-108" w:right="-31"/>
              <w:jc w:val="center"/>
              <w:outlineLvl w:val="1"/>
              <w:rPr>
                <w:rFonts w:eastAsia="Calibri"/>
                <w:sz w:val="20"/>
                <w:szCs w:val="20"/>
              </w:rPr>
            </w:pPr>
            <w:r w:rsidRPr="00AD5194">
              <w:rPr>
                <w:rFonts w:eastAsia="Calibri"/>
                <w:sz w:val="20"/>
                <w:szCs w:val="20"/>
              </w:rPr>
              <w:t>3177,97</w:t>
            </w:r>
          </w:p>
        </w:tc>
        <w:tc>
          <w:tcPr>
            <w:tcW w:w="8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1004"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981"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852"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26"/>
              <w:jc w:val="center"/>
              <w:outlineLvl w:val="1"/>
              <w:rPr>
                <w:rFonts w:eastAsia="Calibri"/>
                <w:sz w:val="20"/>
                <w:szCs w:val="20"/>
              </w:rPr>
            </w:pPr>
            <w:r w:rsidRPr="00AD5194">
              <w:rPr>
                <w:rFonts w:eastAsia="Calibri"/>
                <w:sz w:val="20"/>
                <w:szCs w:val="20"/>
              </w:rPr>
              <w:t>3177,97</w:t>
            </w:r>
          </w:p>
        </w:tc>
      </w:tr>
      <w:tr w:rsidR="006C6E41" w:rsidRPr="00AD5194" w:rsidTr="0067362A">
        <w:trPr>
          <w:trHeight w:val="315"/>
          <w:jc w:val="center"/>
        </w:trPr>
        <w:tc>
          <w:tcPr>
            <w:tcW w:w="556" w:type="dxa"/>
            <w:vMerge w:val="restart"/>
            <w:tcBorders>
              <w:top w:val="nil"/>
              <w:left w:val="single" w:sz="8" w:space="0" w:color="auto"/>
              <w:bottom w:val="single" w:sz="8" w:space="0" w:color="000000"/>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Pr>
                <w:rFonts w:eastAsia="Calibri"/>
                <w:sz w:val="20"/>
                <w:szCs w:val="20"/>
              </w:rPr>
              <w:t>13</w:t>
            </w:r>
          </w:p>
        </w:tc>
        <w:tc>
          <w:tcPr>
            <w:tcW w:w="2032" w:type="dxa"/>
            <w:vMerge w:val="restart"/>
            <w:tcBorders>
              <w:top w:val="nil"/>
              <w:left w:val="single" w:sz="8" w:space="0" w:color="auto"/>
              <w:bottom w:val="single" w:sz="8" w:space="0" w:color="000000"/>
              <w:right w:val="single" w:sz="8" w:space="0" w:color="auto"/>
            </w:tcBorders>
            <w:shd w:val="clear" w:color="auto" w:fill="auto"/>
            <w:vAlign w:val="center"/>
            <w:hideMark/>
          </w:tcPr>
          <w:p w:rsidR="006C6E41" w:rsidRPr="007950AD" w:rsidRDefault="006C6E41" w:rsidP="0067362A">
            <w:pPr>
              <w:tabs>
                <w:tab w:val="left" w:pos="0"/>
              </w:tabs>
              <w:autoSpaceDE w:val="0"/>
              <w:autoSpaceDN w:val="0"/>
              <w:adjustRightInd w:val="0"/>
              <w:outlineLvl w:val="1"/>
              <w:rPr>
                <w:rFonts w:eastAsia="Calibri"/>
                <w:sz w:val="20"/>
                <w:szCs w:val="20"/>
              </w:rPr>
            </w:pPr>
            <w:r w:rsidRPr="007950AD">
              <w:rPr>
                <w:rFonts w:eastAsia="Calibri"/>
                <w:sz w:val="20"/>
                <w:szCs w:val="20"/>
              </w:rPr>
              <w:t>Выполнение работ по реконструкции котельной №8 г. Боготол с разделением на два независимых контура сетевой и котловой через установку теплообменников и котловых циркуляционных насосов</w:t>
            </w:r>
          </w:p>
        </w:tc>
        <w:tc>
          <w:tcPr>
            <w:tcW w:w="1348"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567"/>
              <w:jc w:val="center"/>
              <w:outlineLvl w:val="1"/>
              <w:rPr>
                <w:rFonts w:eastAsia="Calibri"/>
                <w:sz w:val="20"/>
                <w:szCs w:val="20"/>
              </w:rPr>
            </w:pPr>
            <w:r w:rsidRPr="00AD5194">
              <w:rPr>
                <w:rFonts w:eastAsia="Calibri"/>
                <w:sz w:val="20"/>
                <w:szCs w:val="20"/>
              </w:rPr>
              <w:t>2024</w:t>
            </w:r>
          </w:p>
        </w:tc>
        <w:tc>
          <w:tcPr>
            <w:tcW w:w="9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center"/>
              <w:outlineLvl w:val="1"/>
              <w:rPr>
                <w:rFonts w:eastAsia="Calibri"/>
                <w:sz w:val="20"/>
                <w:szCs w:val="20"/>
              </w:rPr>
            </w:pPr>
          </w:p>
        </w:tc>
        <w:tc>
          <w:tcPr>
            <w:tcW w:w="9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center"/>
              <w:outlineLvl w:val="1"/>
              <w:rPr>
                <w:rFonts w:eastAsia="Calibri"/>
                <w:sz w:val="20"/>
                <w:szCs w:val="20"/>
              </w:rPr>
            </w:pPr>
          </w:p>
        </w:tc>
        <w:tc>
          <w:tcPr>
            <w:tcW w:w="1076"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center"/>
              <w:outlineLvl w:val="1"/>
              <w:rPr>
                <w:rFonts w:eastAsia="Calibri"/>
                <w:sz w:val="20"/>
                <w:szCs w:val="20"/>
              </w:rPr>
            </w:pPr>
          </w:p>
        </w:tc>
        <w:tc>
          <w:tcPr>
            <w:tcW w:w="993"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center"/>
              <w:outlineLvl w:val="1"/>
              <w:rPr>
                <w:rFonts w:eastAsia="Calibri"/>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hanging="92"/>
              <w:jc w:val="center"/>
              <w:outlineLvl w:val="1"/>
              <w:rPr>
                <w:rFonts w:eastAsia="Calibri"/>
                <w:sz w:val="20"/>
                <w:szCs w:val="20"/>
              </w:rPr>
            </w:pPr>
            <w:r w:rsidRPr="00AD5194">
              <w:rPr>
                <w:rFonts w:eastAsia="Calibri"/>
                <w:sz w:val="20"/>
                <w:szCs w:val="20"/>
              </w:rPr>
              <w:t>6004,24</w:t>
            </w:r>
          </w:p>
        </w:tc>
        <w:tc>
          <w:tcPr>
            <w:tcW w:w="1004"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center"/>
              <w:outlineLvl w:val="1"/>
              <w:rPr>
                <w:rFonts w:eastAsia="Calibri"/>
                <w:sz w:val="20"/>
                <w:szCs w:val="20"/>
              </w:rPr>
            </w:pPr>
          </w:p>
        </w:tc>
        <w:tc>
          <w:tcPr>
            <w:tcW w:w="981"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center"/>
              <w:outlineLvl w:val="1"/>
              <w:rPr>
                <w:rFonts w:eastAsia="Calibri"/>
                <w:sz w:val="20"/>
                <w:szCs w:val="20"/>
              </w:rPr>
            </w:pPr>
          </w:p>
        </w:tc>
        <w:tc>
          <w:tcPr>
            <w:tcW w:w="992"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center"/>
              <w:outlineLvl w:val="1"/>
              <w:rPr>
                <w:rFonts w:eastAsia="Calibri"/>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center"/>
              <w:outlineLvl w:val="1"/>
              <w:rPr>
                <w:rFonts w:eastAsia="Calibri"/>
                <w:sz w:val="20"/>
                <w:szCs w:val="20"/>
              </w:rPr>
            </w:pPr>
          </w:p>
        </w:tc>
        <w:tc>
          <w:tcPr>
            <w:tcW w:w="852"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center"/>
              <w:outlineLvl w:val="1"/>
              <w:rPr>
                <w:rFonts w:eastAsia="Calibri"/>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26"/>
              <w:jc w:val="center"/>
              <w:outlineLvl w:val="1"/>
              <w:rPr>
                <w:rFonts w:eastAsia="Calibri"/>
                <w:sz w:val="20"/>
                <w:szCs w:val="20"/>
              </w:rPr>
            </w:pPr>
            <w:r w:rsidRPr="00AD5194">
              <w:rPr>
                <w:rFonts w:eastAsia="Calibri"/>
                <w:sz w:val="20"/>
                <w:szCs w:val="20"/>
              </w:rPr>
              <w:t>6004,24</w:t>
            </w:r>
          </w:p>
        </w:tc>
      </w:tr>
      <w:tr w:rsidR="006C6E41" w:rsidRPr="00AD5194" w:rsidTr="0067362A">
        <w:trPr>
          <w:trHeight w:val="675"/>
          <w:jc w:val="center"/>
        </w:trPr>
        <w:tc>
          <w:tcPr>
            <w:tcW w:w="55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203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348"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567"/>
              <w:jc w:val="center"/>
              <w:outlineLvl w:val="1"/>
              <w:rPr>
                <w:rFonts w:eastAsia="Calibri"/>
                <w:sz w:val="20"/>
                <w:szCs w:val="20"/>
              </w:rPr>
            </w:pPr>
            <w:r w:rsidRPr="00AD5194">
              <w:rPr>
                <w:rFonts w:eastAsia="Calibri"/>
                <w:sz w:val="20"/>
                <w:szCs w:val="20"/>
              </w:rPr>
              <w:t>2025</w:t>
            </w:r>
          </w:p>
        </w:tc>
        <w:tc>
          <w:tcPr>
            <w:tcW w:w="9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center"/>
              <w:outlineLvl w:val="1"/>
              <w:rPr>
                <w:rFonts w:eastAsia="Calibri"/>
                <w:sz w:val="20"/>
                <w:szCs w:val="20"/>
              </w:rPr>
            </w:pPr>
          </w:p>
        </w:tc>
        <w:tc>
          <w:tcPr>
            <w:tcW w:w="9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center"/>
              <w:outlineLvl w:val="1"/>
              <w:rPr>
                <w:rFonts w:eastAsia="Calibri"/>
                <w:sz w:val="20"/>
                <w:szCs w:val="20"/>
              </w:rPr>
            </w:pPr>
          </w:p>
        </w:tc>
        <w:tc>
          <w:tcPr>
            <w:tcW w:w="1076"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center"/>
              <w:outlineLvl w:val="1"/>
              <w:rPr>
                <w:rFonts w:eastAsia="Calibri"/>
                <w:sz w:val="20"/>
                <w:szCs w:val="20"/>
              </w:rPr>
            </w:pPr>
          </w:p>
        </w:tc>
        <w:tc>
          <w:tcPr>
            <w:tcW w:w="993"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center"/>
              <w:outlineLvl w:val="1"/>
              <w:rPr>
                <w:rFonts w:eastAsia="Calibri"/>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center"/>
              <w:outlineLvl w:val="1"/>
              <w:rPr>
                <w:rFonts w:eastAsia="Calibri"/>
                <w:sz w:val="20"/>
                <w:szCs w:val="20"/>
              </w:rPr>
            </w:pPr>
          </w:p>
        </w:tc>
        <w:tc>
          <w:tcPr>
            <w:tcW w:w="1004"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hanging="48"/>
              <w:jc w:val="center"/>
              <w:outlineLvl w:val="1"/>
              <w:rPr>
                <w:rFonts w:eastAsia="Calibri"/>
                <w:sz w:val="20"/>
                <w:szCs w:val="20"/>
              </w:rPr>
            </w:pPr>
            <w:r w:rsidRPr="00AD5194">
              <w:rPr>
                <w:rFonts w:eastAsia="Calibri"/>
                <w:sz w:val="20"/>
                <w:szCs w:val="20"/>
              </w:rPr>
              <w:t>6004,24</w:t>
            </w:r>
          </w:p>
        </w:tc>
        <w:tc>
          <w:tcPr>
            <w:tcW w:w="981"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center"/>
              <w:outlineLvl w:val="1"/>
              <w:rPr>
                <w:rFonts w:eastAsia="Calibri"/>
                <w:sz w:val="20"/>
                <w:szCs w:val="20"/>
              </w:rPr>
            </w:pPr>
          </w:p>
        </w:tc>
        <w:tc>
          <w:tcPr>
            <w:tcW w:w="992"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center"/>
              <w:outlineLvl w:val="1"/>
              <w:rPr>
                <w:rFonts w:eastAsia="Calibri"/>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center"/>
              <w:outlineLvl w:val="1"/>
              <w:rPr>
                <w:rFonts w:eastAsia="Calibri"/>
                <w:sz w:val="20"/>
                <w:szCs w:val="20"/>
              </w:rPr>
            </w:pPr>
          </w:p>
        </w:tc>
        <w:tc>
          <w:tcPr>
            <w:tcW w:w="852"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center"/>
              <w:outlineLvl w:val="1"/>
              <w:rPr>
                <w:rFonts w:eastAsia="Calibri"/>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26"/>
              <w:jc w:val="center"/>
              <w:outlineLvl w:val="1"/>
              <w:rPr>
                <w:rFonts w:eastAsia="Calibri"/>
                <w:sz w:val="20"/>
                <w:szCs w:val="20"/>
              </w:rPr>
            </w:pPr>
            <w:r w:rsidRPr="00AD5194">
              <w:rPr>
                <w:rFonts w:eastAsia="Calibri"/>
                <w:sz w:val="20"/>
                <w:szCs w:val="20"/>
              </w:rPr>
              <w:t>6004,24</w:t>
            </w:r>
          </w:p>
        </w:tc>
      </w:tr>
      <w:tr w:rsidR="006C6E41" w:rsidRPr="00AD5194" w:rsidTr="0067362A">
        <w:trPr>
          <w:trHeight w:val="525"/>
          <w:jc w:val="center"/>
        </w:trPr>
        <w:tc>
          <w:tcPr>
            <w:tcW w:w="556" w:type="dxa"/>
            <w:tcBorders>
              <w:top w:val="nil"/>
              <w:left w:val="single" w:sz="8" w:space="0" w:color="auto"/>
              <w:bottom w:val="single" w:sz="8" w:space="0" w:color="auto"/>
              <w:right w:val="single" w:sz="8" w:space="0" w:color="auto"/>
            </w:tcBorders>
            <w:shd w:val="clear" w:color="auto" w:fill="auto"/>
            <w:vAlign w:val="center"/>
            <w:hideMark/>
          </w:tcPr>
          <w:p w:rsidR="006C6E41" w:rsidRPr="00AD5194" w:rsidRDefault="006C6E41" w:rsidP="0067362A">
            <w:pPr>
              <w:tabs>
                <w:tab w:val="left" w:pos="142"/>
              </w:tabs>
              <w:autoSpaceDE w:val="0"/>
              <w:autoSpaceDN w:val="0"/>
              <w:adjustRightInd w:val="0"/>
              <w:ind w:firstLine="567"/>
              <w:jc w:val="both"/>
              <w:outlineLvl w:val="1"/>
              <w:rPr>
                <w:rFonts w:eastAsia="Calibri"/>
                <w:bCs/>
                <w:sz w:val="20"/>
                <w:szCs w:val="20"/>
              </w:rPr>
            </w:pPr>
            <w:r>
              <w:rPr>
                <w:rFonts w:eastAsia="Calibri"/>
                <w:bCs/>
                <w:sz w:val="20"/>
                <w:szCs w:val="20"/>
              </w:rPr>
              <w:lastRenderedPageBreak/>
              <w:t>44</w:t>
            </w:r>
          </w:p>
        </w:tc>
        <w:tc>
          <w:tcPr>
            <w:tcW w:w="2032"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outlineLvl w:val="1"/>
              <w:rPr>
                <w:rFonts w:eastAsia="Calibri"/>
                <w:bCs/>
                <w:sz w:val="20"/>
                <w:szCs w:val="20"/>
              </w:rPr>
            </w:pPr>
            <w:r w:rsidRPr="00AD5194">
              <w:rPr>
                <w:rFonts w:eastAsia="Calibri"/>
                <w:bCs/>
                <w:sz w:val="20"/>
                <w:szCs w:val="20"/>
              </w:rPr>
              <w:t>Реконструкция сетей теплоснабжения с переводом на 4х- трубную схему теплоснабжения,  в т.ч.:</w:t>
            </w:r>
          </w:p>
        </w:tc>
        <w:tc>
          <w:tcPr>
            <w:tcW w:w="1348"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jc w:val="both"/>
              <w:outlineLvl w:val="1"/>
              <w:rPr>
                <w:rFonts w:eastAsia="Calibri"/>
                <w:bCs/>
                <w:sz w:val="20"/>
                <w:szCs w:val="20"/>
              </w:rPr>
            </w:pPr>
            <w:r w:rsidRPr="00AD5194">
              <w:rPr>
                <w:rFonts w:eastAsia="Calibri"/>
                <w:bCs/>
                <w:sz w:val="20"/>
                <w:szCs w:val="20"/>
              </w:rPr>
              <w:t>2020-2029</w:t>
            </w:r>
          </w:p>
        </w:tc>
        <w:tc>
          <w:tcPr>
            <w:tcW w:w="9498" w:type="dxa"/>
            <w:gridSpan w:val="10"/>
            <w:tcBorders>
              <w:top w:val="single" w:sz="8" w:space="0" w:color="auto"/>
              <w:left w:val="nil"/>
              <w:bottom w:val="single" w:sz="8" w:space="0" w:color="auto"/>
              <w:right w:val="single" w:sz="8" w:space="0" w:color="000000"/>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jc w:val="both"/>
              <w:outlineLvl w:val="1"/>
              <w:rPr>
                <w:rFonts w:eastAsia="Calibri"/>
                <w:bCs/>
                <w:sz w:val="20"/>
                <w:szCs w:val="20"/>
              </w:rPr>
            </w:pPr>
            <w:r w:rsidRPr="00AD5194">
              <w:rPr>
                <w:rFonts w:eastAsia="Calibri"/>
                <w:bCs/>
                <w:sz w:val="20"/>
                <w:szCs w:val="20"/>
              </w:rPr>
              <w:t>29118,46</w:t>
            </w:r>
          </w:p>
        </w:tc>
      </w:tr>
      <w:tr w:rsidR="006C6E41" w:rsidRPr="00AD5194" w:rsidTr="0067362A">
        <w:trPr>
          <w:trHeight w:val="780"/>
          <w:jc w:val="center"/>
        </w:trPr>
        <w:tc>
          <w:tcPr>
            <w:tcW w:w="556" w:type="dxa"/>
            <w:vMerge w:val="restart"/>
            <w:tcBorders>
              <w:top w:val="nil"/>
              <w:left w:val="single" w:sz="8" w:space="0" w:color="auto"/>
              <w:bottom w:val="single" w:sz="8" w:space="0" w:color="000000"/>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Pr>
                <w:rFonts w:eastAsia="Calibri"/>
                <w:sz w:val="20"/>
                <w:szCs w:val="20"/>
              </w:rPr>
              <w:t>25</w:t>
            </w:r>
          </w:p>
        </w:tc>
        <w:tc>
          <w:tcPr>
            <w:tcW w:w="2032"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outlineLvl w:val="1"/>
              <w:rPr>
                <w:rFonts w:eastAsia="Calibri"/>
                <w:sz w:val="20"/>
                <w:szCs w:val="20"/>
              </w:rPr>
            </w:pPr>
            <w:r w:rsidRPr="00AD5194">
              <w:rPr>
                <w:rFonts w:eastAsia="Calibri"/>
                <w:sz w:val="20"/>
                <w:szCs w:val="20"/>
              </w:rPr>
              <w:t xml:space="preserve">Разработка проектной документации «Реконструкция сетей теплоснабжения от ЦТП №4, </w:t>
            </w:r>
            <w:r w:rsidRPr="00C12EA9">
              <w:rPr>
                <w:rFonts w:eastAsia="Calibri"/>
                <w:sz w:val="20"/>
                <w:szCs w:val="20"/>
              </w:rPr>
              <w:t>ЦТП №3»</w:t>
            </w:r>
            <w:r w:rsidRPr="00AD5194">
              <w:rPr>
                <w:rFonts w:eastAsia="Calibri"/>
                <w:sz w:val="20"/>
                <w:szCs w:val="20"/>
              </w:rPr>
              <w:t xml:space="preserve"> с переводом на 4х- трубную схему теплоснабжения для следующих потребителей:</w:t>
            </w:r>
          </w:p>
        </w:tc>
        <w:tc>
          <w:tcPr>
            <w:tcW w:w="1348" w:type="dxa"/>
            <w:vMerge w:val="restart"/>
            <w:tcBorders>
              <w:top w:val="nil"/>
              <w:left w:val="single" w:sz="8" w:space="0" w:color="auto"/>
              <w:bottom w:val="single" w:sz="8" w:space="0" w:color="000000"/>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2021</w:t>
            </w:r>
          </w:p>
        </w:tc>
        <w:tc>
          <w:tcPr>
            <w:tcW w:w="9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9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hanging="79"/>
              <w:jc w:val="both"/>
              <w:outlineLvl w:val="1"/>
              <w:rPr>
                <w:rFonts w:eastAsia="Calibri"/>
                <w:sz w:val="20"/>
                <w:szCs w:val="20"/>
              </w:rPr>
            </w:pPr>
            <w:r w:rsidRPr="00AD5194">
              <w:rPr>
                <w:rFonts w:eastAsia="Calibri"/>
                <w:sz w:val="20"/>
                <w:szCs w:val="20"/>
              </w:rPr>
              <w:t>1828,37</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100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98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85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hanging="116"/>
              <w:jc w:val="center"/>
              <w:outlineLvl w:val="1"/>
              <w:rPr>
                <w:rFonts w:eastAsia="Calibri"/>
                <w:sz w:val="20"/>
                <w:szCs w:val="20"/>
              </w:rPr>
            </w:pPr>
            <w:r w:rsidRPr="00AD5194">
              <w:rPr>
                <w:rFonts w:eastAsia="Calibri"/>
                <w:sz w:val="20"/>
                <w:szCs w:val="20"/>
              </w:rPr>
              <w:t>1828,37</w:t>
            </w:r>
          </w:p>
        </w:tc>
      </w:tr>
      <w:tr w:rsidR="006C6E41" w:rsidRPr="00AD5194" w:rsidTr="0067362A">
        <w:trPr>
          <w:trHeight w:val="315"/>
          <w:jc w:val="center"/>
        </w:trPr>
        <w:tc>
          <w:tcPr>
            <w:tcW w:w="55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2032"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jc w:val="both"/>
              <w:outlineLvl w:val="1"/>
              <w:rPr>
                <w:rFonts w:eastAsia="Calibri"/>
                <w:sz w:val="20"/>
                <w:szCs w:val="20"/>
              </w:rPr>
            </w:pPr>
            <w:r w:rsidRPr="00AD5194">
              <w:rPr>
                <w:rFonts w:eastAsia="Calibri"/>
                <w:sz w:val="20"/>
                <w:szCs w:val="20"/>
              </w:rPr>
              <w:t>ул. Школьная,70 (МБОУ СОШ №4);</w:t>
            </w:r>
          </w:p>
        </w:tc>
        <w:tc>
          <w:tcPr>
            <w:tcW w:w="1348"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07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81"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r>
      <w:tr w:rsidR="006C6E41" w:rsidRPr="00AD5194" w:rsidTr="0067362A">
        <w:trPr>
          <w:trHeight w:val="315"/>
          <w:jc w:val="center"/>
        </w:trPr>
        <w:tc>
          <w:tcPr>
            <w:tcW w:w="55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2032"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outlineLvl w:val="1"/>
              <w:rPr>
                <w:rFonts w:eastAsia="Calibri"/>
                <w:sz w:val="20"/>
                <w:szCs w:val="20"/>
              </w:rPr>
            </w:pPr>
            <w:r w:rsidRPr="00AD5194">
              <w:rPr>
                <w:rFonts w:eastAsia="Calibri"/>
                <w:sz w:val="20"/>
                <w:szCs w:val="20"/>
              </w:rPr>
              <w:t xml:space="preserve">ул. Кирова,18 </w:t>
            </w:r>
          </w:p>
        </w:tc>
        <w:tc>
          <w:tcPr>
            <w:tcW w:w="1348"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07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81"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r>
      <w:tr w:rsidR="006C6E41" w:rsidRPr="00AD5194" w:rsidTr="0067362A">
        <w:trPr>
          <w:trHeight w:val="315"/>
          <w:jc w:val="center"/>
        </w:trPr>
        <w:tc>
          <w:tcPr>
            <w:tcW w:w="55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2032"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outlineLvl w:val="1"/>
              <w:rPr>
                <w:rFonts w:eastAsia="Calibri"/>
                <w:sz w:val="20"/>
                <w:szCs w:val="20"/>
              </w:rPr>
            </w:pPr>
            <w:r w:rsidRPr="00AD5194">
              <w:rPr>
                <w:rFonts w:eastAsia="Calibri"/>
                <w:sz w:val="20"/>
                <w:szCs w:val="20"/>
              </w:rPr>
              <w:t xml:space="preserve">ул. Кирова,16 </w:t>
            </w:r>
          </w:p>
        </w:tc>
        <w:tc>
          <w:tcPr>
            <w:tcW w:w="1348"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07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81"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r>
      <w:tr w:rsidR="006C6E41" w:rsidRPr="00AD5194" w:rsidTr="0067362A">
        <w:trPr>
          <w:trHeight w:val="315"/>
          <w:jc w:val="center"/>
        </w:trPr>
        <w:tc>
          <w:tcPr>
            <w:tcW w:w="55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2032"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outlineLvl w:val="1"/>
              <w:rPr>
                <w:rFonts w:eastAsia="Calibri"/>
                <w:sz w:val="20"/>
                <w:szCs w:val="20"/>
              </w:rPr>
            </w:pPr>
            <w:r w:rsidRPr="00AD5194">
              <w:rPr>
                <w:rFonts w:eastAsia="Calibri"/>
                <w:sz w:val="20"/>
                <w:szCs w:val="20"/>
              </w:rPr>
              <w:t xml:space="preserve">ул. Кирова,14 </w:t>
            </w:r>
          </w:p>
        </w:tc>
        <w:tc>
          <w:tcPr>
            <w:tcW w:w="1348"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07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81"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r>
      <w:tr w:rsidR="006C6E41" w:rsidRPr="00AD5194" w:rsidTr="0067362A">
        <w:trPr>
          <w:trHeight w:val="315"/>
          <w:jc w:val="center"/>
        </w:trPr>
        <w:tc>
          <w:tcPr>
            <w:tcW w:w="55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2032"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outlineLvl w:val="1"/>
              <w:rPr>
                <w:rFonts w:eastAsia="Calibri"/>
                <w:sz w:val="20"/>
                <w:szCs w:val="20"/>
              </w:rPr>
            </w:pPr>
            <w:r w:rsidRPr="00AD5194">
              <w:rPr>
                <w:rFonts w:eastAsia="Calibri"/>
                <w:sz w:val="20"/>
                <w:szCs w:val="20"/>
              </w:rPr>
              <w:t xml:space="preserve">ул. Кирова,78 </w:t>
            </w:r>
          </w:p>
        </w:tc>
        <w:tc>
          <w:tcPr>
            <w:tcW w:w="1348"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07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81"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r>
      <w:tr w:rsidR="006C6E41" w:rsidRPr="00AD5194" w:rsidTr="0067362A">
        <w:trPr>
          <w:trHeight w:val="315"/>
          <w:jc w:val="center"/>
        </w:trPr>
        <w:tc>
          <w:tcPr>
            <w:tcW w:w="55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2032"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outlineLvl w:val="1"/>
              <w:rPr>
                <w:rFonts w:eastAsia="Calibri"/>
                <w:sz w:val="20"/>
                <w:szCs w:val="20"/>
              </w:rPr>
            </w:pPr>
            <w:r w:rsidRPr="00AD5194">
              <w:rPr>
                <w:rFonts w:eastAsia="Calibri"/>
                <w:sz w:val="20"/>
                <w:szCs w:val="20"/>
              </w:rPr>
              <w:t>ул. Советская, 19</w:t>
            </w:r>
          </w:p>
        </w:tc>
        <w:tc>
          <w:tcPr>
            <w:tcW w:w="1348"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07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81"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r>
      <w:tr w:rsidR="006C6E41" w:rsidRPr="00AD5194" w:rsidTr="0067362A">
        <w:trPr>
          <w:trHeight w:val="525"/>
          <w:jc w:val="center"/>
        </w:trPr>
        <w:tc>
          <w:tcPr>
            <w:tcW w:w="556" w:type="dxa"/>
            <w:vMerge w:val="restart"/>
            <w:tcBorders>
              <w:top w:val="nil"/>
              <w:left w:val="single" w:sz="8" w:space="0" w:color="auto"/>
              <w:bottom w:val="single" w:sz="8" w:space="0" w:color="000000"/>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Pr>
                <w:rFonts w:eastAsia="Calibri"/>
                <w:sz w:val="20"/>
                <w:szCs w:val="20"/>
              </w:rPr>
              <w:t>66</w:t>
            </w:r>
          </w:p>
        </w:tc>
        <w:tc>
          <w:tcPr>
            <w:tcW w:w="2032"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outlineLvl w:val="1"/>
              <w:rPr>
                <w:rFonts w:eastAsia="Calibri"/>
                <w:sz w:val="20"/>
                <w:szCs w:val="20"/>
              </w:rPr>
            </w:pPr>
            <w:r w:rsidRPr="00AD5194">
              <w:rPr>
                <w:rFonts w:eastAsia="Calibri"/>
                <w:sz w:val="20"/>
                <w:szCs w:val="20"/>
              </w:rPr>
              <w:t>Реконструкция сетей теплоснабжения от ЦТП №4 для подключения к ГВС следующих потребителей:</w:t>
            </w:r>
          </w:p>
        </w:tc>
        <w:tc>
          <w:tcPr>
            <w:tcW w:w="1348" w:type="dxa"/>
            <w:vMerge w:val="restart"/>
            <w:tcBorders>
              <w:top w:val="nil"/>
              <w:left w:val="single" w:sz="8" w:space="0" w:color="auto"/>
              <w:bottom w:val="single" w:sz="8" w:space="0" w:color="000000"/>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jc w:val="both"/>
              <w:outlineLvl w:val="1"/>
              <w:rPr>
                <w:rFonts w:eastAsia="Calibri"/>
                <w:sz w:val="20"/>
                <w:szCs w:val="20"/>
              </w:rPr>
            </w:pPr>
            <w:r w:rsidRPr="00AD5194">
              <w:rPr>
                <w:rFonts w:eastAsia="Calibri"/>
                <w:sz w:val="20"/>
                <w:szCs w:val="20"/>
              </w:rPr>
              <w:t>2022-2023</w:t>
            </w:r>
          </w:p>
        </w:tc>
        <w:tc>
          <w:tcPr>
            <w:tcW w:w="9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9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hanging="36"/>
              <w:jc w:val="both"/>
              <w:outlineLvl w:val="1"/>
              <w:rPr>
                <w:rFonts w:eastAsia="Calibri"/>
                <w:sz w:val="20"/>
                <w:szCs w:val="20"/>
              </w:rPr>
            </w:pPr>
            <w:r w:rsidRPr="00AD5194">
              <w:rPr>
                <w:rFonts w:eastAsia="Calibri"/>
                <w:sz w:val="20"/>
                <w:szCs w:val="20"/>
              </w:rPr>
              <w:t>6302,48</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jc w:val="both"/>
              <w:outlineLvl w:val="1"/>
              <w:rPr>
                <w:rFonts w:eastAsia="Calibri"/>
                <w:sz w:val="20"/>
                <w:szCs w:val="20"/>
              </w:rPr>
            </w:pPr>
            <w:r w:rsidRPr="00AD5194">
              <w:rPr>
                <w:rFonts w:eastAsia="Calibri"/>
                <w:sz w:val="20"/>
                <w:szCs w:val="20"/>
              </w:rPr>
              <w:t>3000,0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100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98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85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left="-88" w:firstLine="88"/>
              <w:jc w:val="both"/>
              <w:outlineLvl w:val="1"/>
              <w:rPr>
                <w:rFonts w:eastAsia="Calibri"/>
                <w:sz w:val="20"/>
                <w:szCs w:val="20"/>
              </w:rPr>
            </w:pPr>
            <w:r w:rsidRPr="00AD5194">
              <w:rPr>
                <w:rFonts w:eastAsia="Calibri"/>
                <w:sz w:val="20"/>
                <w:szCs w:val="20"/>
              </w:rPr>
              <w:t>9302,48</w:t>
            </w:r>
          </w:p>
        </w:tc>
      </w:tr>
      <w:tr w:rsidR="006C6E41" w:rsidRPr="00AD5194" w:rsidTr="0067362A">
        <w:trPr>
          <w:trHeight w:val="315"/>
          <w:jc w:val="center"/>
        </w:trPr>
        <w:tc>
          <w:tcPr>
            <w:tcW w:w="55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2032"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outlineLvl w:val="1"/>
              <w:rPr>
                <w:rFonts w:eastAsia="Calibri"/>
                <w:sz w:val="20"/>
                <w:szCs w:val="20"/>
              </w:rPr>
            </w:pPr>
            <w:r w:rsidRPr="00AD5194">
              <w:rPr>
                <w:rFonts w:eastAsia="Calibri"/>
                <w:sz w:val="20"/>
                <w:szCs w:val="20"/>
              </w:rPr>
              <w:t>ул. Школьная,70 (МБОУ СОШ №4);</w:t>
            </w:r>
          </w:p>
        </w:tc>
        <w:tc>
          <w:tcPr>
            <w:tcW w:w="1348"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07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81"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r>
      <w:tr w:rsidR="006C6E41" w:rsidRPr="00AD5194" w:rsidTr="0067362A">
        <w:trPr>
          <w:trHeight w:val="315"/>
          <w:jc w:val="center"/>
        </w:trPr>
        <w:tc>
          <w:tcPr>
            <w:tcW w:w="55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2032"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outlineLvl w:val="1"/>
              <w:rPr>
                <w:rFonts w:eastAsia="Calibri"/>
                <w:sz w:val="20"/>
                <w:szCs w:val="20"/>
              </w:rPr>
            </w:pPr>
            <w:r w:rsidRPr="00AD5194">
              <w:rPr>
                <w:rFonts w:eastAsia="Calibri"/>
                <w:sz w:val="20"/>
                <w:szCs w:val="20"/>
              </w:rPr>
              <w:t xml:space="preserve">ул. Кирова,18 </w:t>
            </w:r>
          </w:p>
        </w:tc>
        <w:tc>
          <w:tcPr>
            <w:tcW w:w="1348"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07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81"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r>
      <w:tr w:rsidR="006C6E41" w:rsidRPr="00AD5194" w:rsidTr="0067362A">
        <w:trPr>
          <w:trHeight w:val="315"/>
          <w:jc w:val="center"/>
        </w:trPr>
        <w:tc>
          <w:tcPr>
            <w:tcW w:w="55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2032"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outlineLvl w:val="1"/>
              <w:rPr>
                <w:rFonts w:eastAsia="Calibri"/>
                <w:sz w:val="20"/>
                <w:szCs w:val="20"/>
              </w:rPr>
            </w:pPr>
            <w:r w:rsidRPr="00AD5194">
              <w:rPr>
                <w:rFonts w:eastAsia="Calibri"/>
                <w:sz w:val="20"/>
                <w:szCs w:val="20"/>
              </w:rPr>
              <w:t xml:space="preserve">ул. Кирова,16 </w:t>
            </w:r>
          </w:p>
        </w:tc>
        <w:tc>
          <w:tcPr>
            <w:tcW w:w="1348"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07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81"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r>
      <w:tr w:rsidR="006C6E41" w:rsidRPr="00AD5194" w:rsidTr="0067362A">
        <w:trPr>
          <w:trHeight w:val="315"/>
          <w:jc w:val="center"/>
        </w:trPr>
        <w:tc>
          <w:tcPr>
            <w:tcW w:w="55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2032"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outlineLvl w:val="1"/>
              <w:rPr>
                <w:rFonts w:eastAsia="Calibri"/>
                <w:sz w:val="20"/>
                <w:szCs w:val="20"/>
              </w:rPr>
            </w:pPr>
            <w:r w:rsidRPr="00AD5194">
              <w:rPr>
                <w:rFonts w:eastAsia="Calibri"/>
                <w:sz w:val="20"/>
                <w:szCs w:val="20"/>
              </w:rPr>
              <w:t xml:space="preserve">ул. Кирова,14 </w:t>
            </w:r>
          </w:p>
        </w:tc>
        <w:tc>
          <w:tcPr>
            <w:tcW w:w="1348"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07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81"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r>
      <w:tr w:rsidR="006C6E41" w:rsidRPr="00AD5194" w:rsidTr="0067362A">
        <w:trPr>
          <w:trHeight w:val="315"/>
          <w:jc w:val="center"/>
        </w:trPr>
        <w:tc>
          <w:tcPr>
            <w:tcW w:w="55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2032"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outlineLvl w:val="1"/>
              <w:rPr>
                <w:rFonts w:eastAsia="Calibri"/>
                <w:sz w:val="20"/>
                <w:szCs w:val="20"/>
              </w:rPr>
            </w:pPr>
            <w:r w:rsidRPr="00AD5194">
              <w:rPr>
                <w:rFonts w:eastAsia="Calibri"/>
                <w:sz w:val="20"/>
                <w:szCs w:val="20"/>
              </w:rPr>
              <w:t xml:space="preserve">ул. Кирова,78 </w:t>
            </w:r>
          </w:p>
        </w:tc>
        <w:tc>
          <w:tcPr>
            <w:tcW w:w="1348"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07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81"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r>
      <w:tr w:rsidR="006C6E41" w:rsidRPr="00AD5194" w:rsidTr="0067362A">
        <w:trPr>
          <w:trHeight w:val="315"/>
          <w:jc w:val="center"/>
        </w:trPr>
        <w:tc>
          <w:tcPr>
            <w:tcW w:w="55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2032"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outlineLvl w:val="1"/>
              <w:rPr>
                <w:rFonts w:eastAsia="Calibri"/>
                <w:sz w:val="20"/>
                <w:szCs w:val="20"/>
              </w:rPr>
            </w:pPr>
            <w:r w:rsidRPr="00AD5194">
              <w:rPr>
                <w:rFonts w:eastAsia="Calibri"/>
                <w:sz w:val="20"/>
                <w:szCs w:val="20"/>
              </w:rPr>
              <w:t>ул. Советская, 19</w:t>
            </w:r>
          </w:p>
        </w:tc>
        <w:tc>
          <w:tcPr>
            <w:tcW w:w="1348"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076"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004"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81"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852"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p>
        </w:tc>
      </w:tr>
      <w:tr w:rsidR="006C6E41" w:rsidRPr="00AD5194" w:rsidTr="0067362A">
        <w:trPr>
          <w:trHeight w:val="1035"/>
          <w:jc w:val="center"/>
        </w:trPr>
        <w:tc>
          <w:tcPr>
            <w:tcW w:w="556" w:type="dxa"/>
            <w:tcBorders>
              <w:top w:val="nil"/>
              <w:left w:val="single" w:sz="8" w:space="0" w:color="auto"/>
              <w:bottom w:val="single" w:sz="8" w:space="0" w:color="000000"/>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Pr>
                <w:rFonts w:eastAsia="Calibri"/>
                <w:sz w:val="20"/>
                <w:szCs w:val="20"/>
              </w:rPr>
              <w:t>27</w:t>
            </w:r>
          </w:p>
        </w:tc>
        <w:tc>
          <w:tcPr>
            <w:tcW w:w="2032"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11"/>
              <w:outlineLvl w:val="1"/>
              <w:rPr>
                <w:rFonts w:eastAsia="Calibri"/>
                <w:sz w:val="20"/>
                <w:szCs w:val="20"/>
              </w:rPr>
            </w:pPr>
            <w:r w:rsidRPr="00AD5194">
              <w:rPr>
                <w:rFonts w:eastAsia="Calibri"/>
                <w:sz w:val="20"/>
                <w:szCs w:val="20"/>
              </w:rPr>
              <w:t>Проектирование (корректировка) проектной документации «Тепловые сети 2dу125 от проектируемой тепловой камеры в районе жилого дома по ул.Ефремова,4 до ТК57-1, в целях подключения объекта капитального строительства по ул.Ефремова 4"А" г. Боготол".</w:t>
            </w:r>
          </w:p>
        </w:tc>
        <w:tc>
          <w:tcPr>
            <w:tcW w:w="1348"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106"/>
              <w:jc w:val="center"/>
              <w:outlineLvl w:val="1"/>
              <w:rPr>
                <w:rFonts w:eastAsia="Calibri"/>
                <w:sz w:val="20"/>
                <w:szCs w:val="20"/>
              </w:rPr>
            </w:pPr>
            <w:r w:rsidRPr="00AD5194">
              <w:rPr>
                <w:rFonts w:eastAsia="Calibri"/>
                <w:sz w:val="20"/>
                <w:szCs w:val="20"/>
              </w:rPr>
              <w:t>2020</w:t>
            </w:r>
          </w:p>
        </w:tc>
        <w:tc>
          <w:tcPr>
            <w:tcW w:w="9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106"/>
              <w:jc w:val="center"/>
              <w:outlineLvl w:val="1"/>
              <w:rPr>
                <w:rFonts w:eastAsia="Calibri"/>
                <w:sz w:val="20"/>
                <w:szCs w:val="20"/>
              </w:rPr>
            </w:pPr>
            <w:r w:rsidRPr="00AD5194">
              <w:rPr>
                <w:rFonts w:eastAsia="Calibri"/>
                <w:sz w:val="20"/>
                <w:szCs w:val="20"/>
              </w:rPr>
              <w:t>350,00</w:t>
            </w:r>
          </w:p>
        </w:tc>
        <w:tc>
          <w:tcPr>
            <w:tcW w:w="9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106"/>
              <w:jc w:val="center"/>
              <w:outlineLvl w:val="1"/>
              <w:rPr>
                <w:rFonts w:eastAsia="Calibri"/>
                <w:sz w:val="20"/>
                <w:szCs w:val="20"/>
              </w:rPr>
            </w:pPr>
          </w:p>
        </w:tc>
        <w:tc>
          <w:tcPr>
            <w:tcW w:w="1076"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106"/>
              <w:jc w:val="center"/>
              <w:outlineLvl w:val="1"/>
              <w:rPr>
                <w:rFonts w:eastAsia="Calibri"/>
                <w:sz w:val="20"/>
                <w:szCs w:val="20"/>
              </w:rPr>
            </w:pPr>
          </w:p>
        </w:tc>
        <w:tc>
          <w:tcPr>
            <w:tcW w:w="993"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106"/>
              <w:jc w:val="center"/>
              <w:outlineLvl w:val="1"/>
              <w:rPr>
                <w:rFonts w:eastAsia="Calibri"/>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106"/>
              <w:jc w:val="center"/>
              <w:outlineLvl w:val="1"/>
              <w:rPr>
                <w:rFonts w:eastAsia="Calibri"/>
                <w:sz w:val="20"/>
                <w:szCs w:val="20"/>
              </w:rPr>
            </w:pPr>
          </w:p>
        </w:tc>
        <w:tc>
          <w:tcPr>
            <w:tcW w:w="1004"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106"/>
              <w:jc w:val="center"/>
              <w:outlineLvl w:val="1"/>
              <w:rPr>
                <w:rFonts w:eastAsia="Calibri"/>
                <w:sz w:val="20"/>
                <w:szCs w:val="20"/>
              </w:rPr>
            </w:pPr>
          </w:p>
        </w:tc>
        <w:tc>
          <w:tcPr>
            <w:tcW w:w="981"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106"/>
              <w:jc w:val="center"/>
              <w:outlineLvl w:val="1"/>
              <w:rPr>
                <w:rFonts w:eastAsia="Calibri"/>
                <w:sz w:val="20"/>
                <w:szCs w:val="20"/>
              </w:rPr>
            </w:pPr>
          </w:p>
        </w:tc>
        <w:tc>
          <w:tcPr>
            <w:tcW w:w="992"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106"/>
              <w:jc w:val="center"/>
              <w:outlineLvl w:val="1"/>
              <w:rPr>
                <w:rFonts w:eastAsia="Calibri"/>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106"/>
              <w:jc w:val="center"/>
              <w:outlineLvl w:val="1"/>
              <w:rPr>
                <w:rFonts w:eastAsia="Calibri"/>
                <w:sz w:val="20"/>
                <w:szCs w:val="20"/>
              </w:rPr>
            </w:pPr>
          </w:p>
        </w:tc>
        <w:tc>
          <w:tcPr>
            <w:tcW w:w="852"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106"/>
              <w:jc w:val="center"/>
              <w:outlineLvl w:val="1"/>
              <w:rPr>
                <w:rFonts w:eastAsia="Calibri"/>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106"/>
              <w:jc w:val="center"/>
              <w:outlineLvl w:val="1"/>
              <w:rPr>
                <w:rFonts w:eastAsia="Calibri"/>
                <w:sz w:val="20"/>
                <w:szCs w:val="20"/>
              </w:rPr>
            </w:pPr>
            <w:r w:rsidRPr="00AD5194">
              <w:rPr>
                <w:rFonts w:eastAsia="Calibri"/>
                <w:sz w:val="20"/>
                <w:szCs w:val="20"/>
              </w:rPr>
              <w:t>350,00</w:t>
            </w:r>
          </w:p>
        </w:tc>
      </w:tr>
      <w:tr w:rsidR="006C6E41" w:rsidRPr="00AD5194" w:rsidTr="0067362A">
        <w:trPr>
          <w:trHeight w:val="602"/>
          <w:jc w:val="center"/>
        </w:trPr>
        <w:tc>
          <w:tcPr>
            <w:tcW w:w="556" w:type="dxa"/>
            <w:tcBorders>
              <w:top w:val="nil"/>
              <w:left w:val="single" w:sz="8" w:space="0" w:color="auto"/>
              <w:bottom w:val="single" w:sz="8" w:space="0" w:color="000000"/>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Pr>
                <w:rFonts w:eastAsia="Calibri"/>
                <w:sz w:val="20"/>
                <w:szCs w:val="20"/>
              </w:rPr>
              <w:t>88</w:t>
            </w:r>
          </w:p>
        </w:tc>
        <w:tc>
          <w:tcPr>
            <w:tcW w:w="2032"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outlineLvl w:val="1"/>
              <w:rPr>
                <w:rFonts w:eastAsia="Calibri"/>
                <w:sz w:val="20"/>
                <w:szCs w:val="20"/>
              </w:rPr>
            </w:pPr>
            <w:r w:rsidRPr="00AD5194">
              <w:rPr>
                <w:rFonts w:eastAsia="Calibri"/>
                <w:sz w:val="20"/>
                <w:szCs w:val="20"/>
              </w:rPr>
              <w:t>Реализация проектных решений «Тепловые сети 2dу125 от проектируемой тепловой камеры в районе жилого дома по ул.Ефремова,4 до ТК57-1 в целях подключения объекта капитального строительства по ул.Ефремова 4"А" г. Боготол" Реконструкция». Первый этап"</w:t>
            </w:r>
          </w:p>
        </w:tc>
        <w:tc>
          <w:tcPr>
            <w:tcW w:w="1348"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106"/>
              <w:jc w:val="center"/>
              <w:outlineLvl w:val="1"/>
              <w:rPr>
                <w:rFonts w:eastAsia="Calibri"/>
                <w:sz w:val="20"/>
                <w:szCs w:val="20"/>
              </w:rPr>
            </w:pPr>
            <w:r w:rsidRPr="00AD5194">
              <w:rPr>
                <w:rFonts w:eastAsia="Calibri"/>
                <w:sz w:val="20"/>
                <w:szCs w:val="20"/>
              </w:rPr>
              <w:t>2020</w:t>
            </w:r>
          </w:p>
        </w:tc>
        <w:tc>
          <w:tcPr>
            <w:tcW w:w="9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hanging="108"/>
              <w:jc w:val="center"/>
              <w:outlineLvl w:val="1"/>
              <w:rPr>
                <w:rFonts w:eastAsia="Calibri"/>
                <w:sz w:val="20"/>
                <w:szCs w:val="20"/>
              </w:rPr>
            </w:pPr>
            <w:r w:rsidRPr="00AD5194">
              <w:rPr>
                <w:rFonts w:eastAsia="Calibri"/>
                <w:sz w:val="20"/>
                <w:szCs w:val="20"/>
              </w:rPr>
              <w:t>4488,69</w:t>
            </w:r>
          </w:p>
        </w:tc>
        <w:tc>
          <w:tcPr>
            <w:tcW w:w="9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106"/>
              <w:jc w:val="center"/>
              <w:outlineLvl w:val="1"/>
              <w:rPr>
                <w:rFonts w:eastAsia="Calibri"/>
                <w:sz w:val="20"/>
                <w:szCs w:val="20"/>
              </w:rPr>
            </w:pPr>
          </w:p>
        </w:tc>
        <w:tc>
          <w:tcPr>
            <w:tcW w:w="1076"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106"/>
              <w:jc w:val="center"/>
              <w:outlineLvl w:val="1"/>
              <w:rPr>
                <w:rFonts w:eastAsia="Calibri"/>
                <w:sz w:val="20"/>
                <w:szCs w:val="20"/>
              </w:rPr>
            </w:pPr>
          </w:p>
        </w:tc>
        <w:tc>
          <w:tcPr>
            <w:tcW w:w="993"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106"/>
              <w:jc w:val="center"/>
              <w:outlineLvl w:val="1"/>
              <w:rPr>
                <w:rFonts w:eastAsia="Calibri"/>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106"/>
              <w:jc w:val="center"/>
              <w:outlineLvl w:val="1"/>
              <w:rPr>
                <w:rFonts w:eastAsia="Calibri"/>
                <w:sz w:val="20"/>
                <w:szCs w:val="20"/>
              </w:rPr>
            </w:pPr>
          </w:p>
        </w:tc>
        <w:tc>
          <w:tcPr>
            <w:tcW w:w="1004"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106"/>
              <w:jc w:val="center"/>
              <w:outlineLvl w:val="1"/>
              <w:rPr>
                <w:rFonts w:eastAsia="Calibri"/>
                <w:sz w:val="20"/>
                <w:szCs w:val="20"/>
              </w:rPr>
            </w:pPr>
          </w:p>
        </w:tc>
        <w:tc>
          <w:tcPr>
            <w:tcW w:w="981"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106"/>
              <w:jc w:val="center"/>
              <w:outlineLvl w:val="1"/>
              <w:rPr>
                <w:rFonts w:eastAsia="Calibri"/>
                <w:sz w:val="20"/>
                <w:szCs w:val="20"/>
              </w:rPr>
            </w:pPr>
          </w:p>
        </w:tc>
        <w:tc>
          <w:tcPr>
            <w:tcW w:w="992"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106"/>
              <w:jc w:val="center"/>
              <w:outlineLvl w:val="1"/>
              <w:rPr>
                <w:rFonts w:eastAsia="Calibri"/>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106"/>
              <w:jc w:val="center"/>
              <w:outlineLvl w:val="1"/>
              <w:rPr>
                <w:rFonts w:eastAsia="Calibri"/>
                <w:sz w:val="20"/>
                <w:szCs w:val="20"/>
              </w:rPr>
            </w:pPr>
          </w:p>
        </w:tc>
        <w:tc>
          <w:tcPr>
            <w:tcW w:w="852"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106"/>
              <w:jc w:val="center"/>
              <w:outlineLvl w:val="1"/>
              <w:rPr>
                <w:rFonts w:eastAsia="Calibri"/>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106"/>
              <w:jc w:val="center"/>
              <w:outlineLvl w:val="1"/>
              <w:rPr>
                <w:rFonts w:eastAsia="Calibri"/>
                <w:sz w:val="20"/>
                <w:szCs w:val="20"/>
              </w:rPr>
            </w:pPr>
            <w:r w:rsidRPr="00AD5194">
              <w:rPr>
                <w:rFonts w:eastAsia="Calibri"/>
                <w:sz w:val="20"/>
                <w:szCs w:val="20"/>
              </w:rPr>
              <w:t>4488,69</w:t>
            </w:r>
          </w:p>
        </w:tc>
      </w:tr>
      <w:tr w:rsidR="006C6E41" w:rsidRPr="00AD5194" w:rsidTr="0067362A">
        <w:trPr>
          <w:trHeight w:val="1035"/>
          <w:jc w:val="center"/>
        </w:trPr>
        <w:tc>
          <w:tcPr>
            <w:tcW w:w="556" w:type="dxa"/>
            <w:tcBorders>
              <w:top w:val="nil"/>
              <w:left w:val="single" w:sz="8" w:space="0" w:color="auto"/>
              <w:bottom w:val="single" w:sz="8" w:space="0" w:color="000000"/>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Pr>
                <w:rFonts w:eastAsia="Calibri"/>
                <w:sz w:val="20"/>
                <w:szCs w:val="20"/>
              </w:rPr>
              <w:lastRenderedPageBreak/>
              <w:t>99</w:t>
            </w:r>
          </w:p>
        </w:tc>
        <w:tc>
          <w:tcPr>
            <w:tcW w:w="2032"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outlineLvl w:val="1"/>
              <w:rPr>
                <w:rFonts w:eastAsia="Calibri"/>
                <w:sz w:val="20"/>
                <w:szCs w:val="20"/>
              </w:rPr>
            </w:pPr>
            <w:r w:rsidRPr="00AD5194">
              <w:rPr>
                <w:rFonts w:eastAsia="Calibri"/>
                <w:sz w:val="20"/>
                <w:szCs w:val="20"/>
              </w:rPr>
              <w:t>Реализация проектных решений «Тепловые сети 2dу125 от проектируемой тепловой камеры в районе жилого дома по ул.Ефремова,4 до ТК57-1 в целях подключения объекта капитального строительства по ул.Ефремова 4"А" г. Боготол" Реконструкция». Третий этап"</w:t>
            </w:r>
          </w:p>
        </w:tc>
        <w:tc>
          <w:tcPr>
            <w:tcW w:w="1348"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2024</w:t>
            </w:r>
          </w:p>
        </w:tc>
        <w:tc>
          <w:tcPr>
            <w:tcW w:w="9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9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1076"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993"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hanging="64"/>
              <w:jc w:val="both"/>
              <w:outlineLvl w:val="1"/>
              <w:rPr>
                <w:rFonts w:eastAsia="Calibri"/>
                <w:sz w:val="20"/>
                <w:szCs w:val="20"/>
              </w:rPr>
            </w:pPr>
            <w:r w:rsidRPr="00AD5194">
              <w:rPr>
                <w:rFonts w:eastAsia="Calibri"/>
                <w:sz w:val="20"/>
                <w:szCs w:val="20"/>
              </w:rPr>
              <w:t>2148,92</w:t>
            </w:r>
          </w:p>
        </w:tc>
        <w:tc>
          <w:tcPr>
            <w:tcW w:w="1004"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981"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852"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34"/>
              <w:jc w:val="both"/>
              <w:outlineLvl w:val="1"/>
              <w:rPr>
                <w:rFonts w:eastAsia="Calibri"/>
                <w:sz w:val="20"/>
                <w:szCs w:val="20"/>
              </w:rPr>
            </w:pPr>
            <w:r w:rsidRPr="00AD5194">
              <w:rPr>
                <w:rFonts w:eastAsia="Calibri"/>
                <w:sz w:val="20"/>
                <w:szCs w:val="20"/>
              </w:rPr>
              <w:t>2148,92</w:t>
            </w:r>
          </w:p>
        </w:tc>
      </w:tr>
      <w:tr w:rsidR="006C6E41" w:rsidRPr="00AD5194" w:rsidTr="0067362A">
        <w:trPr>
          <w:trHeight w:val="780"/>
          <w:jc w:val="center"/>
        </w:trPr>
        <w:tc>
          <w:tcPr>
            <w:tcW w:w="556" w:type="dxa"/>
            <w:tcBorders>
              <w:top w:val="nil"/>
              <w:left w:val="single" w:sz="8" w:space="0" w:color="auto"/>
              <w:bottom w:val="single" w:sz="8" w:space="0" w:color="000000"/>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Pr>
                <w:rFonts w:eastAsia="Calibri"/>
                <w:sz w:val="20"/>
                <w:szCs w:val="20"/>
              </w:rPr>
              <w:t>210</w:t>
            </w:r>
          </w:p>
        </w:tc>
        <w:tc>
          <w:tcPr>
            <w:tcW w:w="2032"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outlineLvl w:val="1"/>
              <w:rPr>
                <w:rFonts w:eastAsia="Calibri"/>
                <w:sz w:val="20"/>
                <w:szCs w:val="20"/>
              </w:rPr>
            </w:pPr>
            <w:r w:rsidRPr="00AD5194">
              <w:rPr>
                <w:rFonts w:eastAsia="Calibri"/>
                <w:sz w:val="20"/>
                <w:szCs w:val="20"/>
              </w:rPr>
              <w:t>Разработка проектной документации «Реконструкция участка сетей теплоснабжения от ЦТП№3, в сторону жилого дома по ул. Ефремова,4, с переводом на 4х- трубную схему теплоснабжения»</w:t>
            </w:r>
          </w:p>
        </w:tc>
        <w:tc>
          <w:tcPr>
            <w:tcW w:w="1348"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2024</w:t>
            </w:r>
          </w:p>
        </w:tc>
        <w:tc>
          <w:tcPr>
            <w:tcW w:w="9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9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1076"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993"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jc w:val="both"/>
              <w:outlineLvl w:val="1"/>
              <w:rPr>
                <w:rFonts w:eastAsia="Calibri"/>
                <w:sz w:val="20"/>
                <w:szCs w:val="20"/>
              </w:rPr>
            </w:pPr>
            <w:r w:rsidRPr="00AD5194">
              <w:rPr>
                <w:rFonts w:eastAsia="Calibri"/>
                <w:sz w:val="20"/>
                <w:szCs w:val="20"/>
              </w:rPr>
              <w:t>1100,0</w:t>
            </w:r>
          </w:p>
        </w:tc>
        <w:tc>
          <w:tcPr>
            <w:tcW w:w="1004"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jc w:val="both"/>
              <w:outlineLvl w:val="1"/>
              <w:rPr>
                <w:rFonts w:eastAsia="Calibri"/>
                <w:sz w:val="20"/>
                <w:szCs w:val="20"/>
              </w:rPr>
            </w:pPr>
            <w:r w:rsidRPr="00AD5194">
              <w:rPr>
                <w:rFonts w:eastAsia="Calibri"/>
                <w:sz w:val="20"/>
                <w:szCs w:val="20"/>
              </w:rPr>
              <w:t> </w:t>
            </w:r>
          </w:p>
        </w:tc>
        <w:tc>
          <w:tcPr>
            <w:tcW w:w="981"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jc w:val="both"/>
              <w:outlineLvl w:val="1"/>
              <w:rPr>
                <w:rFonts w:eastAsia="Calibri"/>
                <w:sz w:val="20"/>
                <w:szCs w:val="20"/>
              </w:rPr>
            </w:pPr>
            <w:r w:rsidRPr="00AD5194">
              <w:rPr>
                <w:rFonts w:eastAsia="Calibri"/>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jc w:val="both"/>
              <w:outlineLvl w:val="1"/>
              <w:rPr>
                <w:rFonts w:eastAsia="Calibri"/>
                <w:sz w:val="20"/>
                <w:szCs w:val="20"/>
              </w:rPr>
            </w:pPr>
            <w:r w:rsidRPr="00AD5194">
              <w:rPr>
                <w:rFonts w:eastAsia="Calibri"/>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jc w:val="both"/>
              <w:outlineLvl w:val="1"/>
              <w:rPr>
                <w:rFonts w:eastAsia="Calibri"/>
                <w:sz w:val="20"/>
                <w:szCs w:val="20"/>
              </w:rPr>
            </w:pPr>
            <w:r w:rsidRPr="00AD5194">
              <w:rPr>
                <w:rFonts w:eastAsia="Calibri"/>
                <w:sz w:val="20"/>
                <w:szCs w:val="20"/>
              </w:rPr>
              <w:t> </w:t>
            </w:r>
          </w:p>
        </w:tc>
        <w:tc>
          <w:tcPr>
            <w:tcW w:w="852"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jc w:val="both"/>
              <w:outlineLvl w:val="1"/>
              <w:rPr>
                <w:rFonts w:eastAsia="Calibri"/>
                <w:sz w:val="20"/>
                <w:szCs w:val="20"/>
              </w:rPr>
            </w:pPr>
            <w:r w:rsidRPr="00AD5194">
              <w:rPr>
                <w:rFonts w:eastAsia="Calibri"/>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jc w:val="both"/>
              <w:outlineLvl w:val="1"/>
              <w:rPr>
                <w:rFonts w:eastAsia="Calibri"/>
                <w:sz w:val="20"/>
                <w:szCs w:val="20"/>
              </w:rPr>
            </w:pPr>
            <w:r w:rsidRPr="00AD5194">
              <w:rPr>
                <w:rFonts w:eastAsia="Calibri"/>
                <w:sz w:val="20"/>
                <w:szCs w:val="20"/>
              </w:rPr>
              <w:t>1100,00</w:t>
            </w:r>
          </w:p>
        </w:tc>
      </w:tr>
      <w:tr w:rsidR="006C6E41" w:rsidRPr="00AD5194" w:rsidTr="0067362A">
        <w:trPr>
          <w:trHeight w:val="525"/>
          <w:jc w:val="center"/>
        </w:trPr>
        <w:tc>
          <w:tcPr>
            <w:tcW w:w="556" w:type="dxa"/>
            <w:tcBorders>
              <w:top w:val="nil"/>
              <w:left w:val="single" w:sz="8" w:space="0" w:color="auto"/>
              <w:bottom w:val="single" w:sz="8" w:space="0" w:color="000000"/>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Pr>
                <w:rFonts w:eastAsia="Calibri"/>
                <w:sz w:val="20"/>
                <w:szCs w:val="20"/>
              </w:rPr>
              <w:t>111</w:t>
            </w:r>
          </w:p>
        </w:tc>
        <w:tc>
          <w:tcPr>
            <w:tcW w:w="2032"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outlineLvl w:val="1"/>
              <w:rPr>
                <w:rFonts w:eastAsia="Calibri"/>
                <w:sz w:val="20"/>
                <w:szCs w:val="20"/>
              </w:rPr>
            </w:pPr>
            <w:r w:rsidRPr="00AD5194">
              <w:rPr>
                <w:rFonts w:eastAsia="Calibri"/>
                <w:sz w:val="20"/>
                <w:szCs w:val="20"/>
              </w:rPr>
              <w:t>Реконструкция участка сетей теплоснабжения от ЦТП№3, в сторону жилого дома по ул. Ефремова,4, с переводом на 4х- трубную схему теплоснабжения</w:t>
            </w:r>
          </w:p>
        </w:tc>
        <w:tc>
          <w:tcPr>
            <w:tcW w:w="1348"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jc w:val="both"/>
              <w:outlineLvl w:val="1"/>
              <w:rPr>
                <w:rFonts w:eastAsia="Calibri"/>
                <w:sz w:val="20"/>
                <w:szCs w:val="20"/>
              </w:rPr>
            </w:pPr>
            <w:r w:rsidRPr="00AD5194">
              <w:rPr>
                <w:rFonts w:eastAsia="Calibri"/>
                <w:sz w:val="20"/>
                <w:szCs w:val="20"/>
              </w:rPr>
              <w:t>2025-2029</w:t>
            </w:r>
          </w:p>
        </w:tc>
        <w:tc>
          <w:tcPr>
            <w:tcW w:w="9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9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1076"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993"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1004"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hanging="21"/>
              <w:jc w:val="both"/>
              <w:outlineLvl w:val="1"/>
              <w:rPr>
                <w:rFonts w:eastAsia="Calibri"/>
                <w:sz w:val="20"/>
                <w:szCs w:val="20"/>
              </w:rPr>
            </w:pPr>
            <w:r w:rsidRPr="00AD5194">
              <w:rPr>
                <w:rFonts w:eastAsia="Calibri"/>
                <w:sz w:val="20"/>
                <w:szCs w:val="20"/>
              </w:rPr>
              <w:t>2000,0</w:t>
            </w:r>
          </w:p>
        </w:tc>
        <w:tc>
          <w:tcPr>
            <w:tcW w:w="981"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22"/>
              <w:jc w:val="both"/>
              <w:outlineLvl w:val="1"/>
              <w:rPr>
                <w:rFonts w:eastAsia="Calibri"/>
                <w:sz w:val="20"/>
                <w:szCs w:val="20"/>
              </w:rPr>
            </w:pPr>
            <w:r w:rsidRPr="00AD5194">
              <w:rPr>
                <w:rFonts w:eastAsia="Calibri"/>
                <w:sz w:val="20"/>
                <w:szCs w:val="20"/>
              </w:rPr>
              <w:t>2000,0</w:t>
            </w:r>
          </w:p>
        </w:tc>
        <w:tc>
          <w:tcPr>
            <w:tcW w:w="992"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65"/>
              <w:jc w:val="both"/>
              <w:outlineLvl w:val="1"/>
              <w:rPr>
                <w:rFonts w:eastAsia="Calibri"/>
                <w:sz w:val="20"/>
                <w:szCs w:val="20"/>
              </w:rPr>
            </w:pPr>
            <w:r w:rsidRPr="00AD5194">
              <w:rPr>
                <w:rFonts w:eastAsia="Calibri"/>
                <w:sz w:val="20"/>
                <w:szCs w:val="20"/>
              </w:rPr>
              <w:t>2000,0</w:t>
            </w:r>
          </w:p>
        </w:tc>
        <w:tc>
          <w:tcPr>
            <w:tcW w:w="8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hanging="33"/>
              <w:jc w:val="both"/>
              <w:outlineLvl w:val="1"/>
              <w:rPr>
                <w:rFonts w:eastAsia="Calibri"/>
                <w:sz w:val="20"/>
                <w:szCs w:val="20"/>
              </w:rPr>
            </w:pPr>
            <w:r w:rsidRPr="00AD5194">
              <w:rPr>
                <w:rFonts w:eastAsia="Calibri"/>
                <w:sz w:val="20"/>
                <w:szCs w:val="20"/>
              </w:rPr>
              <w:t>2000,0</w:t>
            </w:r>
          </w:p>
        </w:tc>
        <w:tc>
          <w:tcPr>
            <w:tcW w:w="852"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hanging="33"/>
              <w:jc w:val="both"/>
              <w:outlineLvl w:val="1"/>
              <w:rPr>
                <w:rFonts w:eastAsia="Calibri"/>
                <w:sz w:val="20"/>
                <w:szCs w:val="20"/>
              </w:rPr>
            </w:pPr>
            <w:r w:rsidRPr="00AD5194">
              <w:rPr>
                <w:rFonts w:eastAsia="Calibri"/>
                <w:sz w:val="20"/>
                <w:szCs w:val="20"/>
              </w:rPr>
              <w:t>1900,</w:t>
            </w:r>
          </w:p>
        </w:tc>
        <w:tc>
          <w:tcPr>
            <w:tcW w:w="1134"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34"/>
              <w:jc w:val="both"/>
              <w:outlineLvl w:val="1"/>
              <w:rPr>
                <w:rFonts w:eastAsia="Calibri"/>
                <w:sz w:val="20"/>
                <w:szCs w:val="20"/>
              </w:rPr>
            </w:pPr>
            <w:r w:rsidRPr="00AD5194">
              <w:rPr>
                <w:rFonts w:eastAsia="Calibri"/>
                <w:sz w:val="20"/>
                <w:szCs w:val="20"/>
              </w:rPr>
              <w:t>9900,00</w:t>
            </w:r>
          </w:p>
        </w:tc>
      </w:tr>
      <w:tr w:rsidR="006C6E41" w:rsidRPr="00AD5194" w:rsidTr="0067362A">
        <w:trPr>
          <w:trHeight w:val="579"/>
          <w:jc w:val="center"/>
        </w:trPr>
        <w:tc>
          <w:tcPr>
            <w:tcW w:w="258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C6E41" w:rsidRPr="00AD5194" w:rsidRDefault="006C6E41" w:rsidP="0067362A">
            <w:pPr>
              <w:tabs>
                <w:tab w:val="left" w:pos="0"/>
              </w:tabs>
              <w:autoSpaceDE w:val="0"/>
              <w:autoSpaceDN w:val="0"/>
              <w:adjustRightInd w:val="0"/>
              <w:jc w:val="both"/>
              <w:outlineLvl w:val="1"/>
              <w:rPr>
                <w:rFonts w:eastAsia="Calibri"/>
                <w:bCs/>
                <w:sz w:val="20"/>
                <w:szCs w:val="20"/>
              </w:rPr>
            </w:pPr>
            <w:r w:rsidRPr="00AD5194">
              <w:rPr>
                <w:rFonts w:eastAsia="Calibri"/>
                <w:bCs/>
                <w:sz w:val="20"/>
                <w:szCs w:val="20"/>
              </w:rPr>
              <w:lastRenderedPageBreak/>
              <w:t>Итого затраты на реализацию мероприятий, тыс.руб</w:t>
            </w:r>
            <w:r>
              <w:rPr>
                <w:rFonts w:eastAsia="Calibri"/>
                <w:bCs/>
                <w:sz w:val="20"/>
                <w:szCs w:val="20"/>
              </w:rPr>
              <w:t>.</w:t>
            </w:r>
            <w:r w:rsidRPr="00AD5194">
              <w:rPr>
                <w:rFonts w:eastAsia="Calibri"/>
                <w:bCs/>
                <w:sz w:val="20"/>
                <w:szCs w:val="20"/>
              </w:rPr>
              <w:t xml:space="preserve"> (без НДС):</w:t>
            </w:r>
          </w:p>
        </w:tc>
        <w:tc>
          <w:tcPr>
            <w:tcW w:w="1348"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ind w:firstLine="567"/>
              <w:jc w:val="both"/>
              <w:outlineLvl w:val="1"/>
              <w:rPr>
                <w:rFonts w:eastAsia="Calibri"/>
                <w:sz w:val="20"/>
                <w:szCs w:val="20"/>
              </w:rPr>
            </w:pPr>
            <w:r w:rsidRPr="00AD5194">
              <w:rPr>
                <w:rFonts w:eastAsia="Calibri"/>
                <w:sz w:val="20"/>
                <w:szCs w:val="20"/>
              </w:rPr>
              <w:t> </w:t>
            </w:r>
          </w:p>
        </w:tc>
        <w:tc>
          <w:tcPr>
            <w:tcW w:w="9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hanging="108"/>
              <w:jc w:val="center"/>
              <w:outlineLvl w:val="1"/>
              <w:rPr>
                <w:rFonts w:eastAsia="Calibri"/>
                <w:sz w:val="20"/>
                <w:szCs w:val="20"/>
              </w:rPr>
            </w:pPr>
            <w:r w:rsidRPr="00AD5194">
              <w:rPr>
                <w:rFonts w:eastAsia="Calibri"/>
                <w:sz w:val="20"/>
                <w:szCs w:val="20"/>
              </w:rPr>
              <w:t>4838,69</w:t>
            </w:r>
          </w:p>
        </w:tc>
        <w:tc>
          <w:tcPr>
            <w:tcW w:w="9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hanging="66"/>
              <w:jc w:val="center"/>
              <w:outlineLvl w:val="1"/>
              <w:rPr>
                <w:rFonts w:eastAsia="Calibri"/>
                <w:sz w:val="20"/>
                <w:szCs w:val="20"/>
              </w:rPr>
            </w:pPr>
            <w:r w:rsidRPr="00AD5194">
              <w:rPr>
                <w:rFonts w:eastAsia="Calibri"/>
                <w:sz w:val="20"/>
                <w:szCs w:val="20"/>
              </w:rPr>
              <w:t>1828,37</w:t>
            </w:r>
          </w:p>
        </w:tc>
        <w:tc>
          <w:tcPr>
            <w:tcW w:w="1076"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hanging="24"/>
              <w:jc w:val="center"/>
              <w:outlineLvl w:val="1"/>
              <w:rPr>
                <w:rFonts w:eastAsia="Calibri"/>
                <w:sz w:val="20"/>
                <w:szCs w:val="20"/>
              </w:rPr>
            </w:pPr>
            <w:r w:rsidRPr="00AD5194">
              <w:rPr>
                <w:rFonts w:eastAsia="Calibri"/>
                <w:sz w:val="20"/>
                <w:szCs w:val="20"/>
              </w:rPr>
              <w:t>6302,48</w:t>
            </w:r>
          </w:p>
        </w:tc>
        <w:tc>
          <w:tcPr>
            <w:tcW w:w="993"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hanging="108"/>
              <w:jc w:val="center"/>
              <w:outlineLvl w:val="1"/>
              <w:rPr>
                <w:rFonts w:eastAsia="Calibri"/>
                <w:sz w:val="20"/>
                <w:szCs w:val="20"/>
              </w:rPr>
            </w:pPr>
            <w:r w:rsidRPr="00AD5194">
              <w:rPr>
                <w:rFonts w:eastAsia="Calibri"/>
                <w:sz w:val="20"/>
                <w:szCs w:val="20"/>
              </w:rPr>
              <w:t>6177,97</w:t>
            </w:r>
          </w:p>
        </w:tc>
        <w:tc>
          <w:tcPr>
            <w:tcW w:w="8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hanging="64"/>
              <w:jc w:val="center"/>
              <w:outlineLvl w:val="1"/>
              <w:rPr>
                <w:rFonts w:eastAsia="Calibri"/>
                <w:sz w:val="20"/>
                <w:szCs w:val="20"/>
              </w:rPr>
            </w:pPr>
            <w:r w:rsidRPr="00AD5194">
              <w:rPr>
                <w:rFonts w:eastAsia="Calibri"/>
                <w:sz w:val="20"/>
                <w:szCs w:val="20"/>
              </w:rPr>
              <w:t>9253,16</w:t>
            </w:r>
          </w:p>
        </w:tc>
        <w:tc>
          <w:tcPr>
            <w:tcW w:w="1004"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hanging="62"/>
              <w:jc w:val="center"/>
              <w:outlineLvl w:val="1"/>
              <w:rPr>
                <w:rFonts w:eastAsia="Calibri"/>
                <w:sz w:val="20"/>
                <w:szCs w:val="20"/>
              </w:rPr>
            </w:pPr>
            <w:r w:rsidRPr="00AD5194">
              <w:rPr>
                <w:rFonts w:eastAsia="Calibri"/>
                <w:sz w:val="20"/>
                <w:szCs w:val="20"/>
              </w:rPr>
              <w:t>8004,24</w:t>
            </w:r>
          </w:p>
        </w:tc>
        <w:tc>
          <w:tcPr>
            <w:tcW w:w="981"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164"/>
              </w:tabs>
              <w:autoSpaceDE w:val="0"/>
              <w:autoSpaceDN w:val="0"/>
              <w:adjustRightInd w:val="0"/>
              <w:ind w:hanging="120"/>
              <w:jc w:val="center"/>
              <w:outlineLvl w:val="1"/>
              <w:rPr>
                <w:rFonts w:eastAsia="Calibri"/>
                <w:sz w:val="20"/>
                <w:szCs w:val="20"/>
              </w:rPr>
            </w:pPr>
            <w:r w:rsidRPr="00AD5194">
              <w:rPr>
                <w:rFonts w:eastAsia="Calibri"/>
                <w:sz w:val="20"/>
                <w:szCs w:val="20"/>
              </w:rPr>
              <w:t>2000,0</w:t>
            </w:r>
          </w:p>
        </w:tc>
        <w:tc>
          <w:tcPr>
            <w:tcW w:w="992"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firstLine="65"/>
              <w:jc w:val="center"/>
              <w:outlineLvl w:val="1"/>
              <w:rPr>
                <w:rFonts w:eastAsia="Calibri"/>
                <w:sz w:val="20"/>
                <w:szCs w:val="20"/>
              </w:rPr>
            </w:pPr>
            <w:r w:rsidRPr="00AD5194">
              <w:rPr>
                <w:rFonts w:eastAsia="Calibri"/>
                <w:sz w:val="20"/>
                <w:szCs w:val="20"/>
              </w:rPr>
              <w:t>2000,0</w:t>
            </w:r>
          </w:p>
        </w:tc>
        <w:tc>
          <w:tcPr>
            <w:tcW w:w="850"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ind w:hanging="33"/>
              <w:jc w:val="center"/>
              <w:outlineLvl w:val="1"/>
              <w:rPr>
                <w:rFonts w:eastAsia="Calibri"/>
                <w:sz w:val="20"/>
                <w:szCs w:val="20"/>
              </w:rPr>
            </w:pPr>
            <w:r w:rsidRPr="00AD5194">
              <w:rPr>
                <w:rFonts w:eastAsia="Calibri"/>
                <w:sz w:val="20"/>
                <w:szCs w:val="20"/>
              </w:rPr>
              <w:t>2000,0</w:t>
            </w:r>
          </w:p>
        </w:tc>
        <w:tc>
          <w:tcPr>
            <w:tcW w:w="852" w:type="dxa"/>
            <w:tcBorders>
              <w:top w:val="nil"/>
              <w:left w:val="nil"/>
              <w:bottom w:val="single" w:sz="8" w:space="0" w:color="auto"/>
              <w:right w:val="single" w:sz="8" w:space="0" w:color="auto"/>
            </w:tcBorders>
            <w:shd w:val="clear" w:color="auto" w:fill="auto"/>
            <w:noWrap/>
            <w:vAlign w:val="center"/>
            <w:hideMark/>
          </w:tcPr>
          <w:p w:rsidR="006C6E41" w:rsidRPr="00AD5194" w:rsidRDefault="006C6E41" w:rsidP="0067362A">
            <w:pPr>
              <w:tabs>
                <w:tab w:val="left" w:pos="0"/>
              </w:tabs>
              <w:autoSpaceDE w:val="0"/>
              <w:autoSpaceDN w:val="0"/>
              <w:adjustRightInd w:val="0"/>
              <w:jc w:val="center"/>
              <w:outlineLvl w:val="1"/>
              <w:rPr>
                <w:rFonts w:eastAsia="Calibri"/>
                <w:sz w:val="20"/>
                <w:szCs w:val="20"/>
              </w:rPr>
            </w:pPr>
            <w:r w:rsidRPr="00AD5194">
              <w:rPr>
                <w:rFonts w:eastAsia="Calibri"/>
                <w:sz w:val="20"/>
                <w:szCs w:val="20"/>
              </w:rPr>
              <w:t>1900,</w:t>
            </w:r>
          </w:p>
        </w:tc>
        <w:tc>
          <w:tcPr>
            <w:tcW w:w="1134" w:type="dxa"/>
            <w:tcBorders>
              <w:top w:val="nil"/>
              <w:left w:val="nil"/>
              <w:bottom w:val="single" w:sz="8" w:space="0" w:color="auto"/>
              <w:right w:val="single" w:sz="8" w:space="0" w:color="auto"/>
            </w:tcBorders>
            <w:shd w:val="clear" w:color="auto" w:fill="auto"/>
            <w:vAlign w:val="center"/>
            <w:hideMark/>
          </w:tcPr>
          <w:p w:rsidR="006C6E41" w:rsidRPr="00AD5194" w:rsidRDefault="006C6E41" w:rsidP="0067362A">
            <w:pPr>
              <w:tabs>
                <w:tab w:val="left" w:pos="0"/>
              </w:tabs>
              <w:autoSpaceDE w:val="0"/>
              <w:autoSpaceDN w:val="0"/>
              <w:adjustRightInd w:val="0"/>
              <w:jc w:val="center"/>
              <w:outlineLvl w:val="1"/>
              <w:rPr>
                <w:rFonts w:eastAsia="Calibri"/>
                <w:bCs/>
                <w:sz w:val="20"/>
                <w:szCs w:val="20"/>
              </w:rPr>
            </w:pPr>
            <w:r w:rsidRPr="00AD5194">
              <w:rPr>
                <w:rFonts w:eastAsia="Calibri"/>
                <w:bCs/>
                <w:sz w:val="20"/>
                <w:szCs w:val="20"/>
              </w:rPr>
              <w:t>44304,91</w:t>
            </w:r>
          </w:p>
        </w:tc>
      </w:tr>
    </w:tbl>
    <w:p w:rsidR="006C6E41" w:rsidRDefault="006C6E41" w:rsidP="006C6E41">
      <w:pPr>
        <w:tabs>
          <w:tab w:val="left" w:pos="0"/>
        </w:tabs>
        <w:autoSpaceDE w:val="0"/>
        <w:autoSpaceDN w:val="0"/>
        <w:adjustRightInd w:val="0"/>
        <w:ind w:firstLine="567"/>
        <w:jc w:val="both"/>
        <w:outlineLvl w:val="1"/>
        <w:rPr>
          <w:rFonts w:eastAsia="Calibri"/>
          <w:sz w:val="20"/>
          <w:szCs w:val="20"/>
        </w:rPr>
      </w:pPr>
    </w:p>
    <w:p w:rsidR="006C6E41" w:rsidRPr="00AD5194" w:rsidRDefault="006C6E41" w:rsidP="006C6E41">
      <w:pPr>
        <w:tabs>
          <w:tab w:val="left" w:pos="0"/>
        </w:tabs>
        <w:autoSpaceDE w:val="0"/>
        <w:autoSpaceDN w:val="0"/>
        <w:adjustRightInd w:val="0"/>
        <w:ind w:firstLine="567"/>
        <w:jc w:val="both"/>
        <w:outlineLvl w:val="1"/>
        <w:rPr>
          <w:rFonts w:eastAsia="Calibri"/>
          <w:sz w:val="20"/>
          <w:szCs w:val="20"/>
        </w:rPr>
      </w:pPr>
    </w:p>
    <w:tbl>
      <w:tblPr>
        <w:tblW w:w="12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987"/>
        <w:gridCol w:w="984"/>
        <w:gridCol w:w="983"/>
        <w:gridCol w:w="984"/>
        <w:gridCol w:w="821"/>
        <w:gridCol w:w="983"/>
        <w:gridCol w:w="984"/>
        <w:gridCol w:w="1148"/>
        <w:gridCol w:w="983"/>
        <w:gridCol w:w="807"/>
        <w:gridCol w:w="41"/>
        <w:gridCol w:w="1093"/>
        <w:gridCol w:w="27"/>
      </w:tblGrid>
      <w:tr w:rsidR="006C6E41" w:rsidRPr="00AD5194" w:rsidTr="0067362A">
        <w:trPr>
          <w:gridAfter w:val="1"/>
          <w:wAfter w:w="27" w:type="dxa"/>
          <w:trHeight w:val="821"/>
          <w:jc w:val="center"/>
        </w:trPr>
        <w:tc>
          <w:tcPr>
            <w:tcW w:w="1926" w:type="dxa"/>
            <w:vMerge w:val="restart"/>
            <w:shd w:val="clear" w:color="auto" w:fill="auto"/>
          </w:tcPr>
          <w:p w:rsidR="006C6E41" w:rsidRPr="004A6EAA" w:rsidRDefault="006C6E41" w:rsidP="0067362A">
            <w:pPr>
              <w:tabs>
                <w:tab w:val="left" w:pos="1240"/>
              </w:tabs>
              <w:jc w:val="center"/>
              <w:rPr>
                <w:rFonts w:eastAsia="TimesNewRoman-OneByteIdentityH"/>
                <w:sz w:val="20"/>
                <w:szCs w:val="20"/>
              </w:rPr>
            </w:pPr>
          </w:p>
          <w:p w:rsidR="006C6E41" w:rsidRPr="004A6EAA" w:rsidRDefault="006C6E41" w:rsidP="0067362A">
            <w:pPr>
              <w:tabs>
                <w:tab w:val="left" w:pos="1240"/>
              </w:tabs>
              <w:jc w:val="center"/>
              <w:rPr>
                <w:rFonts w:eastAsia="TimesNewRoman-OneByteIdentityH"/>
                <w:sz w:val="20"/>
                <w:szCs w:val="20"/>
              </w:rPr>
            </w:pPr>
          </w:p>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Показатели</w:t>
            </w:r>
          </w:p>
        </w:tc>
        <w:tc>
          <w:tcPr>
            <w:tcW w:w="9664" w:type="dxa"/>
            <w:gridSpan w:val="10"/>
            <w:shd w:val="clear" w:color="auto" w:fill="auto"/>
          </w:tcPr>
          <w:p w:rsidR="006C6E41" w:rsidRPr="004A6EAA" w:rsidRDefault="006C6E41" w:rsidP="0067362A">
            <w:pPr>
              <w:jc w:val="center"/>
              <w:rPr>
                <w:rFonts w:eastAsia="TimesNewRoman-OneByteIdentityH"/>
                <w:sz w:val="20"/>
                <w:szCs w:val="20"/>
              </w:rPr>
            </w:pPr>
          </w:p>
          <w:p w:rsidR="006C6E41" w:rsidRPr="004A6EAA" w:rsidRDefault="006C6E41" w:rsidP="0067362A">
            <w:pPr>
              <w:jc w:val="center"/>
              <w:rPr>
                <w:sz w:val="20"/>
                <w:szCs w:val="20"/>
              </w:rPr>
            </w:pPr>
            <w:r w:rsidRPr="004A6EAA">
              <w:rPr>
                <w:rFonts w:eastAsia="TimesNewRoman-OneByteIdentityH"/>
                <w:sz w:val="20"/>
                <w:szCs w:val="20"/>
              </w:rPr>
              <w:t>Этапы реализации</w:t>
            </w:r>
          </w:p>
        </w:tc>
        <w:tc>
          <w:tcPr>
            <w:tcW w:w="1134" w:type="dxa"/>
            <w:gridSpan w:val="2"/>
            <w:shd w:val="clear" w:color="auto" w:fill="auto"/>
          </w:tcPr>
          <w:p w:rsidR="006C6E41" w:rsidRPr="004A6EAA" w:rsidRDefault="006C6E41" w:rsidP="0067362A">
            <w:pPr>
              <w:rPr>
                <w:sz w:val="20"/>
                <w:szCs w:val="20"/>
              </w:rPr>
            </w:pPr>
          </w:p>
          <w:p w:rsidR="006C6E41" w:rsidRPr="004A6EAA" w:rsidRDefault="006C6E41" w:rsidP="0067362A">
            <w:pPr>
              <w:rPr>
                <w:sz w:val="20"/>
                <w:szCs w:val="20"/>
              </w:rPr>
            </w:pPr>
            <w:r w:rsidRPr="004A6EAA">
              <w:rPr>
                <w:sz w:val="20"/>
                <w:szCs w:val="20"/>
              </w:rPr>
              <w:t>Итого млн. руб.</w:t>
            </w:r>
          </w:p>
        </w:tc>
      </w:tr>
      <w:tr w:rsidR="006C6E41" w:rsidRPr="00AD5194" w:rsidTr="0067362A">
        <w:trPr>
          <w:trHeight w:val="200"/>
          <w:jc w:val="center"/>
        </w:trPr>
        <w:tc>
          <w:tcPr>
            <w:tcW w:w="1926" w:type="dxa"/>
            <w:vMerge/>
            <w:shd w:val="clear" w:color="auto" w:fill="auto"/>
          </w:tcPr>
          <w:p w:rsidR="006C6E41" w:rsidRPr="004A6EAA" w:rsidRDefault="006C6E41" w:rsidP="0067362A">
            <w:pPr>
              <w:tabs>
                <w:tab w:val="left" w:pos="1240"/>
              </w:tabs>
              <w:rPr>
                <w:rFonts w:eastAsia="TimesNewRoman-OneByteIdentityH"/>
                <w:sz w:val="20"/>
                <w:szCs w:val="20"/>
              </w:rPr>
            </w:pPr>
          </w:p>
        </w:tc>
        <w:tc>
          <w:tcPr>
            <w:tcW w:w="987"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2022</w:t>
            </w:r>
          </w:p>
        </w:tc>
        <w:tc>
          <w:tcPr>
            <w:tcW w:w="984"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2023</w:t>
            </w:r>
          </w:p>
        </w:tc>
        <w:tc>
          <w:tcPr>
            <w:tcW w:w="983"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2024</w:t>
            </w:r>
          </w:p>
        </w:tc>
        <w:tc>
          <w:tcPr>
            <w:tcW w:w="984"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2025</w:t>
            </w:r>
          </w:p>
        </w:tc>
        <w:tc>
          <w:tcPr>
            <w:tcW w:w="821"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2026</w:t>
            </w:r>
          </w:p>
        </w:tc>
        <w:tc>
          <w:tcPr>
            <w:tcW w:w="983"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2027</w:t>
            </w:r>
          </w:p>
        </w:tc>
        <w:tc>
          <w:tcPr>
            <w:tcW w:w="984"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2028</w:t>
            </w:r>
          </w:p>
        </w:tc>
        <w:tc>
          <w:tcPr>
            <w:tcW w:w="1148"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r w:rsidRPr="004A6EAA">
              <w:rPr>
                <w:rFonts w:eastAsia="TimesNewRoman-OneByteIdentityH"/>
                <w:sz w:val="20"/>
                <w:szCs w:val="20"/>
              </w:rPr>
              <w:t>2029</w:t>
            </w:r>
          </w:p>
        </w:tc>
        <w:tc>
          <w:tcPr>
            <w:tcW w:w="983" w:type="dxa"/>
            <w:tcBorders>
              <w:top w:val="single" w:sz="4" w:space="0" w:color="auto"/>
              <w:bottom w:val="single" w:sz="4" w:space="0" w:color="auto"/>
              <w:right w:val="single" w:sz="4" w:space="0" w:color="auto"/>
            </w:tcBorders>
            <w:shd w:val="clear" w:color="auto" w:fill="auto"/>
            <w:vAlign w:val="center"/>
          </w:tcPr>
          <w:p w:rsidR="006C6E41" w:rsidRPr="004A6EAA" w:rsidRDefault="006C6E41" w:rsidP="0067362A">
            <w:pPr>
              <w:jc w:val="center"/>
              <w:rPr>
                <w:sz w:val="20"/>
                <w:szCs w:val="20"/>
              </w:rPr>
            </w:pPr>
            <w:r w:rsidRPr="004A6EAA">
              <w:rPr>
                <w:sz w:val="20"/>
                <w:szCs w:val="20"/>
              </w:rPr>
              <w:t>2030</w:t>
            </w:r>
          </w:p>
        </w:tc>
        <w:tc>
          <w:tcPr>
            <w:tcW w:w="848" w:type="dxa"/>
            <w:gridSpan w:val="2"/>
            <w:tcBorders>
              <w:top w:val="single" w:sz="4" w:space="0" w:color="auto"/>
              <w:bottom w:val="single" w:sz="4" w:space="0" w:color="auto"/>
              <w:right w:val="single" w:sz="4" w:space="0" w:color="auto"/>
            </w:tcBorders>
            <w:shd w:val="clear" w:color="auto" w:fill="auto"/>
            <w:vAlign w:val="center"/>
          </w:tcPr>
          <w:p w:rsidR="006C6E41" w:rsidRPr="004A6EAA" w:rsidRDefault="006C6E41" w:rsidP="0067362A">
            <w:pPr>
              <w:jc w:val="center"/>
              <w:rPr>
                <w:sz w:val="20"/>
                <w:szCs w:val="20"/>
              </w:rPr>
            </w:pPr>
            <w:r w:rsidRPr="004A6EAA">
              <w:rPr>
                <w:sz w:val="20"/>
                <w:szCs w:val="20"/>
              </w:rPr>
              <w:t>2031</w:t>
            </w:r>
          </w:p>
        </w:tc>
        <w:tc>
          <w:tcPr>
            <w:tcW w:w="1120" w:type="dxa"/>
            <w:gridSpan w:val="2"/>
            <w:shd w:val="clear" w:color="auto" w:fill="auto"/>
            <w:vAlign w:val="center"/>
          </w:tcPr>
          <w:p w:rsidR="006C6E41" w:rsidRPr="004A6EAA" w:rsidRDefault="006C6E41" w:rsidP="0067362A">
            <w:pPr>
              <w:jc w:val="center"/>
              <w:rPr>
                <w:sz w:val="20"/>
                <w:szCs w:val="20"/>
              </w:rPr>
            </w:pPr>
          </w:p>
        </w:tc>
      </w:tr>
      <w:tr w:rsidR="006C6E41" w:rsidRPr="00AD5194" w:rsidTr="0067362A">
        <w:trPr>
          <w:trHeight w:val="450"/>
          <w:jc w:val="center"/>
        </w:trPr>
        <w:tc>
          <w:tcPr>
            <w:tcW w:w="1926" w:type="dxa"/>
            <w:shd w:val="clear" w:color="auto" w:fill="auto"/>
          </w:tcPr>
          <w:p w:rsidR="006C6E41" w:rsidRPr="004A6EAA" w:rsidRDefault="006C6E41" w:rsidP="0067362A">
            <w:pPr>
              <w:tabs>
                <w:tab w:val="left" w:pos="1240"/>
              </w:tabs>
              <w:rPr>
                <w:rFonts w:eastAsia="TimesNewRoman-OneByteIdentityH"/>
                <w:sz w:val="20"/>
                <w:szCs w:val="20"/>
              </w:rPr>
            </w:pPr>
            <w:r w:rsidRPr="004A6EAA">
              <w:rPr>
                <w:rFonts w:eastAsia="TimesNewRoman-OneByteIdentityH"/>
                <w:sz w:val="20"/>
                <w:szCs w:val="20"/>
              </w:rPr>
              <w:t>Местный бюджет</w:t>
            </w:r>
          </w:p>
        </w:tc>
        <w:tc>
          <w:tcPr>
            <w:tcW w:w="987"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p>
        </w:tc>
        <w:tc>
          <w:tcPr>
            <w:tcW w:w="984"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p>
        </w:tc>
        <w:tc>
          <w:tcPr>
            <w:tcW w:w="983"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p>
        </w:tc>
        <w:tc>
          <w:tcPr>
            <w:tcW w:w="984"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p>
        </w:tc>
        <w:tc>
          <w:tcPr>
            <w:tcW w:w="821"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p>
        </w:tc>
        <w:tc>
          <w:tcPr>
            <w:tcW w:w="983"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p>
        </w:tc>
        <w:tc>
          <w:tcPr>
            <w:tcW w:w="984"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p>
        </w:tc>
        <w:tc>
          <w:tcPr>
            <w:tcW w:w="1148"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p>
        </w:tc>
        <w:tc>
          <w:tcPr>
            <w:tcW w:w="983" w:type="dxa"/>
            <w:tcBorders>
              <w:top w:val="single" w:sz="4" w:space="0" w:color="auto"/>
              <w:bottom w:val="single" w:sz="4" w:space="0" w:color="auto"/>
              <w:right w:val="single" w:sz="4" w:space="0" w:color="auto"/>
            </w:tcBorders>
            <w:shd w:val="clear" w:color="auto" w:fill="auto"/>
            <w:vAlign w:val="center"/>
          </w:tcPr>
          <w:p w:rsidR="006C6E41" w:rsidRPr="004A6EAA" w:rsidRDefault="006C6E41" w:rsidP="0067362A">
            <w:pPr>
              <w:jc w:val="center"/>
              <w:rPr>
                <w:sz w:val="20"/>
                <w:szCs w:val="20"/>
              </w:rPr>
            </w:pPr>
          </w:p>
        </w:tc>
        <w:tc>
          <w:tcPr>
            <w:tcW w:w="848" w:type="dxa"/>
            <w:gridSpan w:val="2"/>
            <w:tcBorders>
              <w:top w:val="single" w:sz="4" w:space="0" w:color="auto"/>
              <w:bottom w:val="single" w:sz="4" w:space="0" w:color="auto"/>
              <w:right w:val="single" w:sz="4" w:space="0" w:color="auto"/>
            </w:tcBorders>
            <w:shd w:val="clear" w:color="auto" w:fill="auto"/>
            <w:vAlign w:val="center"/>
          </w:tcPr>
          <w:p w:rsidR="006C6E41" w:rsidRPr="004A6EAA" w:rsidRDefault="006C6E41" w:rsidP="0067362A">
            <w:pPr>
              <w:jc w:val="center"/>
              <w:rPr>
                <w:sz w:val="20"/>
                <w:szCs w:val="20"/>
              </w:rPr>
            </w:pPr>
          </w:p>
        </w:tc>
        <w:tc>
          <w:tcPr>
            <w:tcW w:w="1120" w:type="dxa"/>
            <w:gridSpan w:val="2"/>
            <w:shd w:val="clear" w:color="auto" w:fill="auto"/>
            <w:vAlign w:val="center"/>
          </w:tcPr>
          <w:p w:rsidR="006C6E41" w:rsidRPr="004A6EAA" w:rsidRDefault="006C6E41" w:rsidP="0067362A">
            <w:pPr>
              <w:jc w:val="center"/>
              <w:rPr>
                <w:sz w:val="20"/>
                <w:szCs w:val="20"/>
              </w:rPr>
            </w:pPr>
          </w:p>
        </w:tc>
      </w:tr>
      <w:tr w:rsidR="006C6E41" w:rsidRPr="00AD5194" w:rsidTr="0067362A">
        <w:trPr>
          <w:trHeight w:val="450"/>
          <w:jc w:val="center"/>
        </w:trPr>
        <w:tc>
          <w:tcPr>
            <w:tcW w:w="1926" w:type="dxa"/>
            <w:shd w:val="clear" w:color="auto" w:fill="auto"/>
          </w:tcPr>
          <w:p w:rsidR="006C6E41" w:rsidRPr="004A6EAA" w:rsidRDefault="006C6E41" w:rsidP="0067362A">
            <w:pPr>
              <w:tabs>
                <w:tab w:val="left" w:pos="1240"/>
              </w:tabs>
              <w:rPr>
                <w:rFonts w:eastAsia="TimesNewRoman-OneByteIdentityH"/>
                <w:sz w:val="20"/>
                <w:szCs w:val="20"/>
              </w:rPr>
            </w:pPr>
            <w:r w:rsidRPr="004A6EAA">
              <w:rPr>
                <w:rFonts w:eastAsia="TimesNewRoman-OneByteIdentityH"/>
                <w:sz w:val="20"/>
                <w:szCs w:val="20"/>
              </w:rPr>
              <w:t>Краевой бюджет</w:t>
            </w:r>
          </w:p>
        </w:tc>
        <w:tc>
          <w:tcPr>
            <w:tcW w:w="987"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p>
        </w:tc>
        <w:tc>
          <w:tcPr>
            <w:tcW w:w="984"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p>
        </w:tc>
        <w:tc>
          <w:tcPr>
            <w:tcW w:w="983"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p>
        </w:tc>
        <w:tc>
          <w:tcPr>
            <w:tcW w:w="984"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p>
        </w:tc>
        <w:tc>
          <w:tcPr>
            <w:tcW w:w="821"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p>
        </w:tc>
        <w:tc>
          <w:tcPr>
            <w:tcW w:w="983"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p>
        </w:tc>
        <w:tc>
          <w:tcPr>
            <w:tcW w:w="984"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p>
        </w:tc>
        <w:tc>
          <w:tcPr>
            <w:tcW w:w="1148" w:type="dxa"/>
            <w:shd w:val="clear" w:color="auto" w:fill="auto"/>
            <w:vAlign w:val="center"/>
          </w:tcPr>
          <w:p w:rsidR="006C6E41" w:rsidRPr="004A6EAA" w:rsidRDefault="006C6E41" w:rsidP="0067362A">
            <w:pPr>
              <w:tabs>
                <w:tab w:val="left" w:pos="1240"/>
              </w:tabs>
              <w:jc w:val="center"/>
              <w:rPr>
                <w:rFonts w:eastAsia="TimesNewRoman-OneByteIdentityH"/>
                <w:sz w:val="20"/>
                <w:szCs w:val="20"/>
              </w:rPr>
            </w:pPr>
          </w:p>
        </w:tc>
        <w:tc>
          <w:tcPr>
            <w:tcW w:w="983" w:type="dxa"/>
            <w:tcBorders>
              <w:top w:val="single" w:sz="4" w:space="0" w:color="auto"/>
              <w:bottom w:val="single" w:sz="4" w:space="0" w:color="auto"/>
              <w:right w:val="single" w:sz="4" w:space="0" w:color="auto"/>
            </w:tcBorders>
            <w:shd w:val="clear" w:color="auto" w:fill="auto"/>
            <w:vAlign w:val="center"/>
          </w:tcPr>
          <w:p w:rsidR="006C6E41" w:rsidRPr="004A6EAA" w:rsidRDefault="006C6E41" w:rsidP="0067362A">
            <w:pPr>
              <w:jc w:val="center"/>
              <w:rPr>
                <w:sz w:val="20"/>
                <w:szCs w:val="20"/>
              </w:rPr>
            </w:pPr>
          </w:p>
        </w:tc>
        <w:tc>
          <w:tcPr>
            <w:tcW w:w="848" w:type="dxa"/>
            <w:gridSpan w:val="2"/>
            <w:tcBorders>
              <w:top w:val="single" w:sz="4" w:space="0" w:color="auto"/>
              <w:bottom w:val="single" w:sz="4" w:space="0" w:color="auto"/>
              <w:right w:val="single" w:sz="4" w:space="0" w:color="auto"/>
            </w:tcBorders>
            <w:shd w:val="clear" w:color="auto" w:fill="auto"/>
            <w:vAlign w:val="center"/>
          </w:tcPr>
          <w:p w:rsidR="006C6E41" w:rsidRPr="004A6EAA" w:rsidRDefault="006C6E41" w:rsidP="0067362A">
            <w:pPr>
              <w:jc w:val="center"/>
              <w:rPr>
                <w:sz w:val="20"/>
                <w:szCs w:val="20"/>
              </w:rPr>
            </w:pPr>
          </w:p>
        </w:tc>
        <w:tc>
          <w:tcPr>
            <w:tcW w:w="1120" w:type="dxa"/>
            <w:gridSpan w:val="2"/>
            <w:shd w:val="clear" w:color="auto" w:fill="auto"/>
            <w:vAlign w:val="center"/>
          </w:tcPr>
          <w:p w:rsidR="006C6E41" w:rsidRPr="004A6EAA" w:rsidRDefault="006C6E41" w:rsidP="0067362A">
            <w:pPr>
              <w:jc w:val="center"/>
              <w:rPr>
                <w:sz w:val="20"/>
                <w:szCs w:val="20"/>
              </w:rPr>
            </w:pPr>
          </w:p>
        </w:tc>
      </w:tr>
      <w:tr w:rsidR="006C6E41" w:rsidRPr="00AD5194" w:rsidTr="0067362A">
        <w:trPr>
          <w:trHeight w:val="479"/>
          <w:jc w:val="center"/>
        </w:trPr>
        <w:tc>
          <w:tcPr>
            <w:tcW w:w="1926" w:type="dxa"/>
            <w:shd w:val="clear" w:color="auto" w:fill="auto"/>
          </w:tcPr>
          <w:p w:rsidR="006C6E41" w:rsidRPr="004A6EAA" w:rsidRDefault="006C6E41" w:rsidP="0067362A">
            <w:pPr>
              <w:tabs>
                <w:tab w:val="left" w:pos="1240"/>
              </w:tabs>
              <w:rPr>
                <w:rFonts w:eastAsia="TimesNewRoman-OneByteIdentityH"/>
                <w:sz w:val="20"/>
                <w:szCs w:val="20"/>
              </w:rPr>
            </w:pPr>
            <w:r w:rsidRPr="004A6EAA">
              <w:rPr>
                <w:rFonts w:eastAsia="TimesNewRoman-OneByteIdentityH"/>
                <w:sz w:val="20"/>
                <w:szCs w:val="20"/>
              </w:rPr>
              <w:t>Внебюджетные средства</w:t>
            </w:r>
          </w:p>
        </w:tc>
        <w:tc>
          <w:tcPr>
            <w:tcW w:w="987" w:type="dxa"/>
            <w:shd w:val="clear" w:color="auto" w:fill="auto"/>
            <w:vAlign w:val="center"/>
          </w:tcPr>
          <w:p w:rsidR="006C6E41" w:rsidRPr="004A6EAA" w:rsidRDefault="006C6E41" w:rsidP="0067362A">
            <w:pPr>
              <w:tabs>
                <w:tab w:val="left" w:pos="0"/>
              </w:tabs>
              <w:autoSpaceDE w:val="0"/>
              <w:autoSpaceDN w:val="0"/>
              <w:adjustRightInd w:val="0"/>
              <w:ind w:hanging="24"/>
              <w:jc w:val="center"/>
              <w:outlineLvl w:val="1"/>
              <w:rPr>
                <w:rFonts w:eastAsia="Calibri"/>
                <w:sz w:val="20"/>
                <w:szCs w:val="20"/>
              </w:rPr>
            </w:pPr>
            <w:r w:rsidRPr="004A6EAA">
              <w:rPr>
                <w:rFonts w:eastAsia="Calibri"/>
                <w:sz w:val="20"/>
                <w:szCs w:val="20"/>
              </w:rPr>
              <w:t>6,302</w:t>
            </w:r>
          </w:p>
        </w:tc>
        <w:tc>
          <w:tcPr>
            <w:tcW w:w="984" w:type="dxa"/>
            <w:shd w:val="clear" w:color="auto" w:fill="auto"/>
            <w:vAlign w:val="center"/>
          </w:tcPr>
          <w:p w:rsidR="006C6E41" w:rsidRPr="004A6EAA" w:rsidRDefault="006C6E41" w:rsidP="0067362A">
            <w:pPr>
              <w:tabs>
                <w:tab w:val="left" w:pos="0"/>
              </w:tabs>
              <w:autoSpaceDE w:val="0"/>
              <w:autoSpaceDN w:val="0"/>
              <w:adjustRightInd w:val="0"/>
              <w:ind w:hanging="108"/>
              <w:jc w:val="center"/>
              <w:outlineLvl w:val="1"/>
              <w:rPr>
                <w:rFonts w:eastAsia="Calibri"/>
                <w:sz w:val="20"/>
                <w:szCs w:val="20"/>
              </w:rPr>
            </w:pPr>
            <w:r w:rsidRPr="004A6EAA">
              <w:rPr>
                <w:rFonts w:eastAsia="Calibri"/>
                <w:sz w:val="20"/>
                <w:szCs w:val="20"/>
              </w:rPr>
              <w:t>6,178</w:t>
            </w:r>
          </w:p>
        </w:tc>
        <w:tc>
          <w:tcPr>
            <w:tcW w:w="983" w:type="dxa"/>
            <w:shd w:val="clear" w:color="auto" w:fill="auto"/>
            <w:vAlign w:val="center"/>
          </w:tcPr>
          <w:p w:rsidR="006C6E41" w:rsidRPr="004A6EAA" w:rsidRDefault="006C6E41" w:rsidP="0067362A">
            <w:pPr>
              <w:tabs>
                <w:tab w:val="left" w:pos="0"/>
              </w:tabs>
              <w:autoSpaceDE w:val="0"/>
              <w:autoSpaceDN w:val="0"/>
              <w:adjustRightInd w:val="0"/>
              <w:ind w:hanging="64"/>
              <w:jc w:val="center"/>
              <w:outlineLvl w:val="1"/>
              <w:rPr>
                <w:rFonts w:eastAsia="Calibri"/>
                <w:sz w:val="20"/>
                <w:szCs w:val="20"/>
              </w:rPr>
            </w:pPr>
            <w:r w:rsidRPr="004A6EAA">
              <w:rPr>
                <w:rFonts w:eastAsia="Calibri"/>
                <w:sz w:val="20"/>
                <w:szCs w:val="20"/>
              </w:rPr>
              <w:t>9,253</w:t>
            </w:r>
          </w:p>
        </w:tc>
        <w:tc>
          <w:tcPr>
            <w:tcW w:w="984" w:type="dxa"/>
            <w:shd w:val="clear" w:color="auto" w:fill="auto"/>
            <w:vAlign w:val="center"/>
          </w:tcPr>
          <w:p w:rsidR="006C6E41" w:rsidRPr="004A6EAA" w:rsidRDefault="006C6E41" w:rsidP="0067362A">
            <w:pPr>
              <w:tabs>
                <w:tab w:val="left" w:pos="0"/>
              </w:tabs>
              <w:autoSpaceDE w:val="0"/>
              <w:autoSpaceDN w:val="0"/>
              <w:adjustRightInd w:val="0"/>
              <w:ind w:hanging="62"/>
              <w:jc w:val="center"/>
              <w:outlineLvl w:val="1"/>
              <w:rPr>
                <w:rFonts w:eastAsia="Calibri"/>
                <w:sz w:val="20"/>
                <w:szCs w:val="20"/>
              </w:rPr>
            </w:pPr>
            <w:r w:rsidRPr="004A6EAA">
              <w:rPr>
                <w:rFonts w:eastAsia="Calibri"/>
                <w:sz w:val="20"/>
                <w:szCs w:val="20"/>
              </w:rPr>
              <w:t>8,004</w:t>
            </w:r>
          </w:p>
        </w:tc>
        <w:tc>
          <w:tcPr>
            <w:tcW w:w="821" w:type="dxa"/>
            <w:shd w:val="clear" w:color="auto" w:fill="auto"/>
            <w:vAlign w:val="center"/>
          </w:tcPr>
          <w:p w:rsidR="006C6E41" w:rsidRPr="004A6EAA" w:rsidRDefault="006C6E41" w:rsidP="0067362A">
            <w:pPr>
              <w:tabs>
                <w:tab w:val="left" w:pos="164"/>
              </w:tabs>
              <w:autoSpaceDE w:val="0"/>
              <w:autoSpaceDN w:val="0"/>
              <w:adjustRightInd w:val="0"/>
              <w:ind w:hanging="120"/>
              <w:jc w:val="center"/>
              <w:outlineLvl w:val="1"/>
              <w:rPr>
                <w:rFonts w:eastAsia="Calibri"/>
                <w:sz w:val="20"/>
                <w:szCs w:val="20"/>
              </w:rPr>
            </w:pPr>
            <w:r w:rsidRPr="004A6EAA">
              <w:rPr>
                <w:rFonts w:eastAsia="Calibri"/>
                <w:sz w:val="20"/>
                <w:szCs w:val="20"/>
              </w:rPr>
              <w:t>2,0</w:t>
            </w:r>
          </w:p>
        </w:tc>
        <w:tc>
          <w:tcPr>
            <w:tcW w:w="983" w:type="dxa"/>
            <w:shd w:val="clear" w:color="auto" w:fill="auto"/>
            <w:vAlign w:val="center"/>
          </w:tcPr>
          <w:p w:rsidR="006C6E41" w:rsidRPr="004A6EAA" w:rsidRDefault="006C6E41" w:rsidP="0067362A">
            <w:pPr>
              <w:tabs>
                <w:tab w:val="left" w:pos="0"/>
              </w:tabs>
              <w:autoSpaceDE w:val="0"/>
              <w:autoSpaceDN w:val="0"/>
              <w:adjustRightInd w:val="0"/>
              <w:ind w:firstLine="65"/>
              <w:jc w:val="center"/>
              <w:outlineLvl w:val="1"/>
              <w:rPr>
                <w:rFonts w:eastAsia="Calibri"/>
                <w:sz w:val="20"/>
                <w:szCs w:val="20"/>
              </w:rPr>
            </w:pPr>
            <w:r w:rsidRPr="004A6EAA">
              <w:rPr>
                <w:rFonts w:eastAsia="Calibri"/>
                <w:sz w:val="20"/>
                <w:szCs w:val="20"/>
              </w:rPr>
              <w:t>2,0</w:t>
            </w:r>
          </w:p>
        </w:tc>
        <w:tc>
          <w:tcPr>
            <w:tcW w:w="984" w:type="dxa"/>
            <w:shd w:val="clear" w:color="auto" w:fill="auto"/>
            <w:vAlign w:val="center"/>
          </w:tcPr>
          <w:p w:rsidR="006C6E41" w:rsidRPr="004A6EAA" w:rsidRDefault="006C6E41" w:rsidP="0067362A">
            <w:pPr>
              <w:tabs>
                <w:tab w:val="left" w:pos="0"/>
              </w:tabs>
              <w:autoSpaceDE w:val="0"/>
              <w:autoSpaceDN w:val="0"/>
              <w:adjustRightInd w:val="0"/>
              <w:ind w:hanging="33"/>
              <w:jc w:val="center"/>
              <w:outlineLvl w:val="1"/>
              <w:rPr>
                <w:rFonts w:eastAsia="Calibri"/>
                <w:sz w:val="20"/>
                <w:szCs w:val="20"/>
              </w:rPr>
            </w:pPr>
            <w:r w:rsidRPr="004A6EAA">
              <w:rPr>
                <w:rFonts w:eastAsia="Calibri"/>
                <w:sz w:val="20"/>
                <w:szCs w:val="20"/>
              </w:rPr>
              <w:t>2,0</w:t>
            </w:r>
          </w:p>
        </w:tc>
        <w:tc>
          <w:tcPr>
            <w:tcW w:w="1148" w:type="dxa"/>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sz w:val="20"/>
                <w:szCs w:val="20"/>
              </w:rPr>
            </w:pPr>
            <w:r w:rsidRPr="004A6EAA">
              <w:rPr>
                <w:rFonts w:eastAsia="Calibri"/>
                <w:sz w:val="20"/>
                <w:szCs w:val="20"/>
              </w:rPr>
              <w:t>1,9</w:t>
            </w:r>
          </w:p>
        </w:tc>
        <w:tc>
          <w:tcPr>
            <w:tcW w:w="983" w:type="dxa"/>
            <w:tcBorders>
              <w:top w:val="single" w:sz="4" w:space="0" w:color="auto"/>
              <w:bottom w:val="single" w:sz="4" w:space="0" w:color="auto"/>
              <w:right w:val="single" w:sz="4" w:space="0" w:color="auto"/>
            </w:tcBorders>
            <w:shd w:val="clear" w:color="auto" w:fill="auto"/>
            <w:vAlign w:val="center"/>
          </w:tcPr>
          <w:p w:rsidR="006C6E41" w:rsidRPr="004A6EAA" w:rsidRDefault="006C6E41" w:rsidP="0067362A">
            <w:pPr>
              <w:jc w:val="center"/>
              <w:rPr>
                <w:sz w:val="20"/>
                <w:szCs w:val="20"/>
              </w:rPr>
            </w:pPr>
            <w:r w:rsidRPr="004A6EAA">
              <w:rPr>
                <w:sz w:val="20"/>
                <w:szCs w:val="20"/>
              </w:rPr>
              <w:t>-</w:t>
            </w:r>
          </w:p>
        </w:tc>
        <w:tc>
          <w:tcPr>
            <w:tcW w:w="848" w:type="dxa"/>
            <w:gridSpan w:val="2"/>
            <w:tcBorders>
              <w:top w:val="single" w:sz="4" w:space="0" w:color="auto"/>
              <w:bottom w:val="single" w:sz="4" w:space="0" w:color="auto"/>
              <w:right w:val="single" w:sz="4" w:space="0" w:color="auto"/>
            </w:tcBorders>
            <w:shd w:val="clear" w:color="auto" w:fill="auto"/>
            <w:vAlign w:val="center"/>
          </w:tcPr>
          <w:p w:rsidR="006C6E41" w:rsidRPr="004A6EAA" w:rsidRDefault="006C6E41" w:rsidP="0067362A">
            <w:pPr>
              <w:jc w:val="center"/>
              <w:rPr>
                <w:sz w:val="20"/>
                <w:szCs w:val="20"/>
              </w:rPr>
            </w:pPr>
            <w:r w:rsidRPr="004A6EAA">
              <w:rPr>
                <w:sz w:val="20"/>
                <w:szCs w:val="20"/>
              </w:rPr>
              <w:t>-</w:t>
            </w:r>
          </w:p>
        </w:tc>
        <w:tc>
          <w:tcPr>
            <w:tcW w:w="1120" w:type="dxa"/>
            <w:gridSpan w:val="2"/>
            <w:shd w:val="clear" w:color="auto" w:fill="auto"/>
            <w:vAlign w:val="center"/>
          </w:tcPr>
          <w:p w:rsidR="006C6E41" w:rsidRPr="004A6EAA" w:rsidRDefault="006C6E41" w:rsidP="0067362A">
            <w:pPr>
              <w:jc w:val="center"/>
              <w:rPr>
                <w:sz w:val="20"/>
                <w:szCs w:val="20"/>
              </w:rPr>
            </w:pPr>
            <w:r>
              <w:rPr>
                <w:sz w:val="20"/>
                <w:szCs w:val="20"/>
              </w:rPr>
              <w:t>37,637</w:t>
            </w:r>
          </w:p>
        </w:tc>
      </w:tr>
      <w:tr w:rsidR="006C6E41" w:rsidRPr="00AD5194" w:rsidTr="0067362A">
        <w:trPr>
          <w:trHeight w:val="464"/>
          <w:jc w:val="center"/>
        </w:trPr>
        <w:tc>
          <w:tcPr>
            <w:tcW w:w="1926" w:type="dxa"/>
            <w:shd w:val="clear" w:color="auto" w:fill="auto"/>
          </w:tcPr>
          <w:p w:rsidR="006C6E41" w:rsidRPr="004A6EAA" w:rsidRDefault="006C6E41" w:rsidP="0067362A">
            <w:pPr>
              <w:tabs>
                <w:tab w:val="left" w:pos="1240"/>
              </w:tabs>
              <w:rPr>
                <w:rFonts w:eastAsia="TimesNewRoman-OneByteIdentityH"/>
                <w:sz w:val="20"/>
                <w:szCs w:val="20"/>
              </w:rPr>
            </w:pPr>
            <w:r w:rsidRPr="004A6EAA">
              <w:rPr>
                <w:rFonts w:eastAsia="TimesNewRoman-OneByteIdentityH"/>
                <w:sz w:val="20"/>
                <w:szCs w:val="20"/>
              </w:rPr>
              <w:t>Итого</w:t>
            </w:r>
          </w:p>
        </w:tc>
        <w:tc>
          <w:tcPr>
            <w:tcW w:w="987" w:type="dxa"/>
            <w:shd w:val="clear" w:color="auto" w:fill="auto"/>
            <w:vAlign w:val="center"/>
          </w:tcPr>
          <w:p w:rsidR="006C6E41" w:rsidRPr="004A6EAA" w:rsidRDefault="006C6E41" w:rsidP="0067362A">
            <w:pPr>
              <w:tabs>
                <w:tab w:val="left" w:pos="0"/>
              </w:tabs>
              <w:autoSpaceDE w:val="0"/>
              <w:autoSpaceDN w:val="0"/>
              <w:adjustRightInd w:val="0"/>
              <w:ind w:hanging="24"/>
              <w:jc w:val="center"/>
              <w:outlineLvl w:val="1"/>
              <w:rPr>
                <w:rFonts w:eastAsia="Calibri"/>
                <w:b/>
                <w:sz w:val="20"/>
                <w:szCs w:val="20"/>
              </w:rPr>
            </w:pPr>
            <w:r w:rsidRPr="004A6EAA">
              <w:rPr>
                <w:rFonts w:eastAsia="Calibri"/>
                <w:b/>
                <w:sz w:val="20"/>
                <w:szCs w:val="20"/>
              </w:rPr>
              <w:t>6,302</w:t>
            </w:r>
          </w:p>
        </w:tc>
        <w:tc>
          <w:tcPr>
            <w:tcW w:w="984" w:type="dxa"/>
            <w:shd w:val="clear" w:color="auto" w:fill="auto"/>
            <w:vAlign w:val="center"/>
          </w:tcPr>
          <w:p w:rsidR="006C6E41" w:rsidRPr="004A6EAA" w:rsidRDefault="006C6E41" w:rsidP="0067362A">
            <w:pPr>
              <w:tabs>
                <w:tab w:val="left" w:pos="0"/>
              </w:tabs>
              <w:autoSpaceDE w:val="0"/>
              <w:autoSpaceDN w:val="0"/>
              <w:adjustRightInd w:val="0"/>
              <w:ind w:hanging="108"/>
              <w:jc w:val="center"/>
              <w:outlineLvl w:val="1"/>
              <w:rPr>
                <w:rFonts w:eastAsia="Calibri"/>
                <w:b/>
                <w:sz w:val="20"/>
                <w:szCs w:val="20"/>
              </w:rPr>
            </w:pPr>
            <w:r w:rsidRPr="004A6EAA">
              <w:rPr>
                <w:rFonts w:eastAsia="Calibri"/>
                <w:b/>
                <w:sz w:val="20"/>
                <w:szCs w:val="20"/>
              </w:rPr>
              <w:t>6,178</w:t>
            </w:r>
          </w:p>
        </w:tc>
        <w:tc>
          <w:tcPr>
            <w:tcW w:w="983" w:type="dxa"/>
            <w:shd w:val="clear" w:color="auto" w:fill="auto"/>
            <w:vAlign w:val="center"/>
          </w:tcPr>
          <w:p w:rsidR="006C6E41" w:rsidRPr="004A6EAA" w:rsidRDefault="006C6E41" w:rsidP="0067362A">
            <w:pPr>
              <w:tabs>
                <w:tab w:val="left" w:pos="0"/>
              </w:tabs>
              <w:autoSpaceDE w:val="0"/>
              <w:autoSpaceDN w:val="0"/>
              <w:adjustRightInd w:val="0"/>
              <w:ind w:hanging="64"/>
              <w:jc w:val="center"/>
              <w:outlineLvl w:val="1"/>
              <w:rPr>
                <w:rFonts w:eastAsia="Calibri"/>
                <w:b/>
                <w:sz w:val="20"/>
                <w:szCs w:val="20"/>
              </w:rPr>
            </w:pPr>
            <w:r w:rsidRPr="004A6EAA">
              <w:rPr>
                <w:rFonts w:eastAsia="Calibri"/>
                <w:b/>
                <w:sz w:val="20"/>
                <w:szCs w:val="20"/>
              </w:rPr>
              <w:t>9,253</w:t>
            </w:r>
          </w:p>
        </w:tc>
        <w:tc>
          <w:tcPr>
            <w:tcW w:w="984" w:type="dxa"/>
            <w:shd w:val="clear" w:color="auto" w:fill="auto"/>
            <w:vAlign w:val="center"/>
          </w:tcPr>
          <w:p w:rsidR="006C6E41" w:rsidRPr="004A6EAA" w:rsidRDefault="006C6E41" w:rsidP="0067362A">
            <w:pPr>
              <w:tabs>
                <w:tab w:val="left" w:pos="0"/>
              </w:tabs>
              <w:autoSpaceDE w:val="0"/>
              <w:autoSpaceDN w:val="0"/>
              <w:adjustRightInd w:val="0"/>
              <w:ind w:hanging="62"/>
              <w:jc w:val="center"/>
              <w:outlineLvl w:val="1"/>
              <w:rPr>
                <w:rFonts w:eastAsia="Calibri"/>
                <w:b/>
                <w:sz w:val="20"/>
                <w:szCs w:val="20"/>
              </w:rPr>
            </w:pPr>
            <w:r w:rsidRPr="004A6EAA">
              <w:rPr>
                <w:rFonts w:eastAsia="Calibri"/>
                <w:b/>
                <w:sz w:val="20"/>
                <w:szCs w:val="20"/>
              </w:rPr>
              <w:t>8,004</w:t>
            </w:r>
          </w:p>
        </w:tc>
        <w:tc>
          <w:tcPr>
            <w:tcW w:w="821" w:type="dxa"/>
            <w:shd w:val="clear" w:color="auto" w:fill="auto"/>
            <w:vAlign w:val="center"/>
          </w:tcPr>
          <w:p w:rsidR="006C6E41" w:rsidRPr="004A6EAA" w:rsidRDefault="006C6E41" w:rsidP="0067362A">
            <w:pPr>
              <w:tabs>
                <w:tab w:val="left" w:pos="164"/>
              </w:tabs>
              <w:autoSpaceDE w:val="0"/>
              <w:autoSpaceDN w:val="0"/>
              <w:adjustRightInd w:val="0"/>
              <w:ind w:hanging="120"/>
              <w:jc w:val="center"/>
              <w:outlineLvl w:val="1"/>
              <w:rPr>
                <w:rFonts w:eastAsia="Calibri"/>
                <w:b/>
                <w:sz w:val="20"/>
                <w:szCs w:val="20"/>
              </w:rPr>
            </w:pPr>
            <w:r w:rsidRPr="004A6EAA">
              <w:rPr>
                <w:rFonts w:eastAsia="Calibri"/>
                <w:b/>
                <w:sz w:val="20"/>
                <w:szCs w:val="20"/>
              </w:rPr>
              <w:t>2,0</w:t>
            </w:r>
          </w:p>
        </w:tc>
        <w:tc>
          <w:tcPr>
            <w:tcW w:w="983" w:type="dxa"/>
            <w:shd w:val="clear" w:color="auto" w:fill="auto"/>
            <w:vAlign w:val="center"/>
          </w:tcPr>
          <w:p w:rsidR="006C6E41" w:rsidRPr="004A6EAA" w:rsidRDefault="006C6E41" w:rsidP="0067362A">
            <w:pPr>
              <w:tabs>
                <w:tab w:val="left" w:pos="0"/>
              </w:tabs>
              <w:autoSpaceDE w:val="0"/>
              <w:autoSpaceDN w:val="0"/>
              <w:adjustRightInd w:val="0"/>
              <w:ind w:firstLine="65"/>
              <w:jc w:val="center"/>
              <w:outlineLvl w:val="1"/>
              <w:rPr>
                <w:rFonts w:eastAsia="Calibri"/>
                <w:b/>
                <w:sz w:val="20"/>
                <w:szCs w:val="20"/>
              </w:rPr>
            </w:pPr>
            <w:r w:rsidRPr="004A6EAA">
              <w:rPr>
                <w:rFonts w:eastAsia="Calibri"/>
                <w:b/>
                <w:sz w:val="20"/>
                <w:szCs w:val="20"/>
              </w:rPr>
              <w:t>2,0</w:t>
            </w:r>
          </w:p>
        </w:tc>
        <w:tc>
          <w:tcPr>
            <w:tcW w:w="984" w:type="dxa"/>
            <w:shd w:val="clear" w:color="auto" w:fill="auto"/>
            <w:vAlign w:val="center"/>
          </w:tcPr>
          <w:p w:rsidR="006C6E41" w:rsidRPr="004A6EAA" w:rsidRDefault="006C6E41" w:rsidP="0067362A">
            <w:pPr>
              <w:tabs>
                <w:tab w:val="left" w:pos="0"/>
              </w:tabs>
              <w:autoSpaceDE w:val="0"/>
              <w:autoSpaceDN w:val="0"/>
              <w:adjustRightInd w:val="0"/>
              <w:ind w:hanging="33"/>
              <w:jc w:val="center"/>
              <w:outlineLvl w:val="1"/>
              <w:rPr>
                <w:rFonts w:eastAsia="Calibri"/>
                <w:b/>
                <w:sz w:val="20"/>
                <w:szCs w:val="20"/>
              </w:rPr>
            </w:pPr>
            <w:r w:rsidRPr="004A6EAA">
              <w:rPr>
                <w:rFonts w:eastAsia="Calibri"/>
                <w:b/>
                <w:sz w:val="20"/>
                <w:szCs w:val="20"/>
              </w:rPr>
              <w:t>2,0</w:t>
            </w:r>
          </w:p>
        </w:tc>
        <w:tc>
          <w:tcPr>
            <w:tcW w:w="1148" w:type="dxa"/>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sz w:val="20"/>
                <w:szCs w:val="20"/>
              </w:rPr>
            </w:pPr>
            <w:r w:rsidRPr="004A6EAA">
              <w:rPr>
                <w:rFonts w:eastAsia="Calibri"/>
                <w:b/>
                <w:sz w:val="20"/>
                <w:szCs w:val="20"/>
              </w:rPr>
              <w:t>1,9</w:t>
            </w:r>
          </w:p>
        </w:tc>
        <w:tc>
          <w:tcPr>
            <w:tcW w:w="983" w:type="dxa"/>
            <w:tcBorders>
              <w:top w:val="single" w:sz="4" w:space="0" w:color="auto"/>
              <w:bottom w:val="single" w:sz="4" w:space="0" w:color="auto"/>
              <w:right w:val="single" w:sz="4" w:space="0" w:color="auto"/>
            </w:tcBorders>
            <w:shd w:val="clear" w:color="auto" w:fill="auto"/>
            <w:vAlign w:val="center"/>
          </w:tcPr>
          <w:p w:rsidR="006C6E41" w:rsidRPr="004A6EAA" w:rsidRDefault="006C6E41" w:rsidP="0067362A">
            <w:pPr>
              <w:jc w:val="center"/>
              <w:rPr>
                <w:b/>
                <w:sz w:val="20"/>
                <w:szCs w:val="20"/>
              </w:rPr>
            </w:pPr>
            <w:r w:rsidRPr="004A6EAA">
              <w:rPr>
                <w:b/>
                <w:sz w:val="20"/>
                <w:szCs w:val="20"/>
              </w:rPr>
              <w:t>-</w:t>
            </w:r>
          </w:p>
        </w:tc>
        <w:tc>
          <w:tcPr>
            <w:tcW w:w="848" w:type="dxa"/>
            <w:gridSpan w:val="2"/>
            <w:tcBorders>
              <w:top w:val="single" w:sz="4" w:space="0" w:color="auto"/>
              <w:bottom w:val="single" w:sz="4" w:space="0" w:color="auto"/>
              <w:right w:val="single" w:sz="4" w:space="0" w:color="auto"/>
            </w:tcBorders>
            <w:shd w:val="clear" w:color="auto" w:fill="auto"/>
            <w:vAlign w:val="center"/>
          </w:tcPr>
          <w:p w:rsidR="006C6E41" w:rsidRPr="004A6EAA" w:rsidRDefault="006C6E41" w:rsidP="0067362A">
            <w:pPr>
              <w:jc w:val="center"/>
              <w:rPr>
                <w:b/>
                <w:sz w:val="20"/>
                <w:szCs w:val="20"/>
              </w:rPr>
            </w:pPr>
            <w:r w:rsidRPr="004A6EAA">
              <w:rPr>
                <w:b/>
                <w:sz w:val="20"/>
                <w:szCs w:val="20"/>
              </w:rPr>
              <w:t>-</w:t>
            </w:r>
          </w:p>
        </w:tc>
        <w:tc>
          <w:tcPr>
            <w:tcW w:w="1120" w:type="dxa"/>
            <w:gridSpan w:val="2"/>
            <w:shd w:val="clear" w:color="auto" w:fill="auto"/>
            <w:vAlign w:val="center"/>
          </w:tcPr>
          <w:p w:rsidR="006C6E41" w:rsidRPr="004A6EAA" w:rsidRDefault="006C6E41" w:rsidP="0067362A">
            <w:pPr>
              <w:jc w:val="center"/>
              <w:rPr>
                <w:sz w:val="20"/>
                <w:szCs w:val="20"/>
              </w:rPr>
            </w:pPr>
            <w:r>
              <w:rPr>
                <w:sz w:val="20"/>
                <w:szCs w:val="20"/>
              </w:rPr>
              <w:t>37,637</w:t>
            </w:r>
          </w:p>
        </w:tc>
      </w:tr>
    </w:tbl>
    <w:p w:rsidR="006C6E41" w:rsidRDefault="006C6E41" w:rsidP="006C6E41">
      <w:pPr>
        <w:ind w:firstLine="709"/>
        <w:jc w:val="center"/>
        <w:rPr>
          <w:sz w:val="28"/>
          <w:szCs w:val="28"/>
        </w:rPr>
      </w:pPr>
      <w:r>
        <w:rPr>
          <w:sz w:val="28"/>
          <w:szCs w:val="28"/>
        </w:rPr>
        <w:t>Плановые значения показателей деятельности Концессионера</w:t>
      </w:r>
    </w:p>
    <w:p w:rsidR="006C6E41" w:rsidRPr="00B41B5F" w:rsidRDefault="006C6E41" w:rsidP="006C6E41">
      <w:pPr>
        <w:ind w:firstLine="709"/>
        <w:jc w:val="center"/>
        <w:rPr>
          <w:sz w:val="20"/>
          <w:szCs w:val="20"/>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2971"/>
        <w:gridCol w:w="1029"/>
        <w:gridCol w:w="1032"/>
        <w:gridCol w:w="1177"/>
        <w:gridCol w:w="1180"/>
        <w:gridCol w:w="1177"/>
        <w:gridCol w:w="1032"/>
        <w:gridCol w:w="881"/>
        <w:gridCol w:w="1032"/>
        <w:gridCol w:w="1177"/>
        <w:gridCol w:w="878"/>
      </w:tblGrid>
      <w:tr w:rsidR="006C6E41" w:rsidRPr="00B41B5F" w:rsidTr="0067362A">
        <w:trPr>
          <w:trHeight w:val="680"/>
          <w:tblHeader/>
          <w:jc w:val="center"/>
        </w:trPr>
        <w:tc>
          <w:tcPr>
            <w:tcW w:w="333" w:type="pct"/>
            <w:shd w:val="clear" w:color="auto" w:fill="auto"/>
            <w:noWrap/>
            <w:vAlign w:val="center"/>
            <w:hideMark/>
          </w:tcPr>
          <w:p w:rsidR="006C6E41" w:rsidRPr="00B41B5F" w:rsidRDefault="006C6E41" w:rsidP="0067362A">
            <w:pPr>
              <w:ind w:firstLine="142"/>
              <w:jc w:val="both"/>
              <w:rPr>
                <w:sz w:val="20"/>
                <w:szCs w:val="20"/>
              </w:rPr>
            </w:pPr>
            <w:r w:rsidRPr="00B41B5F">
              <w:rPr>
                <w:sz w:val="20"/>
                <w:szCs w:val="20"/>
              </w:rPr>
              <w:t>№ п/п</w:t>
            </w:r>
          </w:p>
        </w:tc>
        <w:tc>
          <w:tcPr>
            <w:tcW w:w="1022" w:type="pct"/>
            <w:shd w:val="clear" w:color="auto" w:fill="auto"/>
            <w:vAlign w:val="center"/>
            <w:hideMark/>
          </w:tcPr>
          <w:p w:rsidR="006C6E41" w:rsidRPr="00B41B5F" w:rsidRDefault="006C6E41" w:rsidP="0067362A">
            <w:pPr>
              <w:ind w:firstLine="347"/>
              <w:jc w:val="both"/>
              <w:rPr>
                <w:sz w:val="20"/>
                <w:szCs w:val="20"/>
              </w:rPr>
            </w:pPr>
            <w:r w:rsidRPr="00B41B5F">
              <w:rPr>
                <w:sz w:val="20"/>
                <w:szCs w:val="20"/>
              </w:rPr>
              <w:t>Наименование показателя</w:t>
            </w:r>
          </w:p>
        </w:tc>
        <w:tc>
          <w:tcPr>
            <w:tcW w:w="354" w:type="pct"/>
            <w:shd w:val="clear" w:color="auto" w:fill="auto"/>
            <w:vAlign w:val="center"/>
            <w:hideMark/>
          </w:tcPr>
          <w:p w:rsidR="006C6E41" w:rsidRPr="00B41B5F" w:rsidRDefault="006C6E41" w:rsidP="0067362A">
            <w:pPr>
              <w:ind w:firstLine="203"/>
              <w:jc w:val="both"/>
              <w:rPr>
                <w:sz w:val="20"/>
                <w:szCs w:val="20"/>
              </w:rPr>
            </w:pPr>
            <w:r>
              <w:rPr>
                <w:sz w:val="20"/>
                <w:szCs w:val="20"/>
              </w:rPr>
              <w:t>2020</w:t>
            </w:r>
          </w:p>
        </w:tc>
        <w:tc>
          <w:tcPr>
            <w:tcW w:w="355" w:type="pct"/>
            <w:shd w:val="clear" w:color="auto" w:fill="auto"/>
            <w:vAlign w:val="center"/>
            <w:hideMark/>
          </w:tcPr>
          <w:p w:rsidR="006C6E41" w:rsidRPr="00B41B5F" w:rsidRDefault="006C6E41" w:rsidP="0067362A">
            <w:pPr>
              <w:ind w:firstLine="235"/>
              <w:jc w:val="both"/>
              <w:rPr>
                <w:sz w:val="20"/>
                <w:szCs w:val="20"/>
              </w:rPr>
            </w:pPr>
            <w:r>
              <w:rPr>
                <w:sz w:val="20"/>
                <w:szCs w:val="20"/>
              </w:rPr>
              <w:t>2021</w:t>
            </w:r>
          </w:p>
        </w:tc>
        <w:tc>
          <w:tcPr>
            <w:tcW w:w="405" w:type="pct"/>
            <w:shd w:val="clear" w:color="auto" w:fill="auto"/>
            <w:vAlign w:val="center"/>
            <w:hideMark/>
          </w:tcPr>
          <w:p w:rsidR="006C6E41" w:rsidRPr="00B41B5F" w:rsidRDefault="006C6E41" w:rsidP="0067362A">
            <w:pPr>
              <w:ind w:firstLine="126"/>
              <w:jc w:val="both"/>
              <w:rPr>
                <w:sz w:val="20"/>
                <w:szCs w:val="20"/>
              </w:rPr>
            </w:pPr>
            <w:r>
              <w:rPr>
                <w:sz w:val="20"/>
                <w:szCs w:val="20"/>
              </w:rPr>
              <w:t>2022</w:t>
            </w:r>
          </w:p>
        </w:tc>
        <w:tc>
          <w:tcPr>
            <w:tcW w:w="406" w:type="pct"/>
            <w:shd w:val="clear" w:color="auto" w:fill="auto"/>
            <w:vAlign w:val="center"/>
            <w:hideMark/>
          </w:tcPr>
          <w:p w:rsidR="006C6E41" w:rsidRPr="00B41B5F" w:rsidRDefault="006C6E41" w:rsidP="0067362A">
            <w:pPr>
              <w:ind w:firstLine="299"/>
              <w:jc w:val="both"/>
              <w:rPr>
                <w:sz w:val="20"/>
                <w:szCs w:val="20"/>
              </w:rPr>
            </w:pPr>
            <w:r>
              <w:rPr>
                <w:sz w:val="20"/>
                <w:szCs w:val="20"/>
              </w:rPr>
              <w:t>2023</w:t>
            </w:r>
          </w:p>
        </w:tc>
        <w:tc>
          <w:tcPr>
            <w:tcW w:w="405" w:type="pct"/>
            <w:shd w:val="clear" w:color="auto" w:fill="auto"/>
            <w:vAlign w:val="center"/>
            <w:hideMark/>
          </w:tcPr>
          <w:p w:rsidR="006C6E41" w:rsidRPr="00B41B5F" w:rsidRDefault="006C6E41" w:rsidP="0067362A">
            <w:pPr>
              <w:ind w:firstLine="190"/>
              <w:jc w:val="both"/>
              <w:rPr>
                <w:sz w:val="20"/>
                <w:szCs w:val="20"/>
              </w:rPr>
            </w:pPr>
            <w:r>
              <w:rPr>
                <w:sz w:val="20"/>
                <w:szCs w:val="20"/>
              </w:rPr>
              <w:t xml:space="preserve">2024 </w:t>
            </w:r>
          </w:p>
        </w:tc>
        <w:tc>
          <w:tcPr>
            <w:tcW w:w="355" w:type="pct"/>
            <w:shd w:val="clear" w:color="auto" w:fill="auto"/>
            <w:vAlign w:val="center"/>
            <w:hideMark/>
          </w:tcPr>
          <w:p w:rsidR="006C6E41" w:rsidRPr="00B41B5F" w:rsidRDefault="006C6E41" w:rsidP="0067362A">
            <w:pPr>
              <w:ind w:firstLine="80"/>
              <w:jc w:val="both"/>
              <w:rPr>
                <w:sz w:val="20"/>
                <w:szCs w:val="20"/>
              </w:rPr>
            </w:pPr>
            <w:r>
              <w:rPr>
                <w:sz w:val="20"/>
                <w:szCs w:val="20"/>
              </w:rPr>
              <w:t xml:space="preserve">2025 </w:t>
            </w:r>
          </w:p>
        </w:tc>
        <w:tc>
          <w:tcPr>
            <w:tcW w:w="303" w:type="pct"/>
            <w:shd w:val="clear" w:color="auto" w:fill="auto"/>
            <w:vAlign w:val="center"/>
            <w:hideMark/>
          </w:tcPr>
          <w:p w:rsidR="006C6E41" w:rsidRPr="00B41B5F" w:rsidRDefault="006C6E41" w:rsidP="0067362A">
            <w:pPr>
              <w:ind w:firstLine="112"/>
              <w:jc w:val="both"/>
              <w:rPr>
                <w:sz w:val="20"/>
                <w:szCs w:val="20"/>
              </w:rPr>
            </w:pPr>
            <w:r>
              <w:rPr>
                <w:sz w:val="20"/>
                <w:szCs w:val="20"/>
              </w:rPr>
              <w:t xml:space="preserve">2026 </w:t>
            </w:r>
          </w:p>
        </w:tc>
        <w:tc>
          <w:tcPr>
            <w:tcW w:w="355" w:type="pct"/>
            <w:shd w:val="clear" w:color="auto" w:fill="auto"/>
            <w:vAlign w:val="center"/>
            <w:hideMark/>
          </w:tcPr>
          <w:p w:rsidR="006C6E41" w:rsidRPr="00B41B5F" w:rsidRDefault="006C6E41" w:rsidP="0067362A">
            <w:pPr>
              <w:ind w:firstLine="144"/>
              <w:jc w:val="both"/>
              <w:rPr>
                <w:sz w:val="20"/>
                <w:szCs w:val="20"/>
              </w:rPr>
            </w:pPr>
            <w:r>
              <w:rPr>
                <w:sz w:val="20"/>
                <w:szCs w:val="20"/>
              </w:rPr>
              <w:t>2027</w:t>
            </w:r>
          </w:p>
        </w:tc>
        <w:tc>
          <w:tcPr>
            <w:tcW w:w="405" w:type="pct"/>
            <w:shd w:val="clear" w:color="auto" w:fill="auto"/>
            <w:vAlign w:val="center"/>
            <w:hideMark/>
          </w:tcPr>
          <w:p w:rsidR="006C6E41" w:rsidRPr="00B41B5F" w:rsidRDefault="006C6E41" w:rsidP="0067362A">
            <w:pPr>
              <w:ind w:firstLine="176"/>
              <w:jc w:val="both"/>
              <w:rPr>
                <w:sz w:val="20"/>
                <w:szCs w:val="20"/>
              </w:rPr>
            </w:pPr>
            <w:r>
              <w:rPr>
                <w:sz w:val="20"/>
                <w:szCs w:val="20"/>
              </w:rPr>
              <w:t>2028</w:t>
            </w:r>
          </w:p>
        </w:tc>
        <w:tc>
          <w:tcPr>
            <w:tcW w:w="304" w:type="pct"/>
            <w:shd w:val="clear" w:color="auto" w:fill="auto"/>
            <w:vAlign w:val="center"/>
            <w:hideMark/>
          </w:tcPr>
          <w:p w:rsidR="006C6E41" w:rsidRPr="00B41B5F" w:rsidRDefault="006C6E41" w:rsidP="0067362A">
            <w:pPr>
              <w:ind w:firstLine="66"/>
              <w:jc w:val="both"/>
              <w:rPr>
                <w:sz w:val="20"/>
                <w:szCs w:val="20"/>
              </w:rPr>
            </w:pPr>
            <w:r>
              <w:rPr>
                <w:sz w:val="20"/>
                <w:szCs w:val="20"/>
              </w:rPr>
              <w:t>2029</w:t>
            </w:r>
          </w:p>
        </w:tc>
      </w:tr>
      <w:tr w:rsidR="006C6E41" w:rsidRPr="00B41B5F" w:rsidTr="0067362A">
        <w:trPr>
          <w:trHeight w:val="680"/>
          <w:jc w:val="center"/>
        </w:trPr>
        <w:tc>
          <w:tcPr>
            <w:tcW w:w="333" w:type="pct"/>
            <w:shd w:val="clear" w:color="auto" w:fill="auto"/>
            <w:noWrap/>
            <w:vAlign w:val="center"/>
            <w:hideMark/>
          </w:tcPr>
          <w:p w:rsidR="006C6E41" w:rsidRPr="00B41B5F" w:rsidRDefault="006C6E41" w:rsidP="0067362A">
            <w:pPr>
              <w:ind w:firstLine="284"/>
              <w:jc w:val="both"/>
              <w:rPr>
                <w:sz w:val="20"/>
                <w:szCs w:val="20"/>
              </w:rPr>
            </w:pPr>
            <w:r w:rsidRPr="00B41B5F">
              <w:rPr>
                <w:sz w:val="20"/>
                <w:szCs w:val="20"/>
              </w:rPr>
              <w:t>1</w:t>
            </w:r>
          </w:p>
        </w:tc>
        <w:tc>
          <w:tcPr>
            <w:tcW w:w="4668" w:type="pct"/>
            <w:gridSpan w:val="11"/>
            <w:shd w:val="clear" w:color="auto" w:fill="auto"/>
            <w:noWrap/>
            <w:vAlign w:val="center"/>
          </w:tcPr>
          <w:p w:rsidR="006C6E41" w:rsidRPr="00B41B5F" w:rsidRDefault="006C6E41" w:rsidP="0067362A">
            <w:pPr>
              <w:ind w:firstLine="709"/>
              <w:jc w:val="both"/>
              <w:rPr>
                <w:sz w:val="20"/>
                <w:szCs w:val="20"/>
              </w:rPr>
            </w:pPr>
            <w:r w:rsidRPr="00B41B5F">
              <w:rPr>
                <w:sz w:val="20"/>
                <w:szCs w:val="20"/>
              </w:rPr>
              <w:t>Показатели энергетической эффективности</w:t>
            </w:r>
          </w:p>
        </w:tc>
      </w:tr>
      <w:tr w:rsidR="006C6E41" w:rsidRPr="00B41B5F" w:rsidTr="0067362A">
        <w:trPr>
          <w:trHeight w:val="680"/>
          <w:jc w:val="center"/>
        </w:trPr>
        <w:tc>
          <w:tcPr>
            <w:tcW w:w="333" w:type="pct"/>
            <w:shd w:val="clear" w:color="auto" w:fill="auto"/>
            <w:noWrap/>
            <w:vAlign w:val="center"/>
            <w:hideMark/>
          </w:tcPr>
          <w:p w:rsidR="006C6E41" w:rsidRPr="00B41B5F" w:rsidRDefault="006C6E41" w:rsidP="0067362A">
            <w:pPr>
              <w:ind w:firstLine="284"/>
              <w:jc w:val="both"/>
              <w:rPr>
                <w:sz w:val="20"/>
                <w:szCs w:val="20"/>
              </w:rPr>
            </w:pPr>
            <w:r w:rsidRPr="00B41B5F">
              <w:rPr>
                <w:sz w:val="20"/>
                <w:szCs w:val="20"/>
              </w:rPr>
              <w:t>1.1</w:t>
            </w:r>
          </w:p>
        </w:tc>
        <w:tc>
          <w:tcPr>
            <w:tcW w:w="1022" w:type="pct"/>
            <w:shd w:val="clear" w:color="auto" w:fill="auto"/>
            <w:vAlign w:val="center"/>
          </w:tcPr>
          <w:p w:rsidR="006C6E41" w:rsidRPr="00B41B5F" w:rsidRDefault="006C6E41" w:rsidP="0067362A">
            <w:pPr>
              <w:jc w:val="both"/>
              <w:rPr>
                <w:sz w:val="20"/>
                <w:szCs w:val="20"/>
              </w:rPr>
            </w:pPr>
            <w:r w:rsidRPr="00B41B5F">
              <w:rPr>
                <w:sz w:val="20"/>
                <w:szCs w:val="20"/>
              </w:rPr>
              <w:t>Отношение величины технологических потерь тепловой энергии, теплоносителя к материальной характеристике тепловой сети, Гкал/м2 (м3/м2)</w:t>
            </w:r>
          </w:p>
        </w:tc>
        <w:tc>
          <w:tcPr>
            <w:tcW w:w="354" w:type="pct"/>
            <w:shd w:val="clear" w:color="auto" w:fill="auto"/>
            <w:vAlign w:val="center"/>
          </w:tcPr>
          <w:p w:rsidR="006C6E41" w:rsidRPr="00B41B5F" w:rsidRDefault="006C6E41" w:rsidP="0067362A">
            <w:pPr>
              <w:ind w:firstLine="62"/>
              <w:jc w:val="center"/>
              <w:rPr>
                <w:sz w:val="20"/>
                <w:szCs w:val="20"/>
              </w:rPr>
            </w:pPr>
            <w:r w:rsidRPr="00B41B5F">
              <w:rPr>
                <w:sz w:val="20"/>
                <w:szCs w:val="20"/>
              </w:rPr>
              <w:t>2,17</w:t>
            </w:r>
          </w:p>
          <w:p w:rsidR="006C6E41" w:rsidRPr="00B41B5F" w:rsidRDefault="006C6E41" w:rsidP="0067362A">
            <w:pPr>
              <w:ind w:firstLine="62"/>
              <w:jc w:val="center"/>
              <w:rPr>
                <w:sz w:val="20"/>
                <w:szCs w:val="20"/>
              </w:rPr>
            </w:pPr>
            <w:r w:rsidRPr="00B41B5F">
              <w:rPr>
                <w:sz w:val="20"/>
                <w:szCs w:val="20"/>
              </w:rPr>
              <w:t>(4,8)</w:t>
            </w:r>
          </w:p>
        </w:tc>
        <w:tc>
          <w:tcPr>
            <w:tcW w:w="355" w:type="pct"/>
            <w:shd w:val="clear" w:color="auto" w:fill="auto"/>
            <w:vAlign w:val="center"/>
          </w:tcPr>
          <w:p w:rsidR="006C6E41" w:rsidRPr="00B41B5F" w:rsidRDefault="006C6E41" w:rsidP="0067362A">
            <w:pPr>
              <w:ind w:firstLine="62"/>
              <w:jc w:val="center"/>
              <w:rPr>
                <w:sz w:val="20"/>
                <w:szCs w:val="20"/>
              </w:rPr>
            </w:pPr>
            <w:r w:rsidRPr="00B41B5F">
              <w:rPr>
                <w:sz w:val="20"/>
                <w:szCs w:val="20"/>
              </w:rPr>
              <w:t>2,17</w:t>
            </w:r>
          </w:p>
          <w:p w:rsidR="006C6E41" w:rsidRPr="00B41B5F" w:rsidRDefault="006C6E41" w:rsidP="0067362A">
            <w:pPr>
              <w:ind w:firstLine="62"/>
              <w:jc w:val="center"/>
              <w:rPr>
                <w:sz w:val="20"/>
                <w:szCs w:val="20"/>
              </w:rPr>
            </w:pPr>
            <w:r w:rsidRPr="00B41B5F">
              <w:rPr>
                <w:sz w:val="20"/>
                <w:szCs w:val="20"/>
              </w:rPr>
              <w:t>(4,8)</w:t>
            </w:r>
          </w:p>
        </w:tc>
        <w:tc>
          <w:tcPr>
            <w:tcW w:w="405" w:type="pct"/>
            <w:shd w:val="clear" w:color="auto" w:fill="auto"/>
            <w:vAlign w:val="center"/>
          </w:tcPr>
          <w:p w:rsidR="006C6E41" w:rsidRPr="00B41B5F" w:rsidRDefault="006C6E41" w:rsidP="0067362A">
            <w:pPr>
              <w:ind w:firstLine="62"/>
              <w:jc w:val="center"/>
              <w:rPr>
                <w:sz w:val="20"/>
                <w:szCs w:val="20"/>
              </w:rPr>
            </w:pPr>
            <w:r w:rsidRPr="00B41B5F">
              <w:rPr>
                <w:sz w:val="20"/>
                <w:szCs w:val="20"/>
              </w:rPr>
              <w:t>2,17</w:t>
            </w:r>
          </w:p>
          <w:p w:rsidR="006C6E41" w:rsidRPr="00B41B5F" w:rsidRDefault="006C6E41" w:rsidP="0067362A">
            <w:pPr>
              <w:ind w:firstLine="62"/>
              <w:jc w:val="center"/>
              <w:rPr>
                <w:sz w:val="20"/>
                <w:szCs w:val="20"/>
              </w:rPr>
            </w:pPr>
            <w:r w:rsidRPr="00B41B5F">
              <w:rPr>
                <w:sz w:val="20"/>
                <w:szCs w:val="20"/>
              </w:rPr>
              <w:t>(4,8)</w:t>
            </w:r>
          </w:p>
        </w:tc>
        <w:tc>
          <w:tcPr>
            <w:tcW w:w="406" w:type="pct"/>
            <w:shd w:val="clear" w:color="auto" w:fill="auto"/>
            <w:vAlign w:val="center"/>
          </w:tcPr>
          <w:p w:rsidR="006C6E41" w:rsidRPr="00B41B5F" w:rsidRDefault="006C6E41" w:rsidP="0067362A">
            <w:pPr>
              <w:ind w:firstLine="62"/>
              <w:jc w:val="center"/>
              <w:rPr>
                <w:sz w:val="20"/>
                <w:szCs w:val="20"/>
              </w:rPr>
            </w:pPr>
            <w:r w:rsidRPr="00B41B5F">
              <w:rPr>
                <w:sz w:val="20"/>
                <w:szCs w:val="20"/>
              </w:rPr>
              <w:t>2,17</w:t>
            </w:r>
          </w:p>
          <w:p w:rsidR="006C6E41" w:rsidRPr="00B41B5F" w:rsidRDefault="006C6E41" w:rsidP="0067362A">
            <w:pPr>
              <w:ind w:firstLine="62"/>
              <w:jc w:val="center"/>
              <w:rPr>
                <w:sz w:val="20"/>
                <w:szCs w:val="20"/>
              </w:rPr>
            </w:pPr>
            <w:r w:rsidRPr="00B41B5F">
              <w:rPr>
                <w:sz w:val="20"/>
                <w:szCs w:val="20"/>
              </w:rPr>
              <w:t>(4,8)</w:t>
            </w:r>
          </w:p>
        </w:tc>
        <w:tc>
          <w:tcPr>
            <w:tcW w:w="405" w:type="pct"/>
            <w:shd w:val="clear" w:color="auto" w:fill="auto"/>
            <w:vAlign w:val="center"/>
          </w:tcPr>
          <w:p w:rsidR="006C6E41" w:rsidRPr="00B41B5F" w:rsidRDefault="006C6E41" w:rsidP="0067362A">
            <w:pPr>
              <w:ind w:firstLine="62"/>
              <w:jc w:val="center"/>
              <w:rPr>
                <w:sz w:val="20"/>
                <w:szCs w:val="20"/>
              </w:rPr>
            </w:pPr>
            <w:r w:rsidRPr="00B41B5F">
              <w:rPr>
                <w:sz w:val="20"/>
                <w:szCs w:val="20"/>
              </w:rPr>
              <w:t>2,17</w:t>
            </w:r>
          </w:p>
          <w:p w:rsidR="006C6E41" w:rsidRPr="00B41B5F" w:rsidRDefault="006C6E41" w:rsidP="0067362A">
            <w:pPr>
              <w:ind w:firstLine="62"/>
              <w:jc w:val="center"/>
              <w:rPr>
                <w:sz w:val="20"/>
                <w:szCs w:val="20"/>
              </w:rPr>
            </w:pPr>
            <w:r w:rsidRPr="00B41B5F">
              <w:rPr>
                <w:sz w:val="20"/>
                <w:szCs w:val="20"/>
              </w:rPr>
              <w:t>(4,8)</w:t>
            </w:r>
          </w:p>
        </w:tc>
        <w:tc>
          <w:tcPr>
            <w:tcW w:w="355" w:type="pct"/>
            <w:shd w:val="clear" w:color="auto" w:fill="auto"/>
            <w:vAlign w:val="center"/>
          </w:tcPr>
          <w:p w:rsidR="006C6E41" w:rsidRPr="00B41B5F" w:rsidRDefault="006C6E41" w:rsidP="0067362A">
            <w:pPr>
              <w:ind w:firstLine="62"/>
              <w:jc w:val="center"/>
              <w:rPr>
                <w:sz w:val="20"/>
                <w:szCs w:val="20"/>
              </w:rPr>
            </w:pPr>
            <w:r w:rsidRPr="00B41B5F">
              <w:rPr>
                <w:sz w:val="20"/>
                <w:szCs w:val="20"/>
              </w:rPr>
              <w:t>2,17</w:t>
            </w:r>
          </w:p>
          <w:p w:rsidR="006C6E41" w:rsidRPr="00B41B5F" w:rsidRDefault="006C6E41" w:rsidP="0067362A">
            <w:pPr>
              <w:ind w:firstLine="62"/>
              <w:jc w:val="center"/>
              <w:rPr>
                <w:sz w:val="20"/>
                <w:szCs w:val="20"/>
              </w:rPr>
            </w:pPr>
            <w:r w:rsidRPr="00B41B5F">
              <w:rPr>
                <w:sz w:val="20"/>
                <w:szCs w:val="20"/>
              </w:rPr>
              <w:t>(4,8)</w:t>
            </w:r>
          </w:p>
        </w:tc>
        <w:tc>
          <w:tcPr>
            <w:tcW w:w="303" w:type="pct"/>
            <w:shd w:val="clear" w:color="auto" w:fill="auto"/>
            <w:vAlign w:val="center"/>
          </w:tcPr>
          <w:p w:rsidR="006C6E41" w:rsidRPr="00B41B5F" w:rsidRDefault="006C6E41" w:rsidP="0067362A">
            <w:pPr>
              <w:ind w:firstLine="62"/>
              <w:jc w:val="center"/>
              <w:rPr>
                <w:sz w:val="20"/>
                <w:szCs w:val="20"/>
              </w:rPr>
            </w:pPr>
            <w:r w:rsidRPr="00B41B5F">
              <w:rPr>
                <w:sz w:val="20"/>
                <w:szCs w:val="20"/>
              </w:rPr>
              <w:t>2,17</w:t>
            </w:r>
          </w:p>
          <w:p w:rsidR="006C6E41" w:rsidRPr="00B41B5F" w:rsidRDefault="006C6E41" w:rsidP="0067362A">
            <w:pPr>
              <w:ind w:firstLine="62"/>
              <w:jc w:val="center"/>
              <w:rPr>
                <w:sz w:val="20"/>
                <w:szCs w:val="20"/>
              </w:rPr>
            </w:pPr>
            <w:r w:rsidRPr="00B41B5F">
              <w:rPr>
                <w:sz w:val="20"/>
                <w:szCs w:val="20"/>
              </w:rPr>
              <w:t>(4,8)</w:t>
            </w:r>
          </w:p>
        </w:tc>
        <w:tc>
          <w:tcPr>
            <w:tcW w:w="355" w:type="pct"/>
            <w:shd w:val="clear" w:color="auto" w:fill="auto"/>
            <w:vAlign w:val="center"/>
          </w:tcPr>
          <w:p w:rsidR="006C6E41" w:rsidRPr="00B41B5F" w:rsidRDefault="006C6E41" w:rsidP="0067362A">
            <w:pPr>
              <w:ind w:firstLine="62"/>
              <w:jc w:val="center"/>
              <w:rPr>
                <w:sz w:val="20"/>
                <w:szCs w:val="20"/>
              </w:rPr>
            </w:pPr>
            <w:r w:rsidRPr="00B41B5F">
              <w:rPr>
                <w:sz w:val="20"/>
                <w:szCs w:val="20"/>
              </w:rPr>
              <w:t>2,17</w:t>
            </w:r>
          </w:p>
          <w:p w:rsidR="006C6E41" w:rsidRPr="00B41B5F" w:rsidRDefault="006C6E41" w:rsidP="0067362A">
            <w:pPr>
              <w:ind w:firstLine="62"/>
              <w:jc w:val="center"/>
              <w:rPr>
                <w:sz w:val="20"/>
                <w:szCs w:val="20"/>
              </w:rPr>
            </w:pPr>
            <w:r w:rsidRPr="00B41B5F">
              <w:rPr>
                <w:sz w:val="20"/>
                <w:szCs w:val="20"/>
              </w:rPr>
              <w:t>(4,8)</w:t>
            </w:r>
          </w:p>
        </w:tc>
        <w:tc>
          <w:tcPr>
            <w:tcW w:w="405" w:type="pct"/>
            <w:shd w:val="clear" w:color="auto" w:fill="auto"/>
            <w:vAlign w:val="center"/>
          </w:tcPr>
          <w:p w:rsidR="006C6E41" w:rsidRPr="00B41B5F" w:rsidRDefault="006C6E41" w:rsidP="0067362A">
            <w:pPr>
              <w:ind w:firstLine="62"/>
              <w:jc w:val="center"/>
              <w:rPr>
                <w:sz w:val="20"/>
                <w:szCs w:val="20"/>
              </w:rPr>
            </w:pPr>
            <w:r w:rsidRPr="00B41B5F">
              <w:rPr>
                <w:sz w:val="20"/>
                <w:szCs w:val="20"/>
              </w:rPr>
              <w:t>2,17</w:t>
            </w:r>
          </w:p>
          <w:p w:rsidR="006C6E41" w:rsidRPr="00B41B5F" w:rsidRDefault="006C6E41" w:rsidP="0067362A">
            <w:pPr>
              <w:ind w:firstLine="62"/>
              <w:jc w:val="center"/>
              <w:rPr>
                <w:sz w:val="20"/>
                <w:szCs w:val="20"/>
              </w:rPr>
            </w:pPr>
            <w:r w:rsidRPr="00B41B5F">
              <w:rPr>
                <w:sz w:val="20"/>
                <w:szCs w:val="20"/>
              </w:rPr>
              <w:t>(4,8)</w:t>
            </w:r>
          </w:p>
        </w:tc>
        <w:tc>
          <w:tcPr>
            <w:tcW w:w="304" w:type="pct"/>
            <w:shd w:val="clear" w:color="auto" w:fill="auto"/>
            <w:vAlign w:val="center"/>
          </w:tcPr>
          <w:p w:rsidR="006C6E41" w:rsidRPr="00B41B5F" w:rsidRDefault="006C6E41" w:rsidP="0067362A">
            <w:pPr>
              <w:ind w:firstLine="62"/>
              <w:jc w:val="center"/>
              <w:rPr>
                <w:sz w:val="20"/>
                <w:szCs w:val="20"/>
              </w:rPr>
            </w:pPr>
            <w:r w:rsidRPr="00B41B5F">
              <w:rPr>
                <w:sz w:val="20"/>
                <w:szCs w:val="20"/>
              </w:rPr>
              <w:t>2,17</w:t>
            </w:r>
          </w:p>
          <w:p w:rsidR="006C6E41" w:rsidRPr="00B41B5F" w:rsidRDefault="006C6E41" w:rsidP="0067362A">
            <w:pPr>
              <w:ind w:firstLine="62"/>
              <w:jc w:val="center"/>
              <w:rPr>
                <w:sz w:val="20"/>
                <w:szCs w:val="20"/>
              </w:rPr>
            </w:pPr>
            <w:r w:rsidRPr="00B41B5F">
              <w:rPr>
                <w:sz w:val="20"/>
                <w:szCs w:val="20"/>
              </w:rPr>
              <w:t>(4,8)</w:t>
            </w:r>
          </w:p>
        </w:tc>
      </w:tr>
      <w:tr w:rsidR="006C6E41" w:rsidRPr="00B41B5F" w:rsidTr="0067362A">
        <w:trPr>
          <w:trHeight w:val="680"/>
          <w:jc w:val="center"/>
        </w:trPr>
        <w:tc>
          <w:tcPr>
            <w:tcW w:w="333" w:type="pct"/>
            <w:shd w:val="clear" w:color="auto" w:fill="auto"/>
            <w:noWrap/>
            <w:vAlign w:val="center"/>
          </w:tcPr>
          <w:p w:rsidR="006C6E41" w:rsidRPr="00B41B5F" w:rsidRDefault="006C6E41" w:rsidP="0067362A">
            <w:pPr>
              <w:ind w:firstLine="284"/>
              <w:jc w:val="both"/>
              <w:rPr>
                <w:sz w:val="20"/>
                <w:szCs w:val="20"/>
              </w:rPr>
            </w:pPr>
            <w:r w:rsidRPr="00B41B5F">
              <w:rPr>
                <w:sz w:val="20"/>
                <w:szCs w:val="20"/>
              </w:rPr>
              <w:t>1.2</w:t>
            </w:r>
          </w:p>
        </w:tc>
        <w:tc>
          <w:tcPr>
            <w:tcW w:w="1022" w:type="pct"/>
            <w:shd w:val="clear" w:color="auto" w:fill="auto"/>
            <w:vAlign w:val="center"/>
          </w:tcPr>
          <w:p w:rsidR="006C6E41" w:rsidRPr="00B41B5F" w:rsidRDefault="006C6E41" w:rsidP="0067362A">
            <w:pPr>
              <w:jc w:val="both"/>
              <w:rPr>
                <w:sz w:val="20"/>
                <w:szCs w:val="20"/>
              </w:rPr>
            </w:pPr>
            <w:r w:rsidRPr="00B41B5F">
              <w:rPr>
                <w:sz w:val="20"/>
                <w:szCs w:val="20"/>
              </w:rPr>
              <w:t>Величина технологических потерь при передаче тепловой энергии, теплоносителя по тепловым сетям сети, Гкал/год (м3/год)</w:t>
            </w:r>
          </w:p>
        </w:tc>
        <w:tc>
          <w:tcPr>
            <w:tcW w:w="354" w:type="pct"/>
            <w:shd w:val="clear" w:color="auto" w:fill="auto"/>
            <w:vAlign w:val="center"/>
          </w:tcPr>
          <w:p w:rsidR="006C6E41" w:rsidRPr="00B41B5F" w:rsidRDefault="006C6E41" w:rsidP="0067362A">
            <w:pPr>
              <w:ind w:firstLine="62"/>
              <w:jc w:val="center"/>
              <w:rPr>
                <w:sz w:val="20"/>
                <w:szCs w:val="20"/>
              </w:rPr>
            </w:pPr>
            <w:r w:rsidRPr="00B41B5F">
              <w:rPr>
                <w:sz w:val="20"/>
                <w:szCs w:val="20"/>
              </w:rPr>
              <w:t>25257</w:t>
            </w:r>
          </w:p>
          <w:p w:rsidR="006C6E41" w:rsidRPr="00B41B5F" w:rsidRDefault="006C6E41" w:rsidP="0067362A">
            <w:pPr>
              <w:ind w:hanging="80"/>
              <w:jc w:val="center"/>
              <w:rPr>
                <w:sz w:val="20"/>
                <w:szCs w:val="20"/>
              </w:rPr>
            </w:pPr>
            <w:r w:rsidRPr="00B41B5F">
              <w:rPr>
                <w:sz w:val="20"/>
                <w:szCs w:val="20"/>
              </w:rPr>
              <w:t>(55268)</w:t>
            </w:r>
          </w:p>
        </w:tc>
        <w:tc>
          <w:tcPr>
            <w:tcW w:w="355" w:type="pct"/>
            <w:shd w:val="clear" w:color="auto" w:fill="auto"/>
            <w:vAlign w:val="center"/>
          </w:tcPr>
          <w:p w:rsidR="006C6E41" w:rsidRPr="00B41B5F" w:rsidRDefault="006C6E41" w:rsidP="0067362A">
            <w:pPr>
              <w:ind w:firstLine="62"/>
              <w:jc w:val="center"/>
              <w:rPr>
                <w:sz w:val="20"/>
                <w:szCs w:val="20"/>
              </w:rPr>
            </w:pPr>
            <w:r w:rsidRPr="00B41B5F">
              <w:rPr>
                <w:sz w:val="20"/>
                <w:szCs w:val="20"/>
              </w:rPr>
              <w:t>25257</w:t>
            </w:r>
          </w:p>
          <w:p w:rsidR="006C6E41" w:rsidRPr="00B41B5F" w:rsidRDefault="006C6E41" w:rsidP="0067362A">
            <w:pPr>
              <w:ind w:hanging="39"/>
              <w:jc w:val="center"/>
              <w:rPr>
                <w:sz w:val="20"/>
                <w:szCs w:val="20"/>
              </w:rPr>
            </w:pPr>
            <w:r w:rsidRPr="00B41B5F">
              <w:rPr>
                <w:sz w:val="20"/>
                <w:szCs w:val="20"/>
              </w:rPr>
              <w:t>(55268)</w:t>
            </w:r>
          </w:p>
        </w:tc>
        <w:tc>
          <w:tcPr>
            <w:tcW w:w="405" w:type="pct"/>
            <w:shd w:val="clear" w:color="auto" w:fill="auto"/>
            <w:vAlign w:val="center"/>
          </w:tcPr>
          <w:p w:rsidR="006C6E41" w:rsidRPr="00B41B5F" w:rsidRDefault="006C6E41" w:rsidP="0067362A">
            <w:pPr>
              <w:ind w:firstLine="62"/>
              <w:jc w:val="center"/>
              <w:rPr>
                <w:sz w:val="20"/>
                <w:szCs w:val="20"/>
              </w:rPr>
            </w:pPr>
            <w:r w:rsidRPr="00B41B5F">
              <w:rPr>
                <w:sz w:val="20"/>
                <w:szCs w:val="20"/>
              </w:rPr>
              <w:t>25257</w:t>
            </w:r>
          </w:p>
          <w:p w:rsidR="006C6E41" w:rsidRPr="00B41B5F" w:rsidRDefault="006C6E41" w:rsidP="0067362A">
            <w:pPr>
              <w:ind w:hanging="8"/>
              <w:jc w:val="center"/>
              <w:rPr>
                <w:sz w:val="20"/>
                <w:szCs w:val="20"/>
              </w:rPr>
            </w:pPr>
            <w:r w:rsidRPr="00B41B5F">
              <w:rPr>
                <w:sz w:val="20"/>
                <w:szCs w:val="20"/>
              </w:rPr>
              <w:t>(55268)</w:t>
            </w:r>
          </w:p>
        </w:tc>
        <w:tc>
          <w:tcPr>
            <w:tcW w:w="406" w:type="pct"/>
            <w:shd w:val="clear" w:color="auto" w:fill="auto"/>
            <w:vAlign w:val="center"/>
          </w:tcPr>
          <w:p w:rsidR="006C6E41" w:rsidRPr="00B41B5F" w:rsidRDefault="006C6E41" w:rsidP="0067362A">
            <w:pPr>
              <w:ind w:firstLine="62"/>
              <w:jc w:val="center"/>
              <w:rPr>
                <w:sz w:val="20"/>
                <w:szCs w:val="20"/>
              </w:rPr>
            </w:pPr>
            <w:r w:rsidRPr="00B41B5F">
              <w:rPr>
                <w:sz w:val="20"/>
                <w:szCs w:val="20"/>
              </w:rPr>
              <w:t>25257</w:t>
            </w:r>
          </w:p>
          <w:p w:rsidR="006C6E41" w:rsidRPr="00B41B5F" w:rsidRDefault="006C6E41" w:rsidP="0067362A">
            <w:pPr>
              <w:jc w:val="center"/>
              <w:rPr>
                <w:sz w:val="20"/>
                <w:szCs w:val="20"/>
              </w:rPr>
            </w:pPr>
            <w:r w:rsidRPr="00B41B5F">
              <w:rPr>
                <w:sz w:val="20"/>
                <w:szCs w:val="20"/>
              </w:rPr>
              <w:t>(55268)</w:t>
            </w:r>
          </w:p>
        </w:tc>
        <w:tc>
          <w:tcPr>
            <w:tcW w:w="405" w:type="pct"/>
            <w:shd w:val="clear" w:color="auto" w:fill="auto"/>
            <w:vAlign w:val="center"/>
          </w:tcPr>
          <w:p w:rsidR="006C6E41" w:rsidRPr="00B41B5F" w:rsidRDefault="006C6E41" w:rsidP="0067362A">
            <w:pPr>
              <w:ind w:firstLine="62"/>
              <w:jc w:val="center"/>
              <w:rPr>
                <w:sz w:val="20"/>
                <w:szCs w:val="20"/>
              </w:rPr>
            </w:pPr>
            <w:r w:rsidRPr="00B41B5F">
              <w:rPr>
                <w:sz w:val="20"/>
                <w:szCs w:val="20"/>
              </w:rPr>
              <w:t>25257</w:t>
            </w:r>
          </w:p>
          <w:p w:rsidR="006C6E41" w:rsidRPr="00B41B5F" w:rsidRDefault="006C6E41" w:rsidP="0067362A">
            <w:pPr>
              <w:jc w:val="center"/>
              <w:rPr>
                <w:sz w:val="20"/>
                <w:szCs w:val="20"/>
              </w:rPr>
            </w:pPr>
            <w:r w:rsidRPr="00B41B5F">
              <w:rPr>
                <w:sz w:val="20"/>
                <w:szCs w:val="20"/>
              </w:rPr>
              <w:t>(55268)</w:t>
            </w:r>
          </w:p>
        </w:tc>
        <w:tc>
          <w:tcPr>
            <w:tcW w:w="355" w:type="pct"/>
            <w:shd w:val="clear" w:color="auto" w:fill="auto"/>
            <w:vAlign w:val="center"/>
          </w:tcPr>
          <w:p w:rsidR="006C6E41" w:rsidRPr="00B41B5F" w:rsidRDefault="006C6E41" w:rsidP="0067362A">
            <w:pPr>
              <w:ind w:right="-159"/>
              <w:jc w:val="center"/>
              <w:rPr>
                <w:sz w:val="20"/>
                <w:szCs w:val="20"/>
              </w:rPr>
            </w:pPr>
            <w:r w:rsidRPr="00B41B5F">
              <w:rPr>
                <w:sz w:val="20"/>
                <w:szCs w:val="20"/>
              </w:rPr>
              <w:t>25257</w:t>
            </w:r>
          </w:p>
          <w:p w:rsidR="006C6E41" w:rsidRPr="00B41B5F" w:rsidRDefault="006C6E41" w:rsidP="0067362A">
            <w:pPr>
              <w:ind w:right="-159"/>
              <w:jc w:val="center"/>
              <w:rPr>
                <w:sz w:val="20"/>
                <w:szCs w:val="20"/>
              </w:rPr>
            </w:pPr>
            <w:r w:rsidRPr="00B41B5F">
              <w:rPr>
                <w:sz w:val="20"/>
                <w:szCs w:val="20"/>
              </w:rPr>
              <w:t>(55268)</w:t>
            </w:r>
          </w:p>
        </w:tc>
        <w:tc>
          <w:tcPr>
            <w:tcW w:w="303" w:type="pct"/>
            <w:shd w:val="clear" w:color="auto" w:fill="auto"/>
            <w:vAlign w:val="center"/>
          </w:tcPr>
          <w:p w:rsidR="006C6E41" w:rsidRPr="00B41B5F" w:rsidRDefault="006C6E41" w:rsidP="0067362A">
            <w:pPr>
              <w:ind w:firstLine="62"/>
              <w:jc w:val="center"/>
              <w:rPr>
                <w:sz w:val="20"/>
                <w:szCs w:val="20"/>
              </w:rPr>
            </w:pPr>
            <w:r w:rsidRPr="00B41B5F">
              <w:rPr>
                <w:sz w:val="20"/>
                <w:szCs w:val="20"/>
              </w:rPr>
              <w:t>25257</w:t>
            </w:r>
          </w:p>
          <w:p w:rsidR="006C6E41" w:rsidRPr="00B41B5F" w:rsidRDefault="006C6E41" w:rsidP="0067362A">
            <w:pPr>
              <w:ind w:hanging="26"/>
              <w:jc w:val="center"/>
              <w:rPr>
                <w:sz w:val="20"/>
                <w:szCs w:val="20"/>
              </w:rPr>
            </w:pPr>
            <w:r w:rsidRPr="00B41B5F">
              <w:rPr>
                <w:sz w:val="20"/>
                <w:szCs w:val="20"/>
              </w:rPr>
              <w:t>(55268)</w:t>
            </w:r>
          </w:p>
        </w:tc>
        <w:tc>
          <w:tcPr>
            <w:tcW w:w="355" w:type="pct"/>
            <w:shd w:val="clear" w:color="auto" w:fill="auto"/>
            <w:vAlign w:val="center"/>
          </w:tcPr>
          <w:p w:rsidR="006C6E41" w:rsidRPr="00B41B5F" w:rsidRDefault="006C6E41" w:rsidP="0067362A">
            <w:pPr>
              <w:jc w:val="center"/>
              <w:rPr>
                <w:sz w:val="20"/>
                <w:szCs w:val="20"/>
              </w:rPr>
            </w:pPr>
            <w:r w:rsidRPr="00B41B5F">
              <w:rPr>
                <w:sz w:val="20"/>
                <w:szCs w:val="20"/>
              </w:rPr>
              <w:t>25257</w:t>
            </w:r>
          </w:p>
          <w:p w:rsidR="006C6E41" w:rsidRPr="00B41B5F" w:rsidRDefault="006C6E41" w:rsidP="0067362A">
            <w:pPr>
              <w:jc w:val="center"/>
              <w:rPr>
                <w:sz w:val="20"/>
                <w:szCs w:val="20"/>
              </w:rPr>
            </w:pPr>
            <w:r w:rsidRPr="00B41B5F">
              <w:rPr>
                <w:sz w:val="20"/>
                <w:szCs w:val="20"/>
              </w:rPr>
              <w:t>(55268)</w:t>
            </w:r>
          </w:p>
        </w:tc>
        <w:tc>
          <w:tcPr>
            <w:tcW w:w="405" w:type="pct"/>
            <w:shd w:val="clear" w:color="auto" w:fill="auto"/>
            <w:vAlign w:val="center"/>
          </w:tcPr>
          <w:p w:rsidR="006C6E41" w:rsidRPr="00B41B5F" w:rsidRDefault="006C6E41" w:rsidP="0067362A">
            <w:pPr>
              <w:jc w:val="center"/>
              <w:rPr>
                <w:sz w:val="20"/>
                <w:szCs w:val="20"/>
              </w:rPr>
            </w:pPr>
            <w:r w:rsidRPr="00B41B5F">
              <w:rPr>
                <w:sz w:val="20"/>
                <w:szCs w:val="20"/>
              </w:rPr>
              <w:t>25257</w:t>
            </w:r>
          </w:p>
          <w:p w:rsidR="006C6E41" w:rsidRPr="00B41B5F" w:rsidRDefault="006C6E41" w:rsidP="0067362A">
            <w:pPr>
              <w:jc w:val="center"/>
              <w:rPr>
                <w:sz w:val="20"/>
                <w:szCs w:val="20"/>
              </w:rPr>
            </w:pPr>
            <w:r w:rsidRPr="00B41B5F">
              <w:rPr>
                <w:sz w:val="20"/>
                <w:szCs w:val="20"/>
              </w:rPr>
              <w:t>(55268)</w:t>
            </w:r>
          </w:p>
        </w:tc>
        <w:tc>
          <w:tcPr>
            <w:tcW w:w="304" w:type="pct"/>
            <w:shd w:val="clear" w:color="auto" w:fill="auto"/>
            <w:vAlign w:val="center"/>
          </w:tcPr>
          <w:p w:rsidR="006C6E41" w:rsidRPr="00B41B5F" w:rsidRDefault="006C6E41" w:rsidP="0067362A">
            <w:pPr>
              <w:ind w:hanging="75"/>
              <w:jc w:val="center"/>
              <w:rPr>
                <w:sz w:val="20"/>
                <w:szCs w:val="20"/>
              </w:rPr>
            </w:pPr>
            <w:r w:rsidRPr="00B41B5F">
              <w:rPr>
                <w:sz w:val="20"/>
                <w:szCs w:val="20"/>
              </w:rPr>
              <w:t>25257</w:t>
            </w:r>
          </w:p>
          <w:p w:rsidR="006C6E41" w:rsidRPr="00B41B5F" w:rsidRDefault="006C6E41" w:rsidP="0067362A">
            <w:pPr>
              <w:ind w:hanging="75"/>
              <w:jc w:val="center"/>
              <w:rPr>
                <w:sz w:val="20"/>
                <w:szCs w:val="20"/>
              </w:rPr>
            </w:pPr>
            <w:r w:rsidRPr="00B41B5F">
              <w:rPr>
                <w:sz w:val="20"/>
                <w:szCs w:val="20"/>
              </w:rPr>
              <w:t>(55268)</w:t>
            </w:r>
          </w:p>
        </w:tc>
      </w:tr>
      <w:tr w:rsidR="006C6E41" w:rsidRPr="00B41B5F" w:rsidTr="0067362A">
        <w:trPr>
          <w:trHeight w:val="680"/>
          <w:jc w:val="center"/>
        </w:trPr>
        <w:tc>
          <w:tcPr>
            <w:tcW w:w="333" w:type="pct"/>
            <w:shd w:val="clear" w:color="auto" w:fill="auto"/>
            <w:noWrap/>
            <w:vAlign w:val="center"/>
            <w:hideMark/>
          </w:tcPr>
          <w:p w:rsidR="006C6E41" w:rsidRPr="00B41B5F" w:rsidRDefault="006C6E41" w:rsidP="0067362A">
            <w:pPr>
              <w:ind w:firstLine="284"/>
              <w:jc w:val="both"/>
              <w:rPr>
                <w:sz w:val="20"/>
                <w:szCs w:val="20"/>
              </w:rPr>
            </w:pPr>
            <w:r w:rsidRPr="00B41B5F">
              <w:rPr>
                <w:sz w:val="20"/>
                <w:szCs w:val="20"/>
              </w:rPr>
              <w:lastRenderedPageBreak/>
              <w:t>1.3</w:t>
            </w:r>
          </w:p>
        </w:tc>
        <w:tc>
          <w:tcPr>
            <w:tcW w:w="1022" w:type="pct"/>
            <w:shd w:val="clear" w:color="auto" w:fill="auto"/>
            <w:vAlign w:val="center"/>
            <w:hideMark/>
          </w:tcPr>
          <w:p w:rsidR="006C6E41" w:rsidRPr="00B41B5F" w:rsidRDefault="006C6E41" w:rsidP="0067362A">
            <w:pPr>
              <w:jc w:val="both"/>
              <w:rPr>
                <w:sz w:val="20"/>
                <w:szCs w:val="20"/>
              </w:rPr>
            </w:pPr>
            <w:r w:rsidRPr="00B41B5F">
              <w:rPr>
                <w:sz w:val="20"/>
                <w:szCs w:val="20"/>
              </w:rPr>
              <w:t xml:space="preserve">Удельный расход условного топлива на производство единицы тепловой энергии, отпускаемой с коллекторов источников тепловой энергии, кг. у.т./Гкал </w:t>
            </w:r>
          </w:p>
        </w:tc>
        <w:tc>
          <w:tcPr>
            <w:tcW w:w="354" w:type="pct"/>
            <w:shd w:val="clear" w:color="auto" w:fill="auto"/>
            <w:vAlign w:val="center"/>
            <w:hideMark/>
          </w:tcPr>
          <w:p w:rsidR="006C6E41" w:rsidRPr="00B41B5F" w:rsidRDefault="006C6E41" w:rsidP="0067362A">
            <w:pPr>
              <w:ind w:firstLine="62"/>
              <w:jc w:val="center"/>
              <w:rPr>
                <w:sz w:val="20"/>
                <w:szCs w:val="20"/>
              </w:rPr>
            </w:pPr>
            <w:r w:rsidRPr="00B41B5F">
              <w:rPr>
                <w:sz w:val="20"/>
                <w:szCs w:val="20"/>
              </w:rPr>
              <w:t>248,24</w:t>
            </w:r>
          </w:p>
        </w:tc>
        <w:tc>
          <w:tcPr>
            <w:tcW w:w="355" w:type="pct"/>
            <w:shd w:val="clear" w:color="auto" w:fill="auto"/>
            <w:vAlign w:val="center"/>
            <w:hideMark/>
          </w:tcPr>
          <w:p w:rsidR="006C6E41" w:rsidRPr="00B41B5F" w:rsidRDefault="006C6E41" w:rsidP="0067362A">
            <w:pPr>
              <w:ind w:firstLine="62"/>
              <w:jc w:val="center"/>
              <w:rPr>
                <w:sz w:val="20"/>
                <w:szCs w:val="20"/>
              </w:rPr>
            </w:pPr>
            <w:r w:rsidRPr="00B41B5F">
              <w:rPr>
                <w:sz w:val="20"/>
                <w:szCs w:val="20"/>
              </w:rPr>
              <w:t>248,24</w:t>
            </w:r>
          </w:p>
        </w:tc>
        <w:tc>
          <w:tcPr>
            <w:tcW w:w="405" w:type="pct"/>
            <w:shd w:val="clear" w:color="auto" w:fill="auto"/>
            <w:vAlign w:val="center"/>
            <w:hideMark/>
          </w:tcPr>
          <w:p w:rsidR="006C6E41" w:rsidRPr="00B41B5F" w:rsidRDefault="006C6E41" w:rsidP="0067362A">
            <w:pPr>
              <w:ind w:firstLine="62"/>
              <w:jc w:val="center"/>
              <w:rPr>
                <w:sz w:val="20"/>
                <w:szCs w:val="20"/>
              </w:rPr>
            </w:pPr>
            <w:r w:rsidRPr="00B41B5F">
              <w:rPr>
                <w:sz w:val="20"/>
                <w:szCs w:val="20"/>
              </w:rPr>
              <w:t>248,24</w:t>
            </w:r>
          </w:p>
        </w:tc>
        <w:tc>
          <w:tcPr>
            <w:tcW w:w="406" w:type="pct"/>
            <w:shd w:val="clear" w:color="auto" w:fill="auto"/>
            <w:vAlign w:val="center"/>
            <w:hideMark/>
          </w:tcPr>
          <w:p w:rsidR="006C6E41" w:rsidRPr="00B41B5F" w:rsidRDefault="006C6E41" w:rsidP="0067362A">
            <w:pPr>
              <w:ind w:firstLine="62"/>
              <w:jc w:val="center"/>
              <w:rPr>
                <w:sz w:val="20"/>
                <w:szCs w:val="20"/>
              </w:rPr>
            </w:pPr>
            <w:r w:rsidRPr="00B41B5F">
              <w:rPr>
                <w:sz w:val="20"/>
                <w:szCs w:val="20"/>
              </w:rPr>
              <w:t>243,28</w:t>
            </w:r>
          </w:p>
        </w:tc>
        <w:tc>
          <w:tcPr>
            <w:tcW w:w="405" w:type="pct"/>
            <w:shd w:val="clear" w:color="auto" w:fill="auto"/>
            <w:vAlign w:val="center"/>
            <w:hideMark/>
          </w:tcPr>
          <w:p w:rsidR="006C6E41" w:rsidRPr="00B41B5F" w:rsidRDefault="006C6E41" w:rsidP="0067362A">
            <w:pPr>
              <w:ind w:firstLine="62"/>
              <w:jc w:val="center"/>
              <w:rPr>
                <w:sz w:val="20"/>
                <w:szCs w:val="20"/>
              </w:rPr>
            </w:pPr>
            <w:r w:rsidRPr="00B41B5F">
              <w:rPr>
                <w:sz w:val="20"/>
                <w:szCs w:val="20"/>
              </w:rPr>
              <w:t>243,28</w:t>
            </w:r>
          </w:p>
        </w:tc>
        <w:tc>
          <w:tcPr>
            <w:tcW w:w="355" w:type="pct"/>
            <w:shd w:val="clear" w:color="auto" w:fill="auto"/>
            <w:vAlign w:val="center"/>
            <w:hideMark/>
          </w:tcPr>
          <w:p w:rsidR="006C6E41" w:rsidRPr="00B41B5F" w:rsidRDefault="006C6E41" w:rsidP="0067362A">
            <w:pPr>
              <w:ind w:firstLine="62"/>
              <w:jc w:val="center"/>
              <w:rPr>
                <w:sz w:val="20"/>
                <w:szCs w:val="20"/>
              </w:rPr>
            </w:pPr>
            <w:r w:rsidRPr="00B41B5F">
              <w:rPr>
                <w:sz w:val="20"/>
                <w:szCs w:val="20"/>
              </w:rPr>
              <w:t>243,28</w:t>
            </w:r>
          </w:p>
        </w:tc>
        <w:tc>
          <w:tcPr>
            <w:tcW w:w="303" w:type="pct"/>
            <w:shd w:val="clear" w:color="auto" w:fill="auto"/>
            <w:vAlign w:val="center"/>
            <w:hideMark/>
          </w:tcPr>
          <w:p w:rsidR="006C6E41" w:rsidRPr="00B41B5F" w:rsidRDefault="006C6E41" w:rsidP="0067362A">
            <w:pPr>
              <w:ind w:firstLine="62"/>
              <w:jc w:val="center"/>
              <w:rPr>
                <w:sz w:val="20"/>
                <w:szCs w:val="20"/>
              </w:rPr>
            </w:pPr>
            <w:r w:rsidRPr="00B41B5F">
              <w:rPr>
                <w:sz w:val="20"/>
                <w:szCs w:val="20"/>
              </w:rPr>
              <w:t>243,28</w:t>
            </w:r>
          </w:p>
        </w:tc>
        <w:tc>
          <w:tcPr>
            <w:tcW w:w="355" w:type="pct"/>
            <w:shd w:val="clear" w:color="auto" w:fill="auto"/>
            <w:vAlign w:val="center"/>
            <w:hideMark/>
          </w:tcPr>
          <w:p w:rsidR="006C6E41" w:rsidRPr="00B41B5F" w:rsidRDefault="006C6E41" w:rsidP="0067362A">
            <w:pPr>
              <w:ind w:firstLine="62"/>
              <w:jc w:val="center"/>
              <w:rPr>
                <w:sz w:val="20"/>
                <w:szCs w:val="20"/>
              </w:rPr>
            </w:pPr>
            <w:r w:rsidRPr="00B41B5F">
              <w:rPr>
                <w:sz w:val="20"/>
                <w:szCs w:val="20"/>
              </w:rPr>
              <w:t>243,28</w:t>
            </w:r>
          </w:p>
        </w:tc>
        <w:tc>
          <w:tcPr>
            <w:tcW w:w="405" w:type="pct"/>
            <w:shd w:val="clear" w:color="auto" w:fill="auto"/>
            <w:vAlign w:val="center"/>
            <w:hideMark/>
          </w:tcPr>
          <w:p w:rsidR="006C6E41" w:rsidRPr="00B41B5F" w:rsidRDefault="006C6E41" w:rsidP="0067362A">
            <w:pPr>
              <w:ind w:firstLine="62"/>
              <w:jc w:val="center"/>
              <w:rPr>
                <w:sz w:val="20"/>
                <w:szCs w:val="20"/>
              </w:rPr>
            </w:pPr>
            <w:r w:rsidRPr="00B41B5F">
              <w:rPr>
                <w:sz w:val="20"/>
                <w:szCs w:val="20"/>
              </w:rPr>
              <w:t>243,28</w:t>
            </w:r>
          </w:p>
        </w:tc>
        <w:tc>
          <w:tcPr>
            <w:tcW w:w="304" w:type="pct"/>
            <w:shd w:val="clear" w:color="auto" w:fill="auto"/>
            <w:vAlign w:val="center"/>
            <w:hideMark/>
          </w:tcPr>
          <w:p w:rsidR="006C6E41" w:rsidRPr="00B41B5F" w:rsidRDefault="006C6E41" w:rsidP="0067362A">
            <w:pPr>
              <w:ind w:firstLine="62"/>
              <w:jc w:val="center"/>
              <w:rPr>
                <w:sz w:val="20"/>
                <w:szCs w:val="20"/>
              </w:rPr>
            </w:pPr>
            <w:r w:rsidRPr="00B41B5F">
              <w:rPr>
                <w:sz w:val="20"/>
                <w:szCs w:val="20"/>
              </w:rPr>
              <w:t>243,28</w:t>
            </w:r>
          </w:p>
        </w:tc>
      </w:tr>
      <w:tr w:rsidR="006C6E41" w:rsidRPr="00B41B5F" w:rsidTr="0067362A">
        <w:trPr>
          <w:trHeight w:val="680"/>
          <w:jc w:val="center"/>
        </w:trPr>
        <w:tc>
          <w:tcPr>
            <w:tcW w:w="333" w:type="pct"/>
            <w:shd w:val="clear" w:color="auto" w:fill="auto"/>
            <w:noWrap/>
            <w:vAlign w:val="center"/>
          </w:tcPr>
          <w:p w:rsidR="006C6E41" w:rsidRPr="00B41B5F" w:rsidRDefault="006C6E41" w:rsidP="0067362A">
            <w:pPr>
              <w:ind w:firstLine="284"/>
              <w:jc w:val="both"/>
              <w:rPr>
                <w:sz w:val="20"/>
                <w:szCs w:val="20"/>
              </w:rPr>
            </w:pPr>
          </w:p>
        </w:tc>
        <w:tc>
          <w:tcPr>
            <w:tcW w:w="1022" w:type="pct"/>
            <w:shd w:val="clear" w:color="auto" w:fill="auto"/>
            <w:vAlign w:val="center"/>
          </w:tcPr>
          <w:p w:rsidR="006C6E41" w:rsidRPr="00B41B5F" w:rsidRDefault="006C6E41" w:rsidP="0067362A">
            <w:pPr>
              <w:jc w:val="both"/>
              <w:rPr>
                <w:sz w:val="20"/>
                <w:szCs w:val="20"/>
              </w:rPr>
            </w:pPr>
            <w:r w:rsidRPr="00B41B5F">
              <w:rPr>
                <w:sz w:val="20"/>
                <w:szCs w:val="20"/>
              </w:rPr>
              <w:t>Показатель энергоэффективности (снижения расхода топлива)</w:t>
            </w:r>
          </w:p>
        </w:tc>
        <w:tc>
          <w:tcPr>
            <w:tcW w:w="354" w:type="pct"/>
            <w:shd w:val="clear" w:color="auto" w:fill="auto"/>
            <w:vAlign w:val="center"/>
          </w:tcPr>
          <w:p w:rsidR="006C6E41" w:rsidRPr="00B41B5F" w:rsidRDefault="006C6E41" w:rsidP="0067362A">
            <w:pPr>
              <w:ind w:firstLine="62"/>
              <w:jc w:val="center"/>
              <w:rPr>
                <w:sz w:val="20"/>
                <w:szCs w:val="20"/>
              </w:rPr>
            </w:pPr>
            <w:r w:rsidRPr="00B41B5F">
              <w:rPr>
                <w:sz w:val="20"/>
                <w:szCs w:val="20"/>
              </w:rPr>
              <w:t>1,0</w:t>
            </w:r>
          </w:p>
        </w:tc>
        <w:tc>
          <w:tcPr>
            <w:tcW w:w="355" w:type="pct"/>
            <w:shd w:val="clear" w:color="auto" w:fill="auto"/>
            <w:vAlign w:val="center"/>
          </w:tcPr>
          <w:p w:rsidR="006C6E41" w:rsidRPr="00B41B5F" w:rsidRDefault="006C6E41" w:rsidP="0067362A">
            <w:pPr>
              <w:ind w:firstLine="62"/>
              <w:jc w:val="center"/>
              <w:rPr>
                <w:sz w:val="20"/>
                <w:szCs w:val="20"/>
              </w:rPr>
            </w:pPr>
            <w:r w:rsidRPr="00B41B5F">
              <w:rPr>
                <w:sz w:val="20"/>
                <w:szCs w:val="20"/>
              </w:rPr>
              <w:t>1,0</w:t>
            </w:r>
          </w:p>
        </w:tc>
        <w:tc>
          <w:tcPr>
            <w:tcW w:w="405" w:type="pct"/>
            <w:shd w:val="clear" w:color="auto" w:fill="auto"/>
            <w:vAlign w:val="center"/>
          </w:tcPr>
          <w:p w:rsidR="006C6E41" w:rsidRPr="00B41B5F" w:rsidRDefault="006C6E41" w:rsidP="0067362A">
            <w:pPr>
              <w:ind w:firstLine="62"/>
              <w:jc w:val="center"/>
              <w:rPr>
                <w:sz w:val="20"/>
                <w:szCs w:val="20"/>
              </w:rPr>
            </w:pPr>
            <w:r w:rsidRPr="00B41B5F">
              <w:rPr>
                <w:sz w:val="20"/>
                <w:szCs w:val="20"/>
              </w:rPr>
              <w:t>1,0</w:t>
            </w:r>
          </w:p>
        </w:tc>
        <w:tc>
          <w:tcPr>
            <w:tcW w:w="406" w:type="pct"/>
            <w:shd w:val="clear" w:color="auto" w:fill="auto"/>
            <w:vAlign w:val="center"/>
          </w:tcPr>
          <w:p w:rsidR="006C6E41" w:rsidRPr="00B41B5F" w:rsidRDefault="006C6E41" w:rsidP="0067362A">
            <w:pPr>
              <w:ind w:firstLine="62"/>
              <w:jc w:val="center"/>
              <w:rPr>
                <w:sz w:val="20"/>
                <w:szCs w:val="20"/>
              </w:rPr>
            </w:pPr>
            <w:r w:rsidRPr="00B41B5F">
              <w:rPr>
                <w:sz w:val="20"/>
                <w:szCs w:val="20"/>
              </w:rPr>
              <w:t>0,98</w:t>
            </w:r>
          </w:p>
        </w:tc>
        <w:tc>
          <w:tcPr>
            <w:tcW w:w="405" w:type="pct"/>
            <w:shd w:val="clear" w:color="auto" w:fill="auto"/>
            <w:vAlign w:val="center"/>
          </w:tcPr>
          <w:p w:rsidR="006C6E41" w:rsidRPr="00B41B5F" w:rsidRDefault="006C6E41" w:rsidP="0067362A">
            <w:pPr>
              <w:ind w:firstLine="62"/>
              <w:jc w:val="center"/>
              <w:rPr>
                <w:sz w:val="20"/>
                <w:szCs w:val="20"/>
              </w:rPr>
            </w:pPr>
            <w:r w:rsidRPr="00B41B5F">
              <w:rPr>
                <w:sz w:val="20"/>
                <w:szCs w:val="20"/>
              </w:rPr>
              <w:t>1,0</w:t>
            </w:r>
          </w:p>
        </w:tc>
        <w:tc>
          <w:tcPr>
            <w:tcW w:w="355" w:type="pct"/>
            <w:shd w:val="clear" w:color="auto" w:fill="auto"/>
            <w:vAlign w:val="center"/>
          </w:tcPr>
          <w:p w:rsidR="006C6E41" w:rsidRPr="00B41B5F" w:rsidRDefault="006C6E41" w:rsidP="0067362A">
            <w:pPr>
              <w:ind w:firstLine="62"/>
              <w:jc w:val="center"/>
              <w:rPr>
                <w:sz w:val="20"/>
                <w:szCs w:val="20"/>
              </w:rPr>
            </w:pPr>
            <w:r w:rsidRPr="00B41B5F">
              <w:rPr>
                <w:sz w:val="20"/>
                <w:szCs w:val="20"/>
              </w:rPr>
              <w:t>1,0</w:t>
            </w:r>
          </w:p>
        </w:tc>
        <w:tc>
          <w:tcPr>
            <w:tcW w:w="303" w:type="pct"/>
            <w:shd w:val="clear" w:color="auto" w:fill="auto"/>
            <w:vAlign w:val="center"/>
          </w:tcPr>
          <w:p w:rsidR="006C6E41" w:rsidRPr="00B41B5F" w:rsidRDefault="006C6E41" w:rsidP="0067362A">
            <w:pPr>
              <w:ind w:firstLine="62"/>
              <w:jc w:val="center"/>
              <w:rPr>
                <w:sz w:val="20"/>
                <w:szCs w:val="20"/>
              </w:rPr>
            </w:pPr>
            <w:r w:rsidRPr="00B41B5F">
              <w:rPr>
                <w:sz w:val="20"/>
                <w:szCs w:val="20"/>
              </w:rPr>
              <w:t>1,0</w:t>
            </w:r>
          </w:p>
        </w:tc>
        <w:tc>
          <w:tcPr>
            <w:tcW w:w="355" w:type="pct"/>
            <w:shd w:val="clear" w:color="auto" w:fill="auto"/>
            <w:vAlign w:val="center"/>
          </w:tcPr>
          <w:p w:rsidR="006C6E41" w:rsidRPr="00B41B5F" w:rsidRDefault="006C6E41" w:rsidP="0067362A">
            <w:pPr>
              <w:ind w:firstLine="62"/>
              <w:jc w:val="center"/>
              <w:rPr>
                <w:sz w:val="20"/>
                <w:szCs w:val="20"/>
              </w:rPr>
            </w:pPr>
            <w:r w:rsidRPr="00B41B5F">
              <w:rPr>
                <w:sz w:val="20"/>
                <w:szCs w:val="20"/>
              </w:rPr>
              <w:t>1,0</w:t>
            </w:r>
          </w:p>
        </w:tc>
        <w:tc>
          <w:tcPr>
            <w:tcW w:w="405" w:type="pct"/>
            <w:shd w:val="clear" w:color="auto" w:fill="auto"/>
            <w:vAlign w:val="center"/>
          </w:tcPr>
          <w:p w:rsidR="006C6E41" w:rsidRPr="00B41B5F" w:rsidRDefault="006C6E41" w:rsidP="0067362A">
            <w:pPr>
              <w:ind w:firstLine="62"/>
              <w:jc w:val="center"/>
              <w:rPr>
                <w:sz w:val="20"/>
                <w:szCs w:val="20"/>
              </w:rPr>
            </w:pPr>
            <w:r w:rsidRPr="00B41B5F">
              <w:rPr>
                <w:sz w:val="20"/>
                <w:szCs w:val="20"/>
              </w:rPr>
              <w:t>1,0</w:t>
            </w:r>
          </w:p>
        </w:tc>
        <w:tc>
          <w:tcPr>
            <w:tcW w:w="304" w:type="pct"/>
            <w:shd w:val="clear" w:color="auto" w:fill="auto"/>
            <w:vAlign w:val="center"/>
          </w:tcPr>
          <w:p w:rsidR="006C6E41" w:rsidRPr="00B41B5F" w:rsidRDefault="006C6E41" w:rsidP="0067362A">
            <w:pPr>
              <w:ind w:firstLine="62"/>
              <w:jc w:val="center"/>
              <w:rPr>
                <w:sz w:val="20"/>
                <w:szCs w:val="20"/>
              </w:rPr>
            </w:pPr>
            <w:r w:rsidRPr="00B41B5F">
              <w:rPr>
                <w:sz w:val="20"/>
                <w:szCs w:val="20"/>
              </w:rPr>
              <w:t>1,0</w:t>
            </w:r>
          </w:p>
        </w:tc>
      </w:tr>
      <w:tr w:rsidR="006C6E41" w:rsidRPr="00B41B5F" w:rsidTr="0067362A">
        <w:trPr>
          <w:trHeight w:val="680"/>
          <w:jc w:val="center"/>
        </w:trPr>
        <w:tc>
          <w:tcPr>
            <w:tcW w:w="333" w:type="pct"/>
            <w:shd w:val="clear" w:color="auto" w:fill="auto"/>
            <w:noWrap/>
            <w:vAlign w:val="center"/>
            <w:hideMark/>
          </w:tcPr>
          <w:p w:rsidR="006C6E41" w:rsidRPr="00B41B5F" w:rsidRDefault="006C6E41" w:rsidP="0067362A">
            <w:pPr>
              <w:ind w:firstLine="284"/>
              <w:jc w:val="both"/>
              <w:rPr>
                <w:sz w:val="20"/>
                <w:szCs w:val="20"/>
              </w:rPr>
            </w:pPr>
            <w:r w:rsidRPr="00B41B5F">
              <w:rPr>
                <w:sz w:val="20"/>
                <w:szCs w:val="20"/>
              </w:rPr>
              <w:t>2</w:t>
            </w:r>
          </w:p>
        </w:tc>
        <w:tc>
          <w:tcPr>
            <w:tcW w:w="4668" w:type="pct"/>
            <w:gridSpan w:val="11"/>
            <w:shd w:val="clear" w:color="000000" w:fill="FFFFFF"/>
            <w:noWrap/>
            <w:vAlign w:val="center"/>
            <w:hideMark/>
          </w:tcPr>
          <w:p w:rsidR="006C6E41" w:rsidRPr="00B41B5F" w:rsidRDefault="006C6E41" w:rsidP="0067362A">
            <w:pPr>
              <w:ind w:firstLine="62"/>
              <w:jc w:val="both"/>
              <w:rPr>
                <w:sz w:val="20"/>
                <w:szCs w:val="20"/>
              </w:rPr>
            </w:pPr>
            <w:r w:rsidRPr="00B41B5F">
              <w:rPr>
                <w:sz w:val="20"/>
                <w:szCs w:val="20"/>
              </w:rPr>
              <w:t>Показатели надежности</w:t>
            </w:r>
          </w:p>
        </w:tc>
      </w:tr>
      <w:tr w:rsidR="006C6E41" w:rsidRPr="00B41B5F" w:rsidTr="0067362A">
        <w:trPr>
          <w:trHeight w:val="680"/>
          <w:jc w:val="center"/>
        </w:trPr>
        <w:tc>
          <w:tcPr>
            <w:tcW w:w="333" w:type="pct"/>
            <w:shd w:val="clear" w:color="auto" w:fill="auto"/>
            <w:noWrap/>
            <w:vAlign w:val="center"/>
            <w:hideMark/>
          </w:tcPr>
          <w:p w:rsidR="006C6E41" w:rsidRPr="00B41B5F" w:rsidRDefault="006C6E41" w:rsidP="0067362A">
            <w:pPr>
              <w:ind w:firstLine="284"/>
              <w:jc w:val="both"/>
              <w:rPr>
                <w:sz w:val="20"/>
                <w:szCs w:val="20"/>
              </w:rPr>
            </w:pPr>
            <w:r w:rsidRPr="00B41B5F">
              <w:rPr>
                <w:sz w:val="20"/>
                <w:szCs w:val="20"/>
              </w:rPr>
              <w:t>2.1</w:t>
            </w:r>
          </w:p>
        </w:tc>
        <w:tc>
          <w:tcPr>
            <w:tcW w:w="1022" w:type="pct"/>
            <w:shd w:val="clear" w:color="000000" w:fill="FFFFFF"/>
            <w:vAlign w:val="center"/>
            <w:hideMark/>
          </w:tcPr>
          <w:p w:rsidR="006C6E41" w:rsidRPr="00B41B5F" w:rsidRDefault="006C6E41" w:rsidP="0067362A">
            <w:pPr>
              <w:jc w:val="both"/>
              <w:rPr>
                <w:sz w:val="20"/>
                <w:szCs w:val="20"/>
              </w:rPr>
            </w:pPr>
            <w:r w:rsidRPr="00B41B5F">
              <w:rPr>
                <w:sz w:val="20"/>
                <w:szCs w:val="20"/>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354" w:type="pct"/>
            <w:shd w:val="clear" w:color="auto" w:fill="auto"/>
            <w:vAlign w:val="center"/>
            <w:hideMark/>
          </w:tcPr>
          <w:p w:rsidR="006C6E41" w:rsidRPr="00B41B5F" w:rsidRDefault="006C6E41" w:rsidP="0067362A">
            <w:pPr>
              <w:ind w:firstLine="62"/>
              <w:jc w:val="center"/>
              <w:rPr>
                <w:sz w:val="20"/>
                <w:szCs w:val="20"/>
              </w:rPr>
            </w:pPr>
            <w:r w:rsidRPr="00B41B5F">
              <w:rPr>
                <w:sz w:val="20"/>
                <w:szCs w:val="20"/>
              </w:rPr>
              <w:t>0,8</w:t>
            </w:r>
          </w:p>
        </w:tc>
        <w:tc>
          <w:tcPr>
            <w:tcW w:w="355" w:type="pct"/>
            <w:shd w:val="clear" w:color="auto" w:fill="auto"/>
            <w:vAlign w:val="center"/>
            <w:hideMark/>
          </w:tcPr>
          <w:p w:rsidR="006C6E41" w:rsidRPr="00B41B5F" w:rsidRDefault="006C6E41" w:rsidP="0067362A">
            <w:pPr>
              <w:ind w:firstLine="62"/>
              <w:jc w:val="center"/>
              <w:rPr>
                <w:sz w:val="20"/>
                <w:szCs w:val="20"/>
              </w:rPr>
            </w:pPr>
            <w:r w:rsidRPr="00B41B5F">
              <w:rPr>
                <w:sz w:val="20"/>
                <w:szCs w:val="20"/>
              </w:rPr>
              <w:t>0,8</w:t>
            </w:r>
          </w:p>
        </w:tc>
        <w:tc>
          <w:tcPr>
            <w:tcW w:w="405" w:type="pct"/>
            <w:shd w:val="clear" w:color="auto" w:fill="auto"/>
            <w:vAlign w:val="center"/>
            <w:hideMark/>
          </w:tcPr>
          <w:p w:rsidR="006C6E41" w:rsidRPr="00B41B5F" w:rsidRDefault="006C6E41" w:rsidP="0067362A">
            <w:pPr>
              <w:ind w:firstLine="62"/>
              <w:jc w:val="center"/>
              <w:rPr>
                <w:sz w:val="20"/>
                <w:szCs w:val="20"/>
              </w:rPr>
            </w:pPr>
            <w:r w:rsidRPr="00B41B5F">
              <w:rPr>
                <w:sz w:val="20"/>
                <w:szCs w:val="20"/>
              </w:rPr>
              <w:t>0,8</w:t>
            </w:r>
          </w:p>
        </w:tc>
        <w:tc>
          <w:tcPr>
            <w:tcW w:w="406" w:type="pct"/>
            <w:shd w:val="clear" w:color="auto" w:fill="auto"/>
            <w:vAlign w:val="center"/>
            <w:hideMark/>
          </w:tcPr>
          <w:p w:rsidR="006C6E41" w:rsidRPr="00B41B5F" w:rsidRDefault="006C6E41" w:rsidP="0067362A">
            <w:pPr>
              <w:ind w:firstLine="62"/>
              <w:jc w:val="center"/>
              <w:rPr>
                <w:sz w:val="20"/>
                <w:szCs w:val="20"/>
              </w:rPr>
            </w:pPr>
            <w:r w:rsidRPr="00B41B5F">
              <w:rPr>
                <w:sz w:val="20"/>
                <w:szCs w:val="20"/>
              </w:rPr>
              <w:t>0,8</w:t>
            </w:r>
          </w:p>
        </w:tc>
        <w:tc>
          <w:tcPr>
            <w:tcW w:w="405" w:type="pct"/>
            <w:shd w:val="clear" w:color="auto" w:fill="auto"/>
            <w:vAlign w:val="center"/>
            <w:hideMark/>
          </w:tcPr>
          <w:p w:rsidR="006C6E41" w:rsidRPr="00B41B5F" w:rsidRDefault="006C6E41" w:rsidP="0067362A">
            <w:pPr>
              <w:ind w:firstLine="62"/>
              <w:jc w:val="center"/>
              <w:rPr>
                <w:sz w:val="20"/>
                <w:szCs w:val="20"/>
              </w:rPr>
            </w:pPr>
            <w:r w:rsidRPr="00B41B5F">
              <w:rPr>
                <w:sz w:val="20"/>
                <w:szCs w:val="20"/>
              </w:rPr>
              <w:t>0,8</w:t>
            </w:r>
          </w:p>
        </w:tc>
        <w:tc>
          <w:tcPr>
            <w:tcW w:w="355" w:type="pct"/>
            <w:shd w:val="clear" w:color="auto" w:fill="auto"/>
            <w:vAlign w:val="center"/>
            <w:hideMark/>
          </w:tcPr>
          <w:p w:rsidR="006C6E41" w:rsidRPr="00B41B5F" w:rsidRDefault="006C6E41" w:rsidP="0067362A">
            <w:pPr>
              <w:ind w:firstLine="62"/>
              <w:jc w:val="center"/>
              <w:rPr>
                <w:sz w:val="20"/>
                <w:szCs w:val="20"/>
              </w:rPr>
            </w:pPr>
            <w:r w:rsidRPr="00B41B5F">
              <w:rPr>
                <w:sz w:val="20"/>
                <w:szCs w:val="20"/>
              </w:rPr>
              <w:t>0,8</w:t>
            </w:r>
          </w:p>
        </w:tc>
        <w:tc>
          <w:tcPr>
            <w:tcW w:w="303" w:type="pct"/>
            <w:shd w:val="clear" w:color="auto" w:fill="auto"/>
            <w:vAlign w:val="center"/>
            <w:hideMark/>
          </w:tcPr>
          <w:p w:rsidR="006C6E41" w:rsidRPr="00B41B5F" w:rsidRDefault="006C6E41" w:rsidP="0067362A">
            <w:pPr>
              <w:ind w:firstLine="62"/>
              <w:jc w:val="center"/>
              <w:rPr>
                <w:sz w:val="20"/>
                <w:szCs w:val="20"/>
              </w:rPr>
            </w:pPr>
            <w:r w:rsidRPr="00B41B5F">
              <w:rPr>
                <w:sz w:val="20"/>
                <w:szCs w:val="20"/>
              </w:rPr>
              <w:t>0,8</w:t>
            </w:r>
          </w:p>
        </w:tc>
        <w:tc>
          <w:tcPr>
            <w:tcW w:w="355" w:type="pct"/>
            <w:shd w:val="clear" w:color="auto" w:fill="auto"/>
            <w:vAlign w:val="center"/>
            <w:hideMark/>
          </w:tcPr>
          <w:p w:rsidR="006C6E41" w:rsidRPr="00B41B5F" w:rsidRDefault="006C6E41" w:rsidP="0067362A">
            <w:pPr>
              <w:ind w:firstLine="62"/>
              <w:jc w:val="center"/>
              <w:rPr>
                <w:sz w:val="20"/>
                <w:szCs w:val="20"/>
              </w:rPr>
            </w:pPr>
            <w:r w:rsidRPr="00B41B5F">
              <w:rPr>
                <w:sz w:val="20"/>
                <w:szCs w:val="20"/>
              </w:rPr>
              <w:t>0,8</w:t>
            </w:r>
          </w:p>
        </w:tc>
        <w:tc>
          <w:tcPr>
            <w:tcW w:w="405" w:type="pct"/>
            <w:shd w:val="clear" w:color="auto" w:fill="auto"/>
            <w:vAlign w:val="center"/>
            <w:hideMark/>
          </w:tcPr>
          <w:p w:rsidR="006C6E41" w:rsidRPr="00B41B5F" w:rsidRDefault="006C6E41" w:rsidP="0067362A">
            <w:pPr>
              <w:ind w:firstLine="62"/>
              <w:jc w:val="center"/>
              <w:rPr>
                <w:sz w:val="20"/>
                <w:szCs w:val="20"/>
              </w:rPr>
            </w:pPr>
            <w:r w:rsidRPr="00B41B5F">
              <w:rPr>
                <w:sz w:val="20"/>
                <w:szCs w:val="20"/>
              </w:rPr>
              <w:t>0,8</w:t>
            </w:r>
          </w:p>
        </w:tc>
        <w:tc>
          <w:tcPr>
            <w:tcW w:w="304" w:type="pct"/>
            <w:shd w:val="clear" w:color="auto" w:fill="auto"/>
            <w:vAlign w:val="center"/>
            <w:hideMark/>
          </w:tcPr>
          <w:p w:rsidR="006C6E41" w:rsidRPr="00B41B5F" w:rsidRDefault="006C6E41" w:rsidP="0067362A">
            <w:pPr>
              <w:ind w:firstLine="62"/>
              <w:jc w:val="center"/>
              <w:rPr>
                <w:sz w:val="20"/>
                <w:szCs w:val="20"/>
              </w:rPr>
            </w:pPr>
            <w:r w:rsidRPr="00B41B5F">
              <w:rPr>
                <w:sz w:val="20"/>
                <w:szCs w:val="20"/>
              </w:rPr>
              <w:t>0,8</w:t>
            </w:r>
          </w:p>
        </w:tc>
      </w:tr>
      <w:tr w:rsidR="006C6E41" w:rsidRPr="00B41B5F" w:rsidTr="0067362A">
        <w:trPr>
          <w:trHeight w:val="853"/>
          <w:jc w:val="center"/>
        </w:trPr>
        <w:tc>
          <w:tcPr>
            <w:tcW w:w="333" w:type="pct"/>
            <w:shd w:val="clear" w:color="auto" w:fill="auto"/>
            <w:noWrap/>
            <w:vAlign w:val="center"/>
          </w:tcPr>
          <w:p w:rsidR="006C6E41" w:rsidRPr="00B41B5F" w:rsidRDefault="006C6E41" w:rsidP="0067362A">
            <w:pPr>
              <w:ind w:firstLine="284"/>
              <w:jc w:val="both"/>
              <w:rPr>
                <w:sz w:val="20"/>
                <w:szCs w:val="20"/>
              </w:rPr>
            </w:pPr>
            <w:r w:rsidRPr="00B41B5F">
              <w:rPr>
                <w:sz w:val="20"/>
                <w:szCs w:val="20"/>
              </w:rPr>
              <w:t>3</w:t>
            </w:r>
          </w:p>
        </w:tc>
        <w:tc>
          <w:tcPr>
            <w:tcW w:w="4668" w:type="pct"/>
            <w:gridSpan w:val="11"/>
            <w:shd w:val="clear" w:color="000000" w:fill="FFFFFF"/>
            <w:vAlign w:val="center"/>
          </w:tcPr>
          <w:p w:rsidR="006C6E41" w:rsidRPr="00B41B5F" w:rsidRDefault="006C6E41" w:rsidP="0067362A">
            <w:pPr>
              <w:ind w:firstLine="62"/>
              <w:jc w:val="both"/>
              <w:rPr>
                <w:sz w:val="20"/>
                <w:szCs w:val="20"/>
              </w:rPr>
            </w:pPr>
            <w:r w:rsidRPr="00B41B5F">
              <w:rPr>
                <w:sz w:val="20"/>
                <w:szCs w:val="20"/>
              </w:rPr>
              <w:t>Прочие показатели</w:t>
            </w:r>
          </w:p>
        </w:tc>
      </w:tr>
      <w:tr w:rsidR="006C6E41" w:rsidRPr="00B41B5F" w:rsidTr="0067362A">
        <w:trPr>
          <w:trHeight w:val="680"/>
          <w:jc w:val="center"/>
        </w:trPr>
        <w:tc>
          <w:tcPr>
            <w:tcW w:w="333" w:type="pct"/>
            <w:shd w:val="clear" w:color="auto" w:fill="auto"/>
            <w:noWrap/>
            <w:vAlign w:val="center"/>
          </w:tcPr>
          <w:p w:rsidR="006C6E41" w:rsidRPr="00B41B5F" w:rsidRDefault="006C6E41" w:rsidP="0067362A">
            <w:pPr>
              <w:ind w:firstLine="284"/>
              <w:jc w:val="both"/>
              <w:rPr>
                <w:sz w:val="20"/>
                <w:szCs w:val="20"/>
              </w:rPr>
            </w:pPr>
            <w:r w:rsidRPr="00B41B5F">
              <w:rPr>
                <w:sz w:val="20"/>
                <w:szCs w:val="20"/>
              </w:rPr>
              <w:t>3.1</w:t>
            </w:r>
          </w:p>
        </w:tc>
        <w:tc>
          <w:tcPr>
            <w:tcW w:w="1022" w:type="pct"/>
            <w:shd w:val="clear" w:color="000000" w:fill="FFFFFF"/>
            <w:vAlign w:val="center"/>
          </w:tcPr>
          <w:p w:rsidR="006C6E41" w:rsidRPr="00B41B5F" w:rsidRDefault="006C6E41" w:rsidP="0067362A">
            <w:pPr>
              <w:jc w:val="both"/>
              <w:rPr>
                <w:sz w:val="20"/>
                <w:szCs w:val="20"/>
              </w:rPr>
            </w:pPr>
            <w:r w:rsidRPr="00B41B5F">
              <w:rPr>
                <w:sz w:val="20"/>
                <w:szCs w:val="20"/>
              </w:rPr>
              <w:t>Удельный расход электрической энергии на производство единицы тепловой энергии, отпускаемой с коллекторов источников тепловой энергии, кВт*ч/Гкал</w:t>
            </w:r>
          </w:p>
        </w:tc>
        <w:tc>
          <w:tcPr>
            <w:tcW w:w="354" w:type="pct"/>
            <w:shd w:val="clear" w:color="auto" w:fill="auto"/>
            <w:vAlign w:val="center"/>
          </w:tcPr>
          <w:p w:rsidR="006C6E41" w:rsidRPr="00B41B5F" w:rsidRDefault="006C6E41" w:rsidP="0067362A">
            <w:pPr>
              <w:ind w:firstLine="62"/>
              <w:jc w:val="center"/>
              <w:rPr>
                <w:sz w:val="20"/>
                <w:szCs w:val="20"/>
              </w:rPr>
            </w:pPr>
            <w:r w:rsidRPr="00B41B5F">
              <w:rPr>
                <w:sz w:val="20"/>
                <w:szCs w:val="20"/>
              </w:rPr>
              <w:t>55,39</w:t>
            </w:r>
          </w:p>
        </w:tc>
        <w:tc>
          <w:tcPr>
            <w:tcW w:w="355" w:type="pct"/>
            <w:shd w:val="clear" w:color="auto" w:fill="auto"/>
            <w:vAlign w:val="center"/>
          </w:tcPr>
          <w:p w:rsidR="006C6E41" w:rsidRPr="00B41B5F" w:rsidRDefault="006C6E41" w:rsidP="0067362A">
            <w:pPr>
              <w:ind w:firstLine="62"/>
              <w:jc w:val="center"/>
              <w:rPr>
                <w:sz w:val="20"/>
                <w:szCs w:val="20"/>
              </w:rPr>
            </w:pPr>
            <w:r w:rsidRPr="00B41B5F">
              <w:rPr>
                <w:sz w:val="20"/>
                <w:szCs w:val="20"/>
              </w:rPr>
              <w:t>55,39</w:t>
            </w:r>
          </w:p>
        </w:tc>
        <w:tc>
          <w:tcPr>
            <w:tcW w:w="405" w:type="pct"/>
            <w:shd w:val="clear" w:color="auto" w:fill="auto"/>
            <w:vAlign w:val="center"/>
          </w:tcPr>
          <w:p w:rsidR="006C6E41" w:rsidRPr="00B41B5F" w:rsidRDefault="006C6E41" w:rsidP="0067362A">
            <w:pPr>
              <w:ind w:firstLine="62"/>
              <w:jc w:val="center"/>
              <w:rPr>
                <w:sz w:val="20"/>
                <w:szCs w:val="20"/>
              </w:rPr>
            </w:pPr>
            <w:r w:rsidRPr="00B41B5F">
              <w:rPr>
                <w:sz w:val="20"/>
                <w:szCs w:val="20"/>
              </w:rPr>
              <w:t>55,39</w:t>
            </w:r>
          </w:p>
        </w:tc>
        <w:tc>
          <w:tcPr>
            <w:tcW w:w="406" w:type="pct"/>
            <w:shd w:val="clear" w:color="auto" w:fill="auto"/>
            <w:vAlign w:val="center"/>
          </w:tcPr>
          <w:p w:rsidR="006C6E41" w:rsidRPr="00B41B5F" w:rsidRDefault="006C6E41" w:rsidP="0067362A">
            <w:pPr>
              <w:ind w:firstLine="62"/>
              <w:jc w:val="center"/>
              <w:rPr>
                <w:sz w:val="20"/>
                <w:szCs w:val="20"/>
              </w:rPr>
            </w:pPr>
            <w:r w:rsidRPr="00B41B5F">
              <w:rPr>
                <w:sz w:val="20"/>
                <w:szCs w:val="20"/>
              </w:rPr>
              <w:t>55,39</w:t>
            </w:r>
          </w:p>
        </w:tc>
        <w:tc>
          <w:tcPr>
            <w:tcW w:w="405" w:type="pct"/>
            <w:shd w:val="clear" w:color="auto" w:fill="auto"/>
            <w:vAlign w:val="center"/>
          </w:tcPr>
          <w:p w:rsidR="006C6E41" w:rsidRPr="00B41B5F" w:rsidRDefault="006C6E41" w:rsidP="0067362A">
            <w:pPr>
              <w:ind w:firstLine="62"/>
              <w:jc w:val="center"/>
              <w:rPr>
                <w:sz w:val="20"/>
                <w:szCs w:val="20"/>
              </w:rPr>
            </w:pPr>
            <w:r w:rsidRPr="00B41B5F">
              <w:rPr>
                <w:sz w:val="20"/>
                <w:szCs w:val="20"/>
              </w:rPr>
              <w:t>55,39</w:t>
            </w:r>
          </w:p>
        </w:tc>
        <w:tc>
          <w:tcPr>
            <w:tcW w:w="355" w:type="pct"/>
            <w:shd w:val="clear" w:color="auto" w:fill="auto"/>
            <w:vAlign w:val="center"/>
          </w:tcPr>
          <w:p w:rsidR="006C6E41" w:rsidRPr="00B41B5F" w:rsidRDefault="006C6E41" w:rsidP="0067362A">
            <w:pPr>
              <w:ind w:firstLine="62"/>
              <w:jc w:val="center"/>
              <w:rPr>
                <w:sz w:val="20"/>
                <w:szCs w:val="20"/>
              </w:rPr>
            </w:pPr>
            <w:r w:rsidRPr="00B41B5F">
              <w:rPr>
                <w:sz w:val="20"/>
                <w:szCs w:val="20"/>
              </w:rPr>
              <w:t>55,39</w:t>
            </w:r>
          </w:p>
        </w:tc>
        <w:tc>
          <w:tcPr>
            <w:tcW w:w="303" w:type="pct"/>
            <w:shd w:val="clear" w:color="auto" w:fill="auto"/>
            <w:vAlign w:val="center"/>
          </w:tcPr>
          <w:p w:rsidR="006C6E41" w:rsidRPr="00B41B5F" w:rsidRDefault="006C6E41" w:rsidP="0067362A">
            <w:pPr>
              <w:ind w:firstLine="62"/>
              <w:jc w:val="center"/>
              <w:rPr>
                <w:sz w:val="20"/>
                <w:szCs w:val="20"/>
              </w:rPr>
            </w:pPr>
            <w:r w:rsidRPr="00B41B5F">
              <w:rPr>
                <w:sz w:val="20"/>
                <w:szCs w:val="20"/>
              </w:rPr>
              <w:t>55,39</w:t>
            </w:r>
          </w:p>
        </w:tc>
        <w:tc>
          <w:tcPr>
            <w:tcW w:w="355" w:type="pct"/>
            <w:shd w:val="clear" w:color="auto" w:fill="auto"/>
            <w:vAlign w:val="center"/>
          </w:tcPr>
          <w:p w:rsidR="006C6E41" w:rsidRPr="00B41B5F" w:rsidRDefault="006C6E41" w:rsidP="0067362A">
            <w:pPr>
              <w:ind w:firstLine="62"/>
              <w:jc w:val="center"/>
              <w:rPr>
                <w:sz w:val="20"/>
                <w:szCs w:val="20"/>
              </w:rPr>
            </w:pPr>
            <w:r w:rsidRPr="00B41B5F">
              <w:rPr>
                <w:sz w:val="20"/>
                <w:szCs w:val="20"/>
              </w:rPr>
              <w:t>55,39</w:t>
            </w:r>
          </w:p>
        </w:tc>
        <w:tc>
          <w:tcPr>
            <w:tcW w:w="405" w:type="pct"/>
            <w:shd w:val="clear" w:color="auto" w:fill="auto"/>
            <w:vAlign w:val="center"/>
          </w:tcPr>
          <w:p w:rsidR="006C6E41" w:rsidRPr="00B41B5F" w:rsidRDefault="006C6E41" w:rsidP="0067362A">
            <w:pPr>
              <w:ind w:firstLine="62"/>
              <w:jc w:val="center"/>
              <w:rPr>
                <w:sz w:val="20"/>
                <w:szCs w:val="20"/>
              </w:rPr>
            </w:pPr>
            <w:r w:rsidRPr="00B41B5F">
              <w:rPr>
                <w:sz w:val="20"/>
                <w:szCs w:val="20"/>
              </w:rPr>
              <w:t>55,39</w:t>
            </w:r>
          </w:p>
        </w:tc>
        <w:tc>
          <w:tcPr>
            <w:tcW w:w="304" w:type="pct"/>
            <w:shd w:val="clear" w:color="auto" w:fill="auto"/>
            <w:vAlign w:val="center"/>
          </w:tcPr>
          <w:p w:rsidR="006C6E41" w:rsidRPr="00B41B5F" w:rsidRDefault="006C6E41" w:rsidP="0067362A">
            <w:pPr>
              <w:ind w:firstLine="62"/>
              <w:jc w:val="center"/>
              <w:rPr>
                <w:sz w:val="20"/>
                <w:szCs w:val="20"/>
              </w:rPr>
            </w:pPr>
            <w:r w:rsidRPr="00B41B5F">
              <w:rPr>
                <w:sz w:val="20"/>
                <w:szCs w:val="20"/>
              </w:rPr>
              <w:t>55,39</w:t>
            </w:r>
          </w:p>
        </w:tc>
      </w:tr>
      <w:tr w:rsidR="006C6E41" w:rsidRPr="00B41B5F" w:rsidTr="0067362A">
        <w:trPr>
          <w:trHeight w:val="680"/>
          <w:jc w:val="center"/>
        </w:trPr>
        <w:tc>
          <w:tcPr>
            <w:tcW w:w="333" w:type="pct"/>
            <w:shd w:val="clear" w:color="auto" w:fill="auto"/>
            <w:noWrap/>
            <w:vAlign w:val="center"/>
          </w:tcPr>
          <w:p w:rsidR="006C6E41" w:rsidRPr="00B41B5F" w:rsidRDefault="006C6E41" w:rsidP="0067362A">
            <w:pPr>
              <w:ind w:firstLine="284"/>
              <w:jc w:val="both"/>
              <w:rPr>
                <w:sz w:val="20"/>
                <w:szCs w:val="20"/>
              </w:rPr>
            </w:pPr>
            <w:r w:rsidRPr="00B41B5F">
              <w:rPr>
                <w:sz w:val="20"/>
                <w:szCs w:val="20"/>
              </w:rPr>
              <w:t>3.2</w:t>
            </w:r>
          </w:p>
        </w:tc>
        <w:tc>
          <w:tcPr>
            <w:tcW w:w="1022" w:type="pct"/>
            <w:shd w:val="clear" w:color="000000" w:fill="FFFFFF"/>
            <w:vAlign w:val="center"/>
          </w:tcPr>
          <w:p w:rsidR="006C6E41" w:rsidRPr="00B41B5F" w:rsidRDefault="006C6E41" w:rsidP="0067362A">
            <w:pPr>
              <w:jc w:val="both"/>
              <w:rPr>
                <w:sz w:val="20"/>
                <w:szCs w:val="20"/>
              </w:rPr>
            </w:pPr>
            <w:r w:rsidRPr="00B41B5F">
              <w:rPr>
                <w:sz w:val="20"/>
                <w:szCs w:val="20"/>
              </w:rPr>
              <w:t>Показатель энергосбережения (снижения потребления электрической энергии)</w:t>
            </w:r>
          </w:p>
        </w:tc>
        <w:tc>
          <w:tcPr>
            <w:tcW w:w="354" w:type="pct"/>
            <w:shd w:val="clear" w:color="auto" w:fill="auto"/>
            <w:vAlign w:val="center"/>
          </w:tcPr>
          <w:p w:rsidR="006C6E41" w:rsidRPr="00B41B5F" w:rsidRDefault="006C6E41" w:rsidP="0067362A">
            <w:pPr>
              <w:ind w:firstLine="62"/>
              <w:jc w:val="center"/>
              <w:rPr>
                <w:sz w:val="20"/>
                <w:szCs w:val="20"/>
              </w:rPr>
            </w:pPr>
            <w:r w:rsidRPr="00B41B5F">
              <w:rPr>
                <w:sz w:val="20"/>
                <w:szCs w:val="20"/>
              </w:rPr>
              <w:t>1,0</w:t>
            </w:r>
          </w:p>
        </w:tc>
        <w:tc>
          <w:tcPr>
            <w:tcW w:w="355" w:type="pct"/>
            <w:shd w:val="clear" w:color="auto" w:fill="auto"/>
            <w:vAlign w:val="center"/>
          </w:tcPr>
          <w:p w:rsidR="006C6E41" w:rsidRPr="00B41B5F" w:rsidRDefault="006C6E41" w:rsidP="0067362A">
            <w:pPr>
              <w:ind w:firstLine="62"/>
              <w:jc w:val="center"/>
              <w:rPr>
                <w:sz w:val="20"/>
                <w:szCs w:val="20"/>
              </w:rPr>
            </w:pPr>
            <w:r w:rsidRPr="00B41B5F">
              <w:rPr>
                <w:sz w:val="20"/>
                <w:szCs w:val="20"/>
              </w:rPr>
              <w:t>1,0</w:t>
            </w:r>
          </w:p>
        </w:tc>
        <w:tc>
          <w:tcPr>
            <w:tcW w:w="405" w:type="pct"/>
            <w:shd w:val="clear" w:color="auto" w:fill="auto"/>
            <w:vAlign w:val="center"/>
          </w:tcPr>
          <w:p w:rsidR="006C6E41" w:rsidRPr="00B41B5F" w:rsidRDefault="006C6E41" w:rsidP="0067362A">
            <w:pPr>
              <w:ind w:firstLine="62"/>
              <w:jc w:val="center"/>
              <w:rPr>
                <w:sz w:val="20"/>
                <w:szCs w:val="20"/>
              </w:rPr>
            </w:pPr>
            <w:r w:rsidRPr="00B41B5F">
              <w:rPr>
                <w:sz w:val="20"/>
                <w:szCs w:val="20"/>
              </w:rPr>
              <w:t>1,0</w:t>
            </w:r>
          </w:p>
        </w:tc>
        <w:tc>
          <w:tcPr>
            <w:tcW w:w="406" w:type="pct"/>
            <w:shd w:val="clear" w:color="auto" w:fill="auto"/>
            <w:vAlign w:val="center"/>
          </w:tcPr>
          <w:p w:rsidR="006C6E41" w:rsidRPr="00B41B5F" w:rsidRDefault="006C6E41" w:rsidP="0067362A">
            <w:pPr>
              <w:ind w:firstLine="62"/>
              <w:jc w:val="center"/>
              <w:rPr>
                <w:sz w:val="20"/>
                <w:szCs w:val="20"/>
              </w:rPr>
            </w:pPr>
            <w:r w:rsidRPr="00B41B5F">
              <w:rPr>
                <w:sz w:val="20"/>
                <w:szCs w:val="20"/>
              </w:rPr>
              <w:t>1,0</w:t>
            </w:r>
          </w:p>
        </w:tc>
        <w:tc>
          <w:tcPr>
            <w:tcW w:w="405" w:type="pct"/>
            <w:shd w:val="clear" w:color="auto" w:fill="auto"/>
            <w:vAlign w:val="center"/>
          </w:tcPr>
          <w:p w:rsidR="006C6E41" w:rsidRPr="00B41B5F" w:rsidRDefault="006C6E41" w:rsidP="0067362A">
            <w:pPr>
              <w:ind w:firstLine="62"/>
              <w:jc w:val="center"/>
              <w:rPr>
                <w:sz w:val="20"/>
                <w:szCs w:val="20"/>
              </w:rPr>
            </w:pPr>
            <w:r w:rsidRPr="00B41B5F">
              <w:rPr>
                <w:sz w:val="20"/>
                <w:szCs w:val="20"/>
              </w:rPr>
              <w:t>1,0</w:t>
            </w:r>
          </w:p>
        </w:tc>
        <w:tc>
          <w:tcPr>
            <w:tcW w:w="355" w:type="pct"/>
            <w:shd w:val="clear" w:color="auto" w:fill="auto"/>
            <w:vAlign w:val="center"/>
          </w:tcPr>
          <w:p w:rsidR="006C6E41" w:rsidRPr="00B41B5F" w:rsidRDefault="006C6E41" w:rsidP="0067362A">
            <w:pPr>
              <w:ind w:firstLine="62"/>
              <w:jc w:val="center"/>
              <w:rPr>
                <w:sz w:val="20"/>
                <w:szCs w:val="20"/>
              </w:rPr>
            </w:pPr>
            <w:r w:rsidRPr="00B41B5F">
              <w:rPr>
                <w:sz w:val="20"/>
                <w:szCs w:val="20"/>
              </w:rPr>
              <w:t>1,0</w:t>
            </w:r>
          </w:p>
        </w:tc>
        <w:tc>
          <w:tcPr>
            <w:tcW w:w="303" w:type="pct"/>
            <w:shd w:val="clear" w:color="auto" w:fill="auto"/>
            <w:vAlign w:val="center"/>
          </w:tcPr>
          <w:p w:rsidR="006C6E41" w:rsidRPr="00B41B5F" w:rsidRDefault="006C6E41" w:rsidP="0067362A">
            <w:pPr>
              <w:ind w:firstLine="62"/>
              <w:jc w:val="center"/>
              <w:rPr>
                <w:sz w:val="20"/>
                <w:szCs w:val="20"/>
              </w:rPr>
            </w:pPr>
            <w:r w:rsidRPr="00B41B5F">
              <w:rPr>
                <w:sz w:val="20"/>
                <w:szCs w:val="20"/>
              </w:rPr>
              <w:t>1,0</w:t>
            </w:r>
          </w:p>
        </w:tc>
        <w:tc>
          <w:tcPr>
            <w:tcW w:w="355" w:type="pct"/>
            <w:shd w:val="clear" w:color="auto" w:fill="auto"/>
            <w:vAlign w:val="center"/>
          </w:tcPr>
          <w:p w:rsidR="006C6E41" w:rsidRPr="00B41B5F" w:rsidRDefault="006C6E41" w:rsidP="0067362A">
            <w:pPr>
              <w:ind w:firstLine="62"/>
              <w:jc w:val="center"/>
              <w:rPr>
                <w:sz w:val="20"/>
                <w:szCs w:val="20"/>
              </w:rPr>
            </w:pPr>
            <w:r w:rsidRPr="00B41B5F">
              <w:rPr>
                <w:sz w:val="20"/>
                <w:szCs w:val="20"/>
              </w:rPr>
              <w:t>1,0</w:t>
            </w:r>
          </w:p>
        </w:tc>
        <w:tc>
          <w:tcPr>
            <w:tcW w:w="405" w:type="pct"/>
            <w:shd w:val="clear" w:color="auto" w:fill="auto"/>
            <w:vAlign w:val="center"/>
          </w:tcPr>
          <w:p w:rsidR="006C6E41" w:rsidRPr="00B41B5F" w:rsidRDefault="006C6E41" w:rsidP="0067362A">
            <w:pPr>
              <w:ind w:firstLine="62"/>
              <w:jc w:val="center"/>
              <w:rPr>
                <w:sz w:val="20"/>
                <w:szCs w:val="20"/>
              </w:rPr>
            </w:pPr>
            <w:r w:rsidRPr="00B41B5F">
              <w:rPr>
                <w:sz w:val="20"/>
                <w:szCs w:val="20"/>
              </w:rPr>
              <w:t>1,0</w:t>
            </w:r>
          </w:p>
        </w:tc>
        <w:tc>
          <w:tcPr>
            <w:tcW w:w="304" w:type="pct"/>
            <w:shd w:val="clear" w:color="auto" w:fill="auto"/>
            <w:vAlign w:val="center"/>
          </w:tcPr>
          <w:p w:rsidR="006C6E41" w:rsidRPr="00B41B5F" w:rsidRDefault="006C6E41" w:rsidP="0067362A">
            <w:pPr>
              <w:ind w:firstLine="62"/>
              <w:jc w:val="center"/>
              <w:rPr>
                <w:sz w:val="20"/>
                <w:szCs w:val="20"/>
              </w:rPr>
            </w:pPr>
            <w:r w:rsidRPr="00B41B5F">
              <w:rPr>
                <w:sz w:val="20"/>
                <w:szCs w:val="20"/>
              </w:rPr>
              <w:t>1,0</w:t>
            </w:r>
          </w:p>
        </w:tc>
      </w:tr>
    </w:tbl>
    <w:p w:rsidR="006C6E41" w:rsidRDefault="006C6E41" w:rsidP="006C6E41">
      <w:pPr>
        <w:tabs>
          <w:tab w:val="left" w:pos="6150"/>
        </w:tabs>
        <w:jc w:val="center"/>
        <w:rPr>
          <w:b/>
          <w:sz w:val="20"/>
          <w:szCs w:val="20"/>
        </w:rPr>
      </w:pPr>
    </w:p>
    <w:p w:rsidR="006C6E41" w:rsidRDefault="006C6E41" w:rsidP="006C6E41">
      <w:pPr>
        <w:tabs>
          <w:tab w:val="left" w:pos="6150"/>
        </w:tabs>
        <w:jc w:val="center"/>
        <w:rPr>
          <w:b/>
          <w:sz w:val="20"/>
          <w:szCs w:val="20"/>
        </w:rPr>
      </w:pPr>
    </w:p>
    <w:p w:rsidR="006C6E41" w:rsidRDefault="006C6E41" w:rsidP="006C6E41">
      <w:pPr>
        <w:tabs>
          <w:tab w:val="left" w:pos="6150"/>
        </w:tabs>
        <w:jc w:val="center"/>
        <w:rPr>
          <w:b/>
          <w:sz w:val="20"/>
          <w:szCs w:val="20"/>
        </w:rPr>
      </w:pPr>
    </w:p>
    <w:p w:rsidR="006C6E41" w:rsidRDefault="006C6E41" w:rsidP="006C6E41">
      <w:pPr>
        <w:tabs>
          <w:tab w:val="left" w:pos="6150"/>
        </w:tabs>
        <w:jc w:val="center"/>
        <w:rPr>
          <w:b/>
          <w:sz w:val="20"/>
          <w:szCs w:val="20"/>
        </w:rPr>
      </w:pPr>
    </w:p>
    <w:p w:rsidR="006C6E41" w:rsidRDefault="006C6E41" w:rsidP="006C6E41">
      <w:pPr>
        <w:tabs>
          <w:tab w:val="left" w:pos="6150"/>
        </w:tabs>
        <w:rPr>
          <w:sz w:val="20"/>
          <w:szCs w:val="20"/>
        </w:rPr>
      </w:pPr>
    </w:p>
    <w:p w:rsidR="006C6E41" w:rsidRPr="002A5550" w:rsidRDefault="006C6E41" w:rsidP="006C6E41">
      <w:pPr>
        <w:tabs>
          <w:tab w:val="left" w:pos="6150"/>
        </w:tabs>
        <w:rPr>
          <w:sz w:val="20"/>
          <w:szCs w:val="20"/>
        </w:rPr>
        <w:sectPr w:rsidR="006C6E41" w:rsidRPr="002A5550" w:rsidSect="0067362A">
          <w:pgSz w:w="16838" w:h="11906" w:orient="landscape" w:code="9"/>
          <w:pgMar w:top="851" w:right="851" w:bottom="851" w:left="851" w:header="709" w:footer="709" w:gutter="0"/>
          <w:cols w:space="708"/>
          <w:docGrid w:linePitch="360"/>
        </w:sectPr>
      </w:pPr>
      <w:r>
        <w:rPr>
          <w:sz w:val="20"/>
          <w:szCs w:val="20"/>
        </w:rPr>
        <w:tab/>
      </w:r>
    </w:p>
    <w:p w:rsidR="006C6E41" w:rsidRDefault="006C6E41" w:rsidP="006C6E41">
      <w:pPr>
        <w:pStyle w:val="1"/>
        <w:spacing w:before="0" w:line="240" w:lineRule="auto"/>
        <w:jc w:val="center"/>
        <w:rPr>
          <w:rFonts w:ascii="Times New Roman" w:hAnsi="Times New Roman"/>
          <w:color w:val="auto"/>
        </w:rPr>
      </w:pPr>
      <w:r w:rsidRPr="00F65172">
        <w:rPr>
          <w:rFonts w:ascii="Times New Roman" w:hAnsi="Times New Roman"/>
          <w:color w:val="auto"/>
        </w:rPr>
        <w:lastRenderedPageBreak/>
        <w:t xml:space="preserve">1.3. </w:t>
      </w:r>
      <w:r w:rsidRPr="000939C0">
        <w:rPr>
          <w:rFonts w:ascii="Times New Roman" w:hAnsi="Times New Roman"/>
          <w:color w:val="auto"/>
        </w:rPr>
        <w:t xml:space="preserve">Развитие систем водоснабжения и водоотведения </w:t>
      </w:r>
    </w:p>
    <w:p w:rsidR="006C6E41" w:rsidRPr="00F65172" w:rsidRDefault="006C6E41" w:rsidP="006C6E41">
      <w:pPr>
        <w:pStyle w:val="1"/>
        <w:spacing w:before="0" w:line="240" w:lineRule="auto"/>
        <w:jc w:val="center"/>
        <w:rPr>
          <w:rFonts w:ascii="Times New Roman" w:hAnsi="Times New Roman"/>
          <w:b w:val="0"/>
          <w:color w:val="auto"/>
        </w:rPr>
      </w:pPr>
      <w:r w:rsidRPr="000939C0">
        <w:rPr>
          <w:rFonts w:ascii="Times New Roman" w:hAnsi="Times New Roman"/>
          <w:color w:val="auto"/>
        </w:rPr>
        <w:t>городского округа город Боготол</w:t>
      </w:r>
    </w:p>
    <w:p w:rsidR="006C6E41" w:rsidRDefault="006C6E41" w:rsidP="006C6E41">
      <w:pPr>
        <w:contextualSpacing/>
        <w:rPr>
          <w:sz w:val="28"/>
          <w:szCs w:val="28"/>
        </w:rPr>
      </w:pPr>
    </w:p>
    <w:p w:rsidR="006C6E41" w:rsidRDefault="006C6E41" w:rsidP="006C6E41">
      <w:pPr>
        <w:ind w:firstLine="709"/>
        <w:contextualSpacing/>
        <w:rPr>
          <w:sz w:val="28"/>
          <w:szCs w:val="28"/>
        </w:rPr>
      </w:pPr>
      <w:r>
        <w:rPr>
          <w:sz w:val="28"/>
          <w:szCs w:val="28"/>
        </w:rPr>
        <w:t>1.3.1. Система «водоснабжения»</w:t>
      </w:r>
    </w:p>
    <w:p w:rsidR="006C6E41" w:rsidRDefault="006C6E41" w:rsidP="006C6E41">
      <w:pPr>
        <w:jc w:val="both"/>
        <w:rPr>
          <w:sz w:val="28"/>
          <w:szCs w:val="28"/>
        </w:rPr>
      </w:pPr>
    </w:p>
    <w:p w:rsidR="006C6E41" w:rsidRDefault="006C6E41" w:rsidP="006C6E41">
      <w:pPr>
        <w:ind w:firstLine="709"/>
        <w:jc w:val="both"/>
        <w:rPr>
          <w:rFonts w:eastAsia="Calibri"/>
          <w:sz w:val="28"/>
          <w:szCs w:val="28"/>
        </w:rPr>
      </w:pPr>
      <w:r w:rsidRPr="00221298">
        <w:rPr>
          <w:sz w:val="28"/>
          <w:szCs w:val="28"/>
        </w:rPr>
        <w:t>Водоснабжение осуществляется из поверхностного источника – р. Чулым водозаборными сооружениями руслового типа. От водозаборных сооружений вода подается насосной станцией первого подъема на водопроводные очистные сооружения для очистки и обеззараживания до питьевого качества. Поверхностный водозабор эксплуатируется с 1903 года. Водозабор состоит из трех водоприемников, пяти самотечных водовода и трех береговых водоприемных колодцев разных годов постройки. Водоприемник №1 -1903, водоприемник №2- 1956, водоприемник №3 1973 годов постройки.</w:t>
      </w:r>
      <w:r w:rsidR="00311642">
        <w:rPr>
          <w:sz w:val="28"/>
          <w:szCs w:val="28"/>
        </w:rPr>
        <w:t xml:space="preserve"> </w:t>
      </w:r>
      <w:r w:rsidRPr="00713F28">
        <w:rPr>
          <w:rFonts w:eastAsia="Calibri"/>
          <w:sz w:val="28"/>
          <w:szCs w:val="28"/>
        </w:rPr>
        <w:t>Износ</w:t>
      </w:r>
      <w:r w:rsidR="00311642">
        <w:rPr>
          <w:rFonts w:eastAsia="Calibri"/>
          <w:sz w:val="28"/>
          <w:szCs w:val="28"/>
        </w:rPr>
        <w:t xml:space="preserve"> </w:t>
      </w:r>
      <w:r w:rsidRPr="00713F28">
        <w:rPr>
          <w:rFonts w:eastAsia="Calibri"/>
          <w:sz w:val="28"/>
          <w:szCs w:val="28"/>
        </w:rPr>
        <w:t xml:space="preserve">водоприемных колодцев, занос песка в оголовки, колодцы, самотечные трубы </w:t>
      </w:r>
      <w:r>
        <w:rPr>
          <w:rFonts w:eastAsia="Calibri"/>
          <w:sz w:val="28"/>
          <w:szCs w:val="28"/>
        </w:rPr>
        <w:t>являются</w:t>
      </w:r>
      <w:r w:rsidRPr="00713F28">
        <w:rPr>
          <w:rFonts w:eastAsia="Calibri"/>
          <w:sz w:val="28"/>
          <w:szCs w:val="28"/>
        </w:rPr>
        <w:t xml:space="preserve"> основны</w:t>
      </w:r>
      <w:r>
        <w:rPr>
          <w:rFonts w:eastAsia="Calibri"/>
          <w:sz w:val="28"/>
          <w:szCs w:val="28"/>
        </w:rPr>
        <w:t>ми</w:t>
      </w:r>
      <w:r w:rsidRPr="00713F28">
        <w:rPr>
          <w:rFonts w:eastAsia="Calibri"/>
          <w:sz w:val="28"/>
          <w:szCs w:val="28"/>
        </w:rPr>
        <w:t xml:space="preserve"> проблемы, ограничивающие показатели производительности</w:t>
      </w:r>
      <w:r>
        <w:rPr>
          <w:rFonts w:eastAsia="Calibri"/>
          <w:sz w:val="28"/>
          <w:szCs w:val="28"/>
        </w:rPr>
        <w:t xml:space="preserve"> и</w:t>
      </w:r>
      <w:r w:rsidRPr="00713F28">
        <w:rPr>
          <w:rFonts w:eastAsia="Calibri"/>
          <w:sz w:val="28"/>
          <w:szCs w:val="28"/>
        </w:rPr>
        <w:t xml:space="preserve"> надежности </w:t>
      </w:r>
      <w:r>
        <w:rPr>
          <w:rFonts w:eastAsia="Calibri"/>
          <w:sz w:val="28"/>
          <w:szCs w:val="28"/>
        </w:rPr>
        <w:t>работы водозаборных сооружений.</w:t>
      </w:r>
    </w:p>
    <w:p w:rsidR="006C6E41" w:rsidRDefault="006C6E41" w:rsidP="006C6E41">
      <w:pPr>
        <w:ind w:firstLine="709"/>
        <w:jc w:val="both"/>
        <w:rPr>
          <w:sz w:val="28"/>
          <w:szCs w:val="28"/>
        </w:rPr>
      </w:pPr>
      <w:r>
        <w:rPr>
          <w:sz w:val="28"/>
          <w:szCs w:val="28"/>
        </w:rPr>
        <w:t>С</w:t>
      </w:r>
      <w:r w:rsidRPr="00CB119B">
        <w:rPr>
          <w:sz w:val="28"/>
          <w:szCs w:val="28"/>
        </w:rPr>
        <w:t>троительств</w:t>
      </w:r>
      <w:r>
        <w:rPr>
          <w:sz w:val="28"/>
          <w:szCs w:val="28"/>
        </w:rPr>
        <w:t>а</w:t>
      </w:r>
      <w:r w:rsidRPr="00CB119B">
        <w:rPr>
          <w:sz w:val="28"/>
          <w:szCs w:val="28"/>
        </w:rPr>
        <w:t xml:space="preserve"> приемного оголовка, водозаборных устройств на водозаборе первого подъема рек</w:t>
      </w:r>
      <w:r>
        <w:rPr>
          <w:sz w:val="28"/>
          <w:szCs w:val="28"/>
        </w:rPr>
        <w:t>и</w:t>
      </w:r>
      <w:r w:rsidRPr="00CB119B">
        <w:rPr>
          <w:sz w:val="28"/>
          <w:szCs w:val="28"/>
        </w:rPr>
        <w:t xml:space="preserve"> Чулым</w:t>
      </w:r>
      <w:r>
        <w:rPr>
          <w:sz w:val="28"/>
          <w:szCs w:val="28"/>
        </w:rPr>
        <w:t>, с</w:t>
      </w:r>
      <w:r w:rsidRPr="00461ECF">
        <w:rPr>
          <w:sz w:val="28"/>
          <w:szCs w:val="28"/>
        </w:rPr>
        <w:t xml:space="preserve">оздание зон санитарной охраны </w:t>
      </w:r>
      <w:r w:rsidRPr="00BC233B">
        <w:rPr>
          <w:sz w:val="28"/>
          <w:szCs w:val="28"/>
        </w:rPr>
        <w:t xml:space="preserve">объекта водоснабжения </w:t>
      </w:r>
      <w:r>
        <w:rPr>
          <w:sz w:val="28"/>
          <w:szCs w:val="28"/>
        </w:rPr>
        <w:t xml:space="preserve">является </w:t>
      </w:r>
      <w:r w:rsidRPr="00BC233B">
        <w:rPr>
          <w:sz w:val="28"/>
          <w:szCs w:val="28"/>
        </w:rPr>
        <w:t xml:space="preserve">необходимостью </w:t>
      </w:r>
      <w:r>
        <w:rPr>
          <w:sz w:val="28"/>
          <w:szCs w:val="28"/>
        </w:rPr>
        <w:t>для надежной,</w:t>
      </w:r>
      <w:r w:rsidRPr="00BC233B">
        <w:rPr>
          <w:sz w:val="28"/>
          <w:szCs w:val="28"/>
        </w:rPr>
        <w:t xml:space="preserve"> безаварийно</w:t>
      </w:r>
      <w:r>
        <w:rPr>
          <w:sz w:val="28"/>
          <w:szCs w:val="28"/>
        </w:rPr>
        <w:t>й работы объектов</w:t>
      </w:r>
      <w:r w:rsidRPr="00BC233B">
        <w:rPr>
          <w:sz w:val="28"/>
          <w:szCs w:val="28"/>
        </w:rPr>
        <w:t xml:space="preserve"> водоснабжения</w:t>
      </w:r>
      <w:r>
        <w:rPr>
          <w:sz w:val="28"/>
          <w:szCs w:val="28"/>
        </w:rPr>
        <w:t xml:space="preserve"> и водопроводных сооружений</w:t>
      </w:r>
      <w:r w:rsidRPr="00BC233B">
        <w:rPr>
          <w:sz w:val="28"/>
          <w:szCs w:val="28"/>
        </w:rPr>
        <w:t xml:space="preserve"> города Боготола. </w:t>
      </w:r>
      <w:r>
        <w:rPr>
          <w:sz w:val="28"/>
          <w:szCs w:val="28"/>
        </w:rPr>
        <w:t>Мероприятие направлено на повышение экологической эффективности объектов централизованных систем водоснабжения.</w:t>
      </w:r>
    </w:p>
    <w:p w:rsidR="006C6E41" w:rsidRDefault="006C6E41" w:rsidP="006C6E41">
      <w:pPr>
        <w:ind w:firstLine="709"/>
        <w:jc w:val="both"/>
        <w:rPr>
          <w:sz w:val="28"/>
          <w:szCs w:val="28"/>
        </w:rPr>
      </w:pPr>
      <w:r w:rsidRPr="00221298">
        <w:rPr>
          <w:sz w:val="28"/>
          <w:szCs w:val="28"/>
        </w:rPr>
        <w:t xml:space="preserve">Технология очистки двухступенчатая с реагентной обработкой воды. Первая ступень очистка на осветлителях со взвешенным осадком с доведением качества воды по взвешенным веществам до 5 мг/л. Вторая ступень – фильтрование воды на скорых безнапорных фильтрах с доведением качества воды по взвешенным веществам до 1.5-2.0 мг/л., что </w:t>
      </w:r>
      <w:r>
        <w:rPr>
          <w:sz w:val="28"/>
          <w:szCs w:val="28"/>
        </w:rPr>
        <w:t>соответствует</w:t>
      </w:r>
      <w:r w:rsidRPr="00221298">
        <w:rPr>
          <w:sz w:val="28"/>
          <w:szCs w:val="28"/>
        </w:rPr>
        <w:t xml:space="preserve"> требованиям СанПиН на питьевую воду. Обеззараживание производится гипохлоритом натрия перед поступлением очищенной воды в резервуары чистой воды. Из РЧВ насосной станцией второго подъема вода подается в напорно-разводящую сеть города</w:t>
      </w:r>
    </w:p>
    <w:p w:rsidR="006C6E41" w:rsidRDefault="006C6E41" w:rsidP="006C6E41">
      <w:pPr>
        <w:ind w:firstLine="709"/>
        <w:jc w:val="both"/>
        <w:rPr>
          <w:sz w:val="28"/>
          <w:szCs w:val="28"/>
        </w:rPr>
      </w:pPr>
      <w:r w:rsidRPr="00221298">
        <w:rPr>
          <w:sz w:val="28"/>
          <w:szCs w:val="28"/>
        </w:rPr>
        <w:t xml:space="preserve">Для водоснабжения потребителей </w:t>
      </w:r>
      <w:r>
        <w:rPr>
          <w:sz w:val="28"/>
          <w:szCs w:val="28"/>
        </w:rPr>
        <w:t xml:space="preserve">города Боготола и </w:t>
      </w:r>
      <w:r w:rsidRPr="00221298">
        <w:rPr>
          <w:sz w:val="28"/>
          <w:szCs w:val="28"/>
        </w:rPr>
        <w:t>промышленн</w:t>
      </w:r>
      <w:r>
        <w:rPr>
          <w:sz w:val="28"/>
          <w:szCs w:val="28"/>
        </w:rPr>
        <w:t xml:space="preserve">ых объектов </w:t>
      </w:r>
      <w:r w:rsidRPr="00221298">
        <w:rPr>
          <w:sz w:val="28"/>
          <w:szCs w:val="28"/>
        </w:rPr>
        <w:t>служит разветвленная сеть водоводов с диаметрами от 90 до 400 мм</w:t>
      </w:r>
      <w:r>
        <w:rPr>
          <w:sz w:val="28"/>
          <w:szCs w:val="28"/>
        </w:rPr>
        <w:t>.</w:t>
      </w:r>
      <w:r w:rsidRPr="00221298">
        <w:rPr>
          <w:sz w:val="28"/>
          <w:szCs w:val="28"/>
        </w:rPr>
        <w:t xml:space="preserve"> общей </w:t>
      </w:r>
      <w:r w:rsidRPr="009A791A">
        <w:rPr>
          <w:sz w:val="28"/>
          <w:szCs w:val="28"/>
        </w:rPr>
        <w:t xml:space="preserve">протяженностью 62,9 </w:t>
      </w:r>
      <w:r>
        <w:rPr>
          <w:sz w:val="28"/>
          <w:szCs w:val="28"/>
        </w:rPr>
        <w:t>км</w:t>
      </w:r>
      <w:r w:rsidRPr="009A791A">
        <w:rPr>
          <w:sz w:val="28"/>
          <w:szCs w:val="28"/>
        </w:rPr>
        <w:t>.</w:t>
      </w:r>
      <w:r>
        <w:rPr>
          <w:sz w:val="28"/>
          <w:szCs w:val="28"/>
        </w:rPr>
        <w:t xml:space="preserve">Из них 37км ветхих, что составляет износ 58,8% </w:t>
      </w:r>
    </w:p>
    <w:p w:rsidR="006C6E41" w:rsidRDefault="006C6E41" w:rsidP="006C6E41">
      <w:pPr>
        <w:ind w:firstLine="709"/>
        <w:jc w:val="both"/>
        <w:rPr>
          <w:sz w:val="28"/>
          <w:szCs w:val="28"/>
        </w:rPr>
      </w:pPr>
      <w:r w:rsidRPr="0088037F">
        <w:rPr>
          <w:sz w:val="28"/>
          <w:szCs w:val="28"/>
        </w:rPr>
        <w:t xml:space="preserve">Программой </w:t>
      </w:r>
      <w:r>
        <w:rPr>
          <w:sz w:val="28"/>
          <w:szCs w:val="28"/>
        </w:rPr>
        <w:t>предусматриваются мероприятия по строительству новых сетей и модернизация существующей напорно-разводящей водонапорной сети:</w:t>
      </w:r>
    </w:p>
    <w:p w:rsidR="006C6E41" w:rsidRDefault="006C6E41" w:rsidP="006C6E41">
      <w:pPr>
        <w:ind w:firstLine="709"/>
        <w:jc w:val="both"/>
        <w:rPr>
          <w:sz w:val="28"/>
          <w:szCs w:val="28"/>
        </w:rPr>
      </w:pPr>
      <w:r>
        <w:rPr>
          <w:sz w:val="28"/>
          <w:szCs w:val="28"/>
        </w:rPr>
        <w:t xml:space="preserve">- строительство новых водопроводных сетей; </w:t>
      </w:r>
    </w:p>
    <w:p w:rsidR="006C6E41" w:rsidRDefault="006C6E41" w:rsidP="006C6E41">
      <w:pPr>
        <w:ind w:firstLine="709"/>
        <w:jc w:val="both"/>
        <w:rPr>
          <w:rFonts w:eastAsia="Calibri"/>
          <w:sz w:val="28"/>
          <w:szCs w:val="28"/>
        </w:rPr>
      </w:pPr>
      <w:r>
        <w:rPr>
          <w:sz w:val="28"/>
          <w:szCs w:val="28"/>
        </w:rPr>
        <w:t>- перекладка существующих магистральных трубопроводов, а также закольцовка существующих и новых участков водопроводных сетей.</w:t>
      </w:r>
    </w:p>
    <w:p w:rsidR="006C6E41" w:rsidRDefault="006C6E41" w:rsidP="006C6E41">
      <w:pPr>
        <w:ind w:firstLine="709"/>
        <w:jc w:val="both"/>
        <w:rPr>
          <w:rFonts w:eastAsia="Calibri"/>
          <w:sz w:val="28"/>
          <w:szCs w:val="28"/>
        </w:rPr>
      </w:pPr>
      <w:r w:rsidRPr="00713F28">
        <w:rPr>
          <w:rFonts w:eastAsia="Calibri"/>
          <w:sz w:val="28"/>
          <w:szCs w:val="28"/>
        </w:rPr>
        <w:lastRenderedPageBreak/>
        <w:t>Проблема снабжения города Боготола питьевой водой требуемого качества в достаточном количестве, экологическая безопасность окружающей сре</w:t>
      </w:r>
      <w:r>
        <w:rPr>
          <w:rFonts w:eastAsia="Calibri"/>
          <w:sz w:val="28"/>
          <w:szCs w:val="28"/>
        </w:rPr>
        <w:t>ды является наиболее актуальной</w:t>
      </w:r>
      <w:r w:rsidR="00311642">
        <w:rPr>
          <w:rFonts w:eastAsia="Calibri"/>
          <w:sz w:val="28"/>
          <w:szCs w:val="28"/>
        </w:rPr>
        <w:t xml:space="preserve"> </w:t>
      </w:r>
      <w:r>
        <w:rPr>
          <w:rFonts w:eastAsia="Calibri"/>
          <w:sz w:val="28"/>
          <w:szCs w:val="28"/>
        </w:rPr>
        <w:t>для доступного  и качественного обеспечение населения города</w:t>
      </w:r>
      <w:r w:rsidRPr="00713F28">
        <w:rPr>
          <w:rFonts w:eastAsia="Calibri"/>
          <w:sz w:val="28"/>
          <w:szCs w:val="28"/>
        </w:rPr>
        <w:t>.</w:t>
      </w:r>
    </w:p>
    <w:p w:rsidR="006C6E41" w:rsidRDefault="006C6E41" w:rsidP="006C6E41">
      <w:pPr>
        <w:ind w:firstLine="709"/>
        <w:jc w:val="both"/>
        <w:rPr>
          <w:sz w:val="28"/>
          <w:szCs w:val="28"/>
        </w:rPr>
      </w:pPr>
      <w:r w:rsidRPr="00221298">
        <w:rPr>
          <w:sz w:val="28"/>
          <w:szCs w:val="28"/>
        </w:rPr>
        <w:t>Принципами развития централизованной системы водоснабжения г. Боготол</w:t>
      </w:r>
      <w:r w:rsidR="00311642">
        <w:rPr>
          <w:sz w:val="28"/>
          <w:szCs w:val="28"/>
        </w:rPr>
        <w:t xml:space="preserve"> </w:t>
      </w:r>
      <w:r w:rsidRPr="00221298">
        <w:rPr>
          <w:sz w:val="28"/>
          <w:szCs w:val="28"/>
        </w:rPr>
        <w:t>являются:</w:t>
      </w:r>
    </w:p>
    <w:p w:rsidR="006C6E41" w:rsidRDefault="006C6E41" w:rsidP="006C6E41">
      <w:pPr>
        <w:ind w:firstLine="709"/>
        <w:jc w:val="both"/>
        <w:rPr>
          <w:sz w:val="28"/>
          <w:szCs w:val="28"/>
        </w:rPr>
      </w:pPr>
      <w:r>
        <w:rPr>
          <w:sz w:val="28"/>
          <w:szCs w:val="28"/>
        </w:rPr>
        <w:t xml:space="preserve">- </w:t>
      </w:r>
      <w:r w:rsidRPr="00221298">
        <w:rPr>
          <w:sz w:val="28"/>
          <w:szCs w:val="28"/>
        </w:rPr>
        <w:t xml:space="preserve">постоянное улучшение качества предоставления услуг водоснабжения потребителям (абонентам); </w:t>
      </w:r>
    </w:p>
    <w:p w:rsidR="006C6E41" w:rsidRDefault="006C6E41" w:rsidP="006C6E41">
      <w:pPr>
        <w:ind w:firstLine="709"/>
        <w:jc w:val="both"/>
        <w:rPr>
          <w:sz w:val="28"/>
          <w:szCs w:val="28"/>
        </w:rPr>
      </w:pPr>
      <w:r>
        <w:rPr>
          <w:sz w:val="28"/>
          <w:szCs w:val="28"/>
        </w:rPr>
        <w:t xml:space="preserve">- </w:t>
      </w:r>
      <w:r w:rsidRPr="00221298">
        <w:rPr>
          <w:sz w:val="28"/>
          <w:szCs w:val="28"/>
        </w:rPr>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w:t>
      </w:r>
      <w:r>
        <w:rPr>
          <w:sz w:val="28"/>
          <w:szCs w:val="28"/>
        </w:rPr>
        <w:t>анализ</w:t>
      </w:r>
      <w:r w:rsidRPr="00221298">
        <w:rPr>
          <w:sz w:val="28"/>
          <w:szCs w:val="28"/>
        </w:rPr>
        <w:t xml:space="preserve"> результатов реализации и своевременной корректировки технических решений и мероприятий.</w:t>
      </w:r>
    </w:p>
    <w:p w:rsidR="006C6E41" w:rsidRDefault="006C6E41" w:rsidP="006C6E41">
      <w:pPr>
        <w:ind w:firstLine="709"/>
        <w:jc w:val="both"/>
        <w:rPr>
          <w:sz w:val="28"/>
          <w:szCs w:val="28"/>
        </w:rPr>
      </w:pPr>
      <w:r>
        <w:rPr>
          <w:sz w:val="28"/>
          <w:szCs w:val="28"/>
        </w:rPr>
        <w:t xml:space="preserve">1.3.2. Мероприятия по строительству и модернизации объектов системы водоснабжения </w:t>
      </w:r>
    </w:p>
    <w:p w:rsidR="006C6E41" w:rsidRDefault="006C6E41" w:rsidP="006C6E41">
      <w:pPr>
        <w:ind w:firstLine="709"/>
        <w:jc w:val="both"/>
        <w:rPr>
          <w:sz w:val="28"/>
          <w:szCs w:val="28"/>
        </w:rPr>
      </w:pPr>
      <w:r w:rsidRPr="009420AD">
        <w:rPr>
          <w:sz w:val="28"/>
          <w:szCs w:val="28"/>
        </w:rPr>
        <w:t>Основны</w:t>
      </w:r>
      <w:r>
        <w:rPr>
          <w:sz w:val="28"/>
          <w:szCs w:val="28"/>
        </w:rPr>
        <w:t>ми задачами</w:t>
      </w:r>
      <w:r w:rsidRPr="009420AD">
        <w:rPr>
          <w:sz w:val="28"/>
          <w:szCs w:val="28"/>
        </w:rPr>
        <w:t>, решаемы</w:t>
      </w:r>
      <w:r>
        <w:rPr>
          <w:sz w:val="28"/>
          <w:szCs w:val="28"/>
        </w:rPr>
        <w:t>ми</w:t>
      </w:r>
      <w:r w:rsidRPr="009420AD">
        <w:rPr>
          <w:sz w:val="28"/>
          <w:szCs w:val="28"/>
        </w:rPr>
        <w:t xml:space="preserve"> в разделе </w:t>
      </w:r>
      <w:r>
        <w:rPr>
          <w:sz w:val="28"/>
          <w:szCs w:val="28"/>
        </w:rPr>
        <w:t xml:space="preserve">«водоснабжение» являются: </w:t>
      </w:r>
    </w:p>
    <w:p w:rsidR="006C6E41" w:rsidRDefault="006C6E41" w:rsidP="006C6E41">
      <w:pPr>
        <w:ind w:firstLine="709"/>
        <w:jc w:val="both"/>
        <w:rPr>
          <w:sz w:val="28"/>
          <w:szCs w:val="28"/>
        </w:rPr>
      </w:pPr>
      <w:r>
        <w:rPr>
          <w:sz w:val="28"/>
          <w:szCs w:val="28"/>
        </w:rPr>
        <w:t xml:space="preserve">- </w:t>
      </w:r>
      <w:r w:rsidRPr="00221298">
        <w:rPr>
          <w:sz w:val="28"/>
          <w:szCs w:val="28"/>
        </w:rPr>
        <w:t>капитальный ремонт (замена</w:t>
      </w:r>
      <w:r>
        <w:rPr>
          <w:sz w:val="28"/>
          <w:szCs w:val="28"/>
        </w:rPr>
        <w:t xml:space="preserve"> участков</w:t>
      </w:r>
      <w:r w:rsidRPr="00221298">
        <w:rPr>
          <w:sz w:val="28"/>
          <w:szCs w:val="28"/>
        </w:rPr>
        <w:t xml:space="preserve"> ветхих водопроводных сетей на аналогичный диаметр), </w:t>
      </w:r>
      <w:r>
        <w:rPr>
          <w:sz w:val="28"/>
          <w:szCs w:val="28"/>
        </w:rPr>
        <w:t>строительство/</w:t>
      </w:r>
      <w:r w:rsidRPr="00221298">
        <w:rPr>
          <w:sz w:val="28"/>
          <w:szCs w:val="28"/>
        </w:rPr>
        <w:t>реконструкция и модернизация водопроводной сети с целью обеспечения качества воды, поставляемой потребителям, повышения надежности водоснабжения, снижения аварийности, сокращения потерь воды;</w:t>
      </w:r>
    </w:p>
    <w:p w:rsidR="006C6E41" w:rsidRDefault="006C6E41" w:rsidP="006C6E41">
      <w:pPr>
        <w:ind w:firstLine="709"/>
        <w:jc w:val="both"/>
        <w:rPr>
          <w:sz w:val="28"/>
          <w:szCs w:val="28"/>
        </w:rPr>
      </w:pPr>
      <w:r>
        <w:rPr>
          <w:sz w:val="28"/>
          <w:szCs w:val="28"/>
        </w:rPr>
        <w:t xml:space="preserve">- </w:t>
      </w:r>
      <w:r w:rsidRPr="00221298">
        <w:rPr>
          <w:sz w:val="28"/>
          <w:szCs w:val="28"/>
        </w:rPr>
        <w:t>замена запорной</w:t>
      </w:r>
      <w:r>
        <w:rPr>
          <w:sz w:val="28"/>
          <w:szCs w:val="28"/>
        </w:rPr>
        <w:t xml:space="preserve"> арматуры на водопроводной сети, установка</w:t>
      </w:r>
      <w:r w:rsidRPr="00221298">
        <w:rPr>
          <w:sz w:val="28"/>
          <w:szCs w:val="28"/>
        </w:rPr>
        <w:t xml:space="preserve">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rsidR="006C6E41" w:rsidRDefault="006C6E41" w:rsidP="006C6E41">
      <w:pPr>
        <w:ind w:firstLine="709"/>
        <w:jc w:val="both"/>
        <w:rPr>
          <w:sz w:val="28"/>
          <w:szCs w:val="28"/>
        </w:rPr>
      </w:pPr>
      <w:r>
        <w:rPr>
          <w:sz w:val="28"/>
          <w:szCs w:val="28"/>
        </w:rPr>
        <w:t xml:space="preserve">- </w:t>
      </w:r>
      <w:r w:rsidRPr="00221298">
        <w:rPr>
          <w:sz w:val="28"/>
          <w:szCs w:val="28"/>
        </w:rPr>
        <w:t xml:space="preserve">строительство сетей и сооружений для водоснабжения </w:t>
      </w:r>
      <w:r>
        <w:rPr>
          <w:sz w:val="28"/>
          <w:szCs w:val="28"/>
        </w:rPr>
        <w:t xml:space="preserve">застраиваемых </w:t>
      </w:r>
      <w:r w:rsidRPr="00221298">
        <w:rPr>
          <w:sz w:val="28"/>
          <w:szCs w:val="28"/>
        </w:rPr>
        <w:t>территорий, а также отдельных городских территорий, не имеющих централизованного водоснабжения с целью обеспечения доступности услуг водоснабжения для всех жителей г.Боготол;</w:t>
      </w:r>
    </w:p>
    <w:p w:rsidR="006C6E41" w:rsidRDefault="006C6E41" w:rsidP="006C6E41">
      <w:pPr>
        <w:ind w:firstLine="709"/>
        <w:jc w:val="both"/>
        <w:rPr>
          <w:sz w:val="28"/>
          <w:szCs w:val="28"/>
        </w:rPr>
      </w:pPr>
      <w:r>
        <w:rPr>
          <w:sz w:val="28"/>
          <w:szCs w:val="28"/>
        </w:rPr>
        <w:t xml:space="preserve">- </w:t>
      </w:r>
      <w:r w:rsidRPr="00221298">
        <w:rPr>
          <w:sz w:val="28"/>
          <w:szCs w:val="28"/>
        </w:rPr>
        <w:t>привлечение инвестиций в модернизацию и техническое перевооружение объектов водоснабжения, повышение степени благоустройства зданий;</w:t>
      </w:r>
    </w:p>
    <w:p w:rsidR="006C6E41" w:rsidRDefault="006C6E41" w:rsidP="006C6E41">
      <w:pPr>
        <w:ind w:firstLine="709"/>
        <w:jc w:val="both"/>
        <w:rPr>
          <w:sz w:val="28"/>
          <w:szCs w:val="28"/>
        </w:rPr>
      </w:pPr>
      <w:r>
        <w:rPr>
          <w:sz w:val="28"/>
          <w:szCs w:val="28"/>
        </w:rPr>
        <w:t xml:space="preserve">- </w:t>
      </w:r>
      <w:r w:rsidRPr="00221298">
        <w:rPr>
          <w:sz w:val="28"/>
          <w:szCs w:val="28"/>
        </w:rPr>
        <w:t>повышение эффективности управления объектами коммунальной инфраструктуры, снижение себестоимости жилищно-коммунальных услуг</w:t>
      </w:r>
      <w:r>
        <w:rPr>
          <w:sz w:val="28"/>
          <w:szCs w:val="28"/>
        </w:rPr>
        <w:t xml:space="preserve"> за счет оптимизации расходов, </w:t>
      </w:r>
      <w:r w:rsidRPr="00221298">
        <w:rPr>
          <w:sz w:val="28"/>
          <w:szCs w:val="28"/>
        </w:rPr>
        <w:t>рационального использования водных ресурсов;</w:t>
      </w:r>
    </w:p>
    <w:p w:rsidR="006C6E41" w:rsidRDefault="006C6E41" w:rsidP="006C6E41">
      <w:pPr>
        <w:ind w:firstLine="709"/>
        <w:jc w:val="both"/>
        <w:rPr>
          <w:sz w:val="28"/>
          <w:szCs w:val="28"/>
        </w:rPr>
      </w:pPr>
      <w:r>
        <w:rPr>
          <w:sz w:val="28"/>
          <w:szCs w:val="28"/>
        </w:rPr>
        <w:t xml:space="preserve">- </w:t>
      </w:r>
      <w:r w:rsidRPr="00221298">
        <w:rPr>
          <w:sz w:val="28"/>
          <w:szCs w:val="28"/>
        </w:rPr>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rsidR="006C6E41" w:rsidRDefault="006C6E41" w:rsidP="006C6E41">
      <w:pPr>
        <w:ind w:firstLine="709"/>
        <w:jc w:val="both"/>
        <w:rPr>
          <w:sz w:val="28"/>
          <w:szCs w:val="28"/>
        </w:rPr>
      </w:pPr>
      <w:r>
        <w:rPr>
          <w:sz w:val="28"/>
          <w:szCs w:val="28"/>
        </w:rPr>
        <w:t xml:space="preserve">- приобретение спецтехники, технологического оборудования </w:t>
      </w:r>
    </w:p>
    <w:p w:rsidR="006C6E41" w:rsidRDefault="006C6E41" w:rsidP="006C6E41">
      <w:pPr>
        <w:ind w:firstLine="709"/>
        <w:jc w:val="both"/>
        <w:rPr>
          <w:sz w:val="28"/>
          <w:szCs w:val="28"/>
        </w:rPr>
      </w:pPr>
      <w:r>
        <w:rPr>
          <w:sz w:val="28"/>
          <w:szCs w:val="28"/>
        </w:rPr>
        <w:t>1.3.3. С</w:t>
      </w:r>
      <w:r w:rsidRPr="00D331C7">
        <w:rPr>
          <w:sz w:val="28"/>
          <w:szCs w:val="28"/>
        </w:rPr>
        <w:t xml:space="preserve">истема </w:t>
      </w:r>
      <w:r>
        <w:rPr>
          <w:sz w:val="28"/>
          <w:szCs w:val="28"/>
        </w:rPr>
        <w:t>«Водоотведение»</w:t>
      </w:r>
    </w:p>
    <w:p w:rsidR="006C6E41" w:rsidRDefault="006C6E41" w:rsidP="006C6E41">
      <w:pPr>
        <w:ind w:firstLine="709"/>
        <w:jc w:val="both"/>
        <w:rPr>
          <w:sz w:val="28"/>
          <w:szCs w:val="28"/>
        </w:rPr>
      </w:pPr>
      <w:r>
        <w:rPr>
          <w:sz w:val="28"/>
          <w:szCs w:val="28"/>
        </w:rPr>
        <w:t xml:space="preserve">Система водоотведения города Боготола </w:t>
      </w:r>
      <w:r w:rsidRPr="00D331C7">
        <w:rPr>
          <w:sz w:val="28"/>
          <w:szCs w:val="28"/>
        </w:rPr>
        <w:t>раздельная, находится в собствен</w:t>
      </w:r>
      <w:r>
        <w:rPr>
          <w:sz w:val="28"/>
          <w:szCs w:val="28"/>
        </w:rPr>
        <w:t>ности городского муниципалитета. На обслуживании предприятия ООО «БКС»</w:t>
      </w:r>
      <w:r w:rsidRPr="00D331C7">
        <w:rPr>
          <w:sz w:val="28"/>
          <w:szCs w:val="28"/>
        </w:rPr>
        <w:t xml:space="preserve"> находятся 6 насосных станций, самотечные и напорные </w:t>
      </w:r>
      <w:r w:rsidRPr="00D331C7">
        <w:rPr>
          <w:sz w:val="28"/>
          <w:szCs w:val="28"/>
        </w:rPr>
        <w:lastRenderedPageBreak/>
        <w:t xml:space="preserve">коллекторы диаметром от </w:t>
      </w:r>
      <w:r w:rsidRPr="000F5656">
        <w:rPr>
          <w:sz w:val="28"/>
          <w:szCs w:val="28"/>
        </w:rPr>
        <w:t>125 мм до 350 мм, общей протяженностью 34,5 км и две площадки очистных</w:t>
      </w:r>
      <w:r w:rsidR="00311642">
        <w:rPr>
          <w:sz w:val="28"/>
          <w:szCs w:val="28"/>
        </w:rPr>
        <w:t xml:space="preserve"> </w:t>
      </w:r>
      <w:r w:rsidRPr="00D331C7">
        <w:rPr>
          <w:sz w:val="28"/>
          <w:szCs w:val="28"/>
        </w:rPr>
        <w:t xml:space="preserve">сооружений канализации. Сточные воды собираются централизованно сетью коллекторов и насосными станциями </w:t>
      </w:r>
      <w:r>
        <w:rPr>
          <w:sz w:val="28"/>
          <w:szCs w:val="28"/>
        </w:rPr>
        <w:t>перекачиваются на канализационные очистные сооружения</w:t>
      </w:r>
      <w:r w:rsidRPr="00D331C7">
        <w:rPr>
          <w:sz w:val="28"/>
          <w:szCs w:val="28"/>
        </w:rPr>
        <w:t xml:space="preserve"> города.</w:t>
      </w:r>
    </w:p>
    <w:p w:rsidR="006C6E41" w:rsidRDefault="006C6E41" w:rsidP="006C6E41">
      <w:pPr>
        <w:ind w:firstLine="709"/>
        <w:jc w:val="both"/>
        <w:rPr>
          <w:sz w:val="28"/>
          <w:szCs w:val="28"/>
        </w:rPr>
      </w:pPr>
      <w:r w:rsidRPr="00D331C7">
        <w:rPr>
          <w:sz w:val="28"/>
          <w:szCs w:val="28"/>
        </w:rPr>
        <w:t xml:space="preserve"> Сети имеют продолжительный срок эксплуатации и требуют замены или реконструкции. Протяженность сетей, требую</w:t>
      </w:r>
      <w:r>
        <w:rPr>
          <w:sz w:val="28"/>
          <w:szCs w:val="28"/>
        </w:rPr>
        <w:t>щих замены 25км, что</w:t>
      </w:r>
      <w:r w:rsidRPr="00D331C7">
        <w:rPr>
          <w:sz w:val="28"/>
          <w:szCs w:val="28"/>
        </w:rPr>
        <w:t xml:space="preserve"> составляет </w:t>
      </w:r>
      <w:r>
        <w:rPr>
          <w:sz w:val="28"/>
          <w:szCs w:val="28"/>
        </w:rPr>
        <w:t>износ 74,2</w:t>
      </w:r>
      <w:r w:rsidRPr="00D331C7">
        <w:rPr>
          <w:sz w:val="28"/>
          <w:szCs w:val="28"/>
        </w:rPr>
        <w:t xml:space="preserve">% от общей длины. В связи с большим сроком службы имеет место аварийность канализационных сетей, утечки из системы канализации. </w:t>
      </w:r>
    </w:p>
    <w:p w:rsidR="006C6E41" w:rsidRDefault="006C6E41" w:rsidP="006C6E41">
      <w:pPr>
        <w:ind w:firstLine="709"/>
        <w:jc w:val="both"/>
        <w:rPr>
          <w:sz w:val="28"/>
          <w:szCs w:val="28"/>
        </w:rPr>
      </w:pPr>
      <w:r w:rsidRPr="00D331C7">
        <w:rPr>
          <w:sz w:val="28"/>
          <w:szCs w:val="28"/>
        </w:rPr>
        <w:t>К основным технологическим проблемам относится гидравлическая перегруженность КОС “Южные”. Проектная мощность очистных сооружений 400 м3/сут.</w:t>
      </w:r>
      <w:r w:rsidR="00311642">
        <w:rPr>
          <w:sz w:val="28"/>
          <w:szCs w:val="28"/>
        </w:rPr>
        <w:t xml:space="preserve"> </w:t>
      </w:r>
      <w:r w:rsidRPr="00D331C7">
        <w:rPr>
          <w:sz w:val="28"/>
          <w:szCs w:val="28"/>
        </w:rPr>
        <w:t xml:space="preserve">Перегруженность очистных сооружений «Южные», их технически </w:t>
      </w:r>
      <w:r>
        <w:rPr>
          <w:sz w:val="28"/>
          <w:szCs w:val="28"/>
        </w:rPr>
        <w:t>устаревшая технология очистки, н</w:t>
      </w:r>
      <w:r w:rsidRPr="00D331C7">
        <w:rPr>
          <w:sz w:val="28"/>
          <w:szCs w:val="28"/>
        </w:rPr>
        <w:t>еполный охват канализационными сетями южной части города создало неблагоприятную обстановку с загрязнением бассейна реки Чулым, показатели очищенных сточных вод превышают установленные нормы ПДК по всем показателям.  На площадке очистных сооружений по адресу ул. Фабричная,9 осуществляется строительство новых канализационных очистных сооружений производительностью 1000м3/сут. Ввод объекта в эксплуатацию предусмотрен в 2022году.</w:t>
      </w:r>
    </w:p>
    <w:p w:rsidR="006C6E41" w:rsidRDefault="006C6E41" w:rsidP="006C6E41">
      <w:pPr>
        <w:ind w:firstLine="709"/>
        <w:jc w:val="both"/>
        <w:rPr>
          <w:color w:val="FF0000"/>
          <w:sz w:val="28"/>
          <w:szCs w:val="28"/>
        </w:rPr>
      </w:pPr>
      <w:r w:rsidRPr="00D331C7">
        <w:rPr>
          <w:sz w:val="28"/>
          <w:szCs w:val="28"/>
        </w:rPr>
        <w:t>Канализационные очистные сооружения «Северные» производят очистку бытовых и производственных сточных вод. Год ввода в эксплуатацию – 1974. Пропускная проектная мощность очистных сооружений – 8850 м3/сут. Площадка канализационно-очистных сооружений расположена в санитарно-защитной зоне города, в черте водоохраной зоны р. Улуй. Оборудование насосных станций на КОС «Северные» имеет значительную степень износа и требует замены</w:t>
      </w:r>
      <w:r w:rsidRPr="00A906C0">
        <w:rPr>
          <w:color w:val="FF0000"/>
          <w:sz w:val="28"/>
          <w:szCs w:val="28"/>
        </w:rPr>
        <w:t xml:space="preserve">. </w:t>
      </w:r>
    </w:p>
    <w:p w:rsidR="006C6E41" w:rsidRDefault="006C6E41" w:rsidP="006C6E41">
      <w:pPr>
        <w:ind w:firstLine="709"/>
        <w:jc w:val="both"/>
        <w:rPr>
          <w:rFonts w:eastAsia="TimesNewRomanPSMT"/>
          <w:sz w:val="28"/>
          <w:szCs w:val="28"/>
        </w:rPr>
      </w:pPr>
      <w:r>
        <w:rPr>
          <w:rFonts w:eastAsia="TimesNewRomanPSMT"/>
          <w:sz w:val="28"/>
          <w:szCs w:val="28"/>
        </w:rPr>
        <w:t>В</w:t>
      </w:r>
      <w:r w:rsidRPr="00221298">
        <w:rPr>
          <w:rFonts w:eastAsia="TimesNewRomanPSMT"/>
          <w:sz w:val="28"/>
          <w:szCs w:val="28"/>
        </w:rPr>
        <w:t xml:space="preserve"> целях реализации </w:t>
      </w:r>
      <w:r>
        <w:rPr>
          <w:rFonts w:eastAsia="TimesNewRomanPSMT"/>
          <w:sz w:val="28"/>
          <w:szCs w:val="28"/>
        </w:rPr>
        <w:t>мероприятий</w:t>
      </w:r>
      <w:r w:rsidRPr="00221298">
        <w:rPr>
          <w:rFonts w:eastAsia="TimesNewRomanPSMT"/>
          <w:sz w:val="28"/>
          <w:szCs w:val="28"/>
        </w:rPr>
        <w:t xml:space="preserve"> в сфере водоотведения, направленн</w:t>
      </w:r>
      <w:r>
        <w:rPr>
          <w:rFonts w:eastAsia="TimesNewRomanPSMT"/>
          <w:sz w:val="28"/>
          <w:szCs w:val="28"/>
        </w:rPr>
        <w:t>ых</w:t>
      </w:r>
      <w:r w:rsidRPr="00221298">
        <w:rPr>
          <w:rFonts w:eastAsia="TimesNewRomanPSMT"/>
          <w:sz w:val="28"/>
          <w:szCs w:val="28"/>
        </w:rPr>
        <w:t xml:space="preserve">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6C6E41" w:rsidRDefault="006C6E41" w:rsidP="006C6E41">
      <w:pPr>
        <w:ind w:firstLine="709"/>
        <w:jc w:val="both"/>
        <w:rPr>
          <w:rFonts w:eastAsia="TimesNewRomanPSMT"/>
          <w:sz w:val="28"/>
          <w:szCs w:val="28"/>
        </w:rPr>
      </w:pPr>
      <w:r>
        <w:rPr>
          <w:rFonts w:eastAsia="TimesNewRomanPSMT"/>
          <w:sz w:val="28"/>
          <w:szCs w:val="28"/>
        </w:rPr>
        <w:t xml:space="preserve">Мероприятиями по </w:t>
      </w:r>
      <w:r w:rsidRPr="00221298">
        <w:rPr>
          <w:rFonts w:eastAsia="TimesNewRomanPSMT"/>
          <w:sz w:val="28"/>
          <w:szCs w:val="28"/>
        </w:rPr>
        <w:t>развити</w:t>
      </w:r>
      <w:r>
        <w:rPr>
          <w:rFonts w:eastAsia="TimesNewRomanPSMT"/>
          <w:sz w:val="28"/>
          <w:szCs w:val="28"/>
        </w:rPr>
        <w:t>ю</w:t>
      </w:r>
      <w:r w:rsidRPr="00221298">
        <w:rPr>
          <w:rFonts w:eastAsia="TimesNewRomanPSMT"/>
          <w:sz w:val="28"/>
          <w:szCs w:val="28"/>
        </w:rPr>
        <w:t xml:space="preserve"> централизованной системы водоотведения являются:</w:t>
      </w:r>
    </w:p>
    <w:p w:rsidR="006C6E41" w:rsidRDefault="006C6E41" w:rsidP="006C6E41">
      <w:pPr>
        <w:ind w:firstLine="709"/>
        <w:jc w:val="both"/>
        <w:rPr>
          <w:rFonts w:eastAsia="TimesNewRomanPSMT"/>
          <w:sz w:val="28"/>
          <w:szCs w:val="28"/>
        </w:rPr>
      </w:pPr>
      <w:r>
        <w:rPr>
          <w:rFonts w:eastAsia="TimesNewRomanPSMT"/>
          <w:sz w:val="28"/>
          <w:szCs w:val="28"/>
        </w:rPr>
        <w:t>- у</w:t>
      </w:r>
      <w:r w:rsidRPr="00221298">
        <w:rPr>
          <w:rFonts w:eastAsia="TimesNewRomanPSMT"/>
          <w:sz w:val="28"/>
          <w:szCs w:val="28"/>
        </w:rPr>
        <w:t>лучшение качества предоставления услуг водоотведения потребителям;</w:t>
      </w:r>
    </w:p>
    <w:p w:rsidR="006C6E41" w:rsidRDefault="006C6E41" w:rsidP="006C6E41">
      <w:pPr>
        <w:ind w:firstLine="709"/>
        <w:jc w:val="both"/>
        <w:rPr>
          <w:rFonts w:eastAsia="TimesNewRomanPSMT"/>
          <w:sz w:val="28"/>
          <w:szCs w:val="28"/>
        </w:rPr>
      </w:pPr>
      <w:r>
        <w:rPr>
          <w:rFonts w:eastAsia="TimesNewRomanPSMT"/>
          <w:sz w:val="28"/>
          <w:szCs w:val="28"/>
        </w:rPr>
        <w:t>- подключение к системе</w:t>
      </w:r>
      <w:r w:rsidRPr="00221298">
        <w:rPr>
          <w:rFonts w:eastAsia="TimesNewRomanPSMT"/>
          <w:sz w:val="28"/>
          <w:szCs w:val="28"/>
        </w:rPr>
        <w:t xml:space="preserve"> водоотведения новых объе</w:t>
      </w:r>
      <w:r>
        <w:rPr>
          <w:rFonts w:eastAsia="TimesNewRomanPSMT"/>
          <w:sz w:val="28"/>
          <w:szCs w:val="28"/>
        </w:rPr>
        <w:t>ктов капитального строительства;</w:t>
      </w:r>
    </w:p>
    <w:p w:rsidR="006C6E41" w:rsidRDefault="006C6E41" w:rsidP="006C6E41">
      <w:pPr>
        <w:ind w:firstLine="709"/>
        <w:jc w:val="both"/>
        <w:rPr>
          <w:sz w:val="28"/>
          <w:szCs w:val="28"/>
        </w:rPr>
      </w:pPr>
      <w:r>
        <w:rPr>
          <w:rFonts w:eastAsia="TimesNewRomanPSMT"/>
          <w:sz w:val="28"/>
          <w:szCs w:val="28"/>
        </w:rPr>
        <w:t xml:space="preserve">- </w:t>
      </w:r>
      <w:r w:rsidRPr="00221298">
        <w:rPr>
          <w:sz w:val="28"/>
          <w:szCs w:val="28"/>
        </w:rPr>
        <w:t>модернизация</w:t>
      </w:r>
      <w:r>
        <w:rPr>
          <w:sz w:val="28"/>
          <w:szCs w:val="28"/>
        </w:rPr>
        <w:t>, реконструкция</w:t>
      </w:r>
      <w:r w:rsidRPr="00221298">
        <w:rPr>
          <w:sz w:val="28"/>
          <w:szCs w:val="28"/>
        </w:rPr>
        <w:t xml:space="preserve"> и строительство</w:t>
      </w:r>
      <w:r>
        <w:rPr>
          <w:sz w:val="28"/>
          <w:szCs w:val="28"/>
        </w:rPr>
        <w:t xml:space="preserve"> магистральных</w:t>
      </w:r>
      <w:r w:rsidRPr="00221298">
        <w:rPr>
          <w:sz w:val="28"/>
          <w:szCs w:val="28"/>
        </w:rPr>
        <w:t xml:space="preserve"> сетей водоотведения;</w:t>
      </w:r>
    </w:p>
    <w:p w:rsidR="006C6E41" w:rsidRDefault="006C6E41" w:rsidP="006C6E41">
      <w:pPr>
        <w:ind w:firstLine="709"/>
        <w:jc w:val="both"/>
        <w:rPr>
          <w:sz w:val="28"/>
          <w:szCs w:val="28"/>
        </w:rPr>
      </w:pPr>
      <w:r>
        <w:rPr>
          <w:rFonts w:eastAsia="TimesNewRomanPSMT"/>
          <w:sz w:val="28"/>
          <w:szCs w:val="28"/>
        </w:rPr>
        <w:t xml:space="preserve">- </w:t>
      </w:r>
      <w:r w:rsidRPr="00221298">
        <w:rPr>
          <w:sz w:val="28"/>
          <w:szCs w:val="28"/>
        </w:rPr>
        <w:t>модернизация биофильтров КОС «Северны</w:t>
      </w:r>
      <w:r>
        <w:rPr>
          <w:sz w:val="28"/>
          <w:szCs w:val="28"/>
        </w:rPr>
        <w:t>е» с заменой загрузочного слоя.</w:t>
      </w:r>
    </w:p>
    <w:p w:rsidR="006C6E41" w:rsidRDefault="006C6E41" w:rsidP="006C6E41">
      <w:pPr>
        <w:ind w:firstLine="709"/>
        <w:jc w:val="both"/>
        <w:rPr>
          <w:rFonts w:eastAsia="TimesNewRomanPSMT"/>
          <w:sz w:val="28"/>
          <w:szCs w:val="28"/>
        </w:rPr>
      </w:pPr>
      <w:r>
        <w:rPr>
          <w:rFonts w:eastAsia="TimesNewRomanPSMT"/>
          <w:sz w:val="28"/>
          <w:szCs w:val="28"/>
        </w:rPr>
        <w:lastRenderedPageBreak/>
        <w:t xml:space="preserve">- </w:t>
      </w:r>
      <w:r w:rsidRPr="00221298">
        <w:rPr>
          <w:rFonts w:eastAsia="TimesNewRomanPSMT"/>
          <w:sz w:val="28"/>
          <w:szCs w:val="28"/>
        </w:rPr>
        <w:t xml:space="preserve">строительство </w:t>
      </w:r>
      <w:r>
        <w:rPr>
          <w:rFonts w:eastAsia="TimesNewRomanPSMT"/>
          <w:sz w:val="28"/>
          <w:szCs w:val="28"/>
        </w:rPr>
        <w:t xml:space="preserve">магистральных </w:t>
      </w:r>
      <w:r w:rsidRPr="00221298">
        <w:rPr>
          <w:rFonts w:eastAsia="TimesNewRomanPSMT"/>
          <w:sz w:val="28"/>
          <w:szCs w:val="28"/>
        </w:rPr>
        <w:t>сетей и сооружений для отведения сточных вод с территорий, не имеющих централизованного водоотведения</w:t>
      </w:r>
      <w:r>
        <w:rPr>
          <w:rFonts w:eastAsia="TimesNewRomanPSMT"/>
          <w:sz w:val="28"/>
          <w:szCs w:val="28"/>
        </w:rPr>
        <w:t xml:space="preserve"> (от жилого массива южной части города)</w:t>
      </w:r>
      <w:r w:rsidRPr="00221298">
        <w:rPr>
          <w:rFonts w:eastAsia="TimesNewRomanPSMT"/>
          <w:sz w:val="28"/>
          <w:szCs w:val="28"/>
        </w:rPr>
        <w:t>;</w:t>
      </w:r>
    </w:p>
    <w:p w:rsidR="006C6E41" w:rsidRDefault="006C6E41" w:rsidP="006C6E41">
      <w:pPr>
        <w:ind w:firstLine="709"/>
        <w:jc w:val="both"/>
        <w:rPr>
          <w:sz w:val="28"/>
          <w:szCs w:val="28"/>
        </w:rPr>
      </w:pPr>
      <w:r>
        <w:rPr>
          <w:sz w:val="28"/>
          <w:szCs w:val="28"/>
        </w:rPr>
        <w:t xml:space="preserve">- </w:t>
      </w:r>
      <w:r w:rsidRPr="00221298">
        <w:rPr>
          <w:sz w:val="28"/>
          <w:szCs w:val="28"/>
        </w:rPr>
        <w:t>обновление основного оборудования объектов</w:t>
      </w:r>
      <w:r>
        <w:rPr>
          <w:sz w:val="28"/>
          <w:szCs w:val="28"/>
        </w:rPr>
        <w:t xml:space="preserve"> системы</w:t>
      </w:r>
      <w:r w:rsidR="00311642">
        <w:rPr>
          <w:sz w:val="28"/>
          <w:szCs w:val="28"/>
        </w:rPr>
        <w:t xml:space="preserve"> </w:t>
      </w:r>
      <w:r>
        <w:rPr>
          <w:sz w:val="28"/>
          <w:szCs w:val="28"/>
        </w:rPr>
        <w:t>водоотведения,</w:t>
      </w:r>
      <w:r w:rsidRPr="00221298">
        <w:rPr>
          <w:sz w:val="28"/>
          <w:szCs w:val="28"/>
        </w:rPr>
        <w:t xml:space="preserve"> поддержание на уровне нормативного износа и снижения степени износа основных производственных фондов комплекса;</w:t>
      </w:r>
    </w:p>
    <w:p w:rsidR="006C6E41" w:rsidRDefault="006C6E41" w:rsidP="006C6E41">
      <w:pPr>
        <w:ind w:firstLine="709"/>
        <w:jc w:val="both"/>
        <w:rPr>
          <w:sz w:val="28"/>
          <w:szCs w:val="28"/>
        </w:rPr>
      </w:pPr>
      <w:r>
        <w:rPr>
          <w:sz w:val="28"/>
          <w:szCs w:val="28"/>
        </w:rPr>
        <w:t xml:space="preserve">- приобретение спецтехники, технологического оборудования; </w:t>
      </w:r>
    </w:p>
    <w:p w:rsidR="006C6E41" w:rsidRDefault="006C6E41" w:rsidP="006C6E41">
      <w:pPr>
        <w:jc w:val="both"/>
        <w:rPr>
          <w:rFonts w:eastAsia="TimesNewRomanPSMT"/>
          <w:sz w:val="28"/>
          <w:szCs w:val="28"/>
        </w:rPr>
      </w:pPr>
      <w:r>
        <w:rPr>
          <w:rFonts w:eastAsia="TimesNewRomanPSMT"/>
          <w:sz w:val="28"/>
          <w:szCs w:val="28"/>
        </w:rPr>
        <w:t xml:space="preserve">          - </w:t>
      </w:r>
      <w:r w:rsidRPr="00221298">
        <w:rPr>
          <w:rFonts w:eastAsia="TimesNewRomanPSMT"/>
          <w:sz w:val="28"/>
          <w:szCs w:val="28"/>
        </w:rPr>
        <w:t>обеспечение доступа к услугам водоотведения для</w:t>
      </w:r>
      <w:r>
        <w:rPr>
          <w:rFonts w:eastAsia="TimesNewRomanPSMT"/>
          <w:sz w:val="28"/>
          <w:szCs w:val="28"/>
        </w:rPr>
        <w:t xml:space="preserve"> потребителей</w:t>
      </w:r>
      <w:r w:rsidR="00311642">
        <w:rPr>
          <w:rFonts w:eastAsia="TimesNewRomanPSMT"/>
          <w:sz w:val="28"/>
          <w:szCs w:val="28"/>
        </w:rPr>
        <w:t xml:space="preserve"> </w:t>
      </w:r>
      <w:r>
        <w:rPr>
          <w:rFonts w:eastAsia="TimesNewRomanPSMT"/>
          <w:sz w:val="28"/>
          <w:szCs w:val="28"/>
        </w:rPr>
        <w:t xml:space="preserve">индивидуального </w:t>
      </w:r>
      <w:r w:rsidRPr="00221298">
        <w:rPr>
          <w:rFonts w:eastAsia="TimesNewRomanPSMT"/>
          <w:sz w:val="28"/>
          <w:szCs w:val="28"/>
        </w:rPr>
        <w:t>жилого сектора</w:t>
      </w:r>
      <w:r>
        <w:rPr>
          <w:rFonts w:eastAsia="TimesNewRomanPSMT"/>
          <w:sz w:val="28"/>
          <w:szCs w:val="28"/>
        </w:rPr>
        <w:t>,</w:t>
      </w:r>
      <w:r w:rsidRPr="00221298">
        <w:rPr>
          <w:rFonts w:eastAsia="TimesNewRomanPSMT"/>
          <w:sz w:val="28"/>
          <w:szCs w:val="28"/>
        </w:rPr>
        <w:t xml:space="preserve"> с целью исключения сброса неочищенных сточных вод</w:t>
      </w:r>
      <w:r>
        <w:rPr>
          <w:rFonts w:eastAsia="TimesNewRomanPSMT"/>
          <w:sz w:val="28"/>
          <w:szCs w:val="28"/>
        </w:rPr>
        <w:t xml:space="preserve"> и загрязнения окружающей среды</w:t>
      </w:r>
    </w:p>
    <w:p w:rsidR="006C6E41" w:rsidRDefault="006C6E41" w:rsidP="006C6E41">
      <w:pPr>
        <w:ind w:firstLine="709"/>
        <w:jc w:val="both"/>
        <w:rPr>
          <w:sz w:val="28"/>
          <w:szCs w:val="28"/>
        </w:rPr>
      </w:pPr>
      <w:r>
        <w:rPr>
          <w:sz w:val="28"/>
          <w:szCs w:val="28"/>
        </w:rPr>
        <w:t>1.3.4. Реализация м</w:t>
      </w:r>
      <w:r w:rsidRPr="003B110D">
        <w:rPr>
          <w:sz w:val="28"/>
          <w:szCs w:val="28"/>
        </w:rPr>
        <w:t>ероприяти</w:t>
      </w:r>
      <w:r>
        <w:rPr>
          <w:sz w:val="28"/>
          <w:szCs w:val="28"/>
        </w:rPr>
        <w:t xml:space="preserve">й по объектам водоснабжения и водоотведения </w:t>
      </w:r>
      <w:r w:rsidRPr="003B110D">
        <w:rPr>
          <w:sz w:val="28"/>
          <w:szCs w:val="28"/>
        </w:rPr>
        <w:t>на период 2022-2031гг.</w:t>
      </w:r>
    </w:p>
    <w:p w:rsidR="006C6E41" w:rsidRDefault="006C6E41" w:rsidP="006C6E41">
      <w:pPr>
        <w:ind w:firstLine="709"/>
        <w:jc w:val="both"/>
        <w:rPr>
          <w:sz w:val="28"/>
          <w:szCs w:val="28"/>
        </w:rPr>
      </w:pPr>
      <w:r>
        <w:rPr>
          <w:sz w:val="28"/>
          <w:szCs w:val="28"/>
        </w:rPr>
        <w:t xml:space="preserve">1. </w:t>
      </w:r>
      <w:r w:rsidRPr="0063189F">
        <w:rPr>
          <w:sz w:val="28"/>
          <w:szCs w:val="28"/>
        </w:rPr>
        <w:t>Разработка проектно</w:t>
      </w:r>
      <w:r>
        <w:rPr>
          <w:sz w:val="28"/>
          <w:szCs w:val="28"/>
        </w:rPr>
        <w:t>-</w:t>
      </w:r>
      <w:r w:rsidRPr="0063189F">
        <w:rPr>
          <w:sz w:val="28"/>
          <w:szCs w:val="28"/>
        </w:rPr>
        <w:t>сметной документации, пр</w:t>
      </w:r>
      <w:r>
        <w:rPr>
          <w:sz w:val="28"/>
          <w:szCs w:val="28"/>
        </w:rPr>
        <w:t>оведение</w:t>
      </w:r>
      <w:r w:rsidRPr="0063189F">
        <w:rPr>
          <w:sz w:val="28"/>
          <w:szCs w:val="28"/>
        </w:rPr>
        <w:t xml:space="preserve"> экспертизы</w:t>
      </w:r>
      <w:r>
        <w:rPr>
          <w:sz w:val="28"/>
          <w:szCs w:val="28"/>
        </w:rPr>
        <w:t xml:space="preserve"> по реализации мероприятий в рамках подпрограммы «Строительство, модернизация объектов коммунальной инфраструктуры муниципальных образований Красноярского края»; подпрограммы «Чистая вода»:</w:t>
      </w:r>
    </w:p>
    <w:p w:rsidR="006C6E41" w:rsidRDefault="006C6E41" w:rsidP="006C6E41">
      <w:pPr>
        <w:ind w:firstLine="709"/>
        <w:jc w:val="both"/>
        <w:rPr>
          <w:sz w:val="28"/>
          <w:szCs w:val="28"/>
        </w:rPr>
      </w:pPr>
      <w:r>
        <w:rPr>
          <w:sz w:val="28"/>
          <w:szCs w:val="28"/>
        </w:rPr>
        <w:t xml:space="preserve">- </w:t>
      </w:r>
      <w:r w:rsidRPr="00CB119B">
        <w:rPr>
          <w:sz w:val="28"/>
          <w:szCs w:val="28"/>
        </w:rPr>
        <w:t>Строительство приемного оголовка, водозаборных устройств</w:t>
      </w:r>
      <w:r>
        <w:rPr>
          <w:sz w:val="28"/>
          <w:szCs w:val="28"/>
        </w:rPr>
        <w:t xml:space="preserve"> на водозаборе первого подъема </w:t>
      </w:r>
      <w:r w:rsidRPr="00CB119B">
        <w:rPr>
          <w:sz w:val="28"/>
          <w:szCs w:val="28"/>
        </w:rPr>
        <w:t>река Чулым</w:t>
      </w:r>
      <w:r>
        <w:rPr>
          <w:sz w:val="28"/>
          <w:szCs w:val="28"/>
        </w:rPr>
        <w:t>»</w:t>
      </w:r>
      <w:r w:rsidRPr="00CB119B">
        <w:rPr>
          <w:sz w:val="28"/>
          <w:szCs w:val="28"/>
        </w:rPr>
        <w:t xml:space="preserve">. </w:t>
      </w:r>
    </w:p>
    <w:p w:rsidR="006C6E41" w:rsidRDefault="006C6E41" w:rsidP="006C6E41">
      <w:pPr>
        <w:ind w:firstLine="709"/>
        <w:jc w:val="both"/>
      </w:pPr>
      <w:r>
        <w:rPr>
          <w:sz w:val="28"/>
          <w:szCs w:val="28"/>
        </w:rPr>
        <w:t xml:space="preserve">- </w:t>
      </w:r>
      <w:r w:rsidRPr="00461ECF">
        <w:rPr>
          <w:sz w:val="28"/>
          <w:szCs w:val="28"/>
        </w:rPr>
        <w:t xml:space="preserve">Создание зон санитарной </w:t>
      </w:r>
      <w:r>
        <w:rPr>
          <w:sz w:val="28"/>
          <w:szCs w:val="28"/>
        </w:rPr>
        <w:t xml:space="preserve">охраны объекта водоснабжения на   </w:t>
      </w:r>
      <w:r w:rsidRPr="00461ECF">
        <w:rPr>
          <w:sz w:val="28"/>
          <w:szCs w:val="28"/>
        </w:rPr>
        <w:t>р</w:t>
      </w:r>
      <w:r>
        <w:rPr>
          <w:sz w:val="28"/>
          <w:szCs w:val="28"/>
        </w:rPr>
        <w:t>еке</w:t>
      </w:r>
      <w:r w:rsidRPr="00461ECF">
        <w:rPr>
          <w:sz w:val="28"/>
          <w:szCs w:val="28"/>
        </w:rPr>
        <w:t>.</w:t>
      </w:r>
      <w:r w:rsidR="00311642">
        <w:rPr>
          <w:sz w:val="28"/>
          <w:szCs w:val="28"/>
        </w:rPr>
        <w:t xml:space="preserve"> </w:t>
      </w:r>
      <w:r w:rsidRPr="00461ECF">
        <w:rPr>
          <w:sz w:val="28"/>
          <w:szCs w:val="28"/>
        </w:rPr>
        <w:t>Чулым с разработкой проекта ЗСО</w:t>
      </w:r>
      <w:r>
        <w:t>».</w:t>
      </w:r>
    </w:p>
    <w:p w:rsidR="006C6E41" w:rsidRDefault="006C6E41" w:rsidP="006C6E41">
      <w:pPr>
        <w:ind w:firstLine="709"/>
        <w:jc w:val="both"/>
        <w:rPr>
          <w:sz w:val="28"/>
          <w:szCs w:val="28"/>
        </w:rPr>
      </w:pPr>
      <w:r>
        <w:rPr>
          <w:sz w:val="28"/>
          <w:szCs w:val="28"/>
        </w:rPr>
        <w:t xml:space="preserve"> Строительство необходимо для надежного, безаварийного водоснабжения города Боготола. </w:t>
      </w:r>
    </w:p>
    <w:p w:rsidR="006C6E41" w:rsidRDefault="006C6E41" w:rsidP="006C6E41">
      <w:pPr>
        <w:ind w:firstLine="709"/>
        <w:jc w:val="both"/>
        <w:rPr>
          <w:sz w:val="28"/>
          <w:szCs w:val="28"/>
        </w:rPr>
      </w:pPr>
      <w:r>
        <w:rPr>
          <w:sz w:val="28"/>
          <w:szCs w:val="28"/>
        </w:rPr>
        <w:t xml:space="preserve">2. </w:t>
      </w:r>
      <w:r w:rsidRPr="000A2169">
        <w:rPr>
          <w:sz w:val="28"/>
          <w:szCs w:val="28"/>
        </w:rPr>
        <w:t>Разработка проектно-сметно</w:t>
      </w:r>
      <w:r w:rsidR="00311642">
        <w:rPr>
          <w:sz w:val="28"/>
          <w:szCs w:val="28"/>
        </w:rPr>
        <w:t>й</w:t>
      </w:r>
      <w:r w:rsidRPr="000A2169">
        <w:rPr>
          <w:sz w:val="28"/>
          <w:szCs w:val="28"/>
        </w:rPr>
        <w:t xml:space="preserve"> документации, проведение экспертизы по реализации мероприятий в рамках</w:t>
      </w:r>
      <w:r w:rsidR="00311642">
        <w:rPr>
          <w:sz w:val="28"/>
          <w:szCs w:val="28"/>
        </w:rPr>
        <w:t xml:space="preserve"> </w:t>
      </w:r>
      <w:r w:rsidRPr="000A2169">
        <w:rPr>
          <w:sz w:val="28"/>
          <w:szCs w:val="28"/>
        </w:rPr>
        <w:t>подпрограммы «Модернизация, реконструкция, капитальный ремонт объектов коммунальной инфраструктуры муниципальных образований Красноярского края»; подпрограммы «Чистая вода»</w:t>
      </w:r>
      <w:r>
        <w:rPr>
          <w:sz w:val="28"/>
          <w:szCs w:val="28"/>
        </w:rPr>
        <w:t>:</w:t>
      </w:r>
    </w:p>
    <w:p w:rsidR="006C6E41" w:rsidRDefault="006C6E41" w:rsidP="006C6E41">
      <w:pPr>
        <w:ind w:firstLine="709"/>
        <w:jc w:val="both"/>
        <w:rPr>
          <w:sz w:val="28"/>
          <w:szCs w:val="28"/>
        </w:rPr>
      </w:pPr>
      <w:r>
        <w:rPr>
          <w:sz w:val="28"/>
          <w:szCs w:val="28"/>
        </w:rPr>
        <w:t xml:space="preserve">- </w:t>
      </w:r>
      <w:r w:rsidRPr="000A2169">
        <w:rPr>
          <w:sz w:val="28"/>
          <w:szCs w:val="28"/>
        </w:rPr>
        <w:t xml:space="preserve">Строительство водопроводных сетей: ул. Вокзальная-ул. 1-я Зарельсовая: ул. Урицкого-ул. Енисейская-ул. </w:t>
      </w:r>
      <w:r>
        <w:rPr>
          <w:sz w:val="28"/>
          <w:szCs w:val="28"/>
        </w:rPr>
        <w:t xml:space="preserve">1-я Зарельсовая (закальцовка), с переходом через железную дорогу Протяжённость - </w:t>
      </w:r>
      <w:r w:rsidRPr="000A2169">
        <w:rPr>
          <w:sz w:val="28"/>
          <w:szCs w:val="28"/>
        </w:rPr>
        <w:t xml:space="preserve">2,9км. </w:t>
      </w:r>
    </w:p>
    <w:p w:rsidR="006C6E41" w:rsidRDefault="006C6E41" w:rsidP="006C6E41">
      <w:pPr>
        <w:ind w:firstLine="709"/>
        <w:jc w:val="both"/>
        <w:rPr>
          <w:sz w:val="28"/>
          <w:szCs w:val="28"/>
        </w:rPr>
      </w:pPr>
      <w:r>
        <w:rPr>
          <w:sz w:val="28"/>
          <w:szCs w:val="28"/>
        </w:rPr>
        <w:t>Необходимостью в строительстве является ветхость существующих водопроводных сетей, создание надежного водоснабжения и необходимых</w:t>
      </w:r>
      <w:r w:rsidRPr="008A0A22">
        <w:rPr>
          <w:sz w:val="28"/>
          <w:szCs w:val="28"/>
        </w:rPr>
        <w:t xml:space="preserve"> параметр</w:t>
      </w:r>
      <w:r>
        <w:rPr>
          <w:sz w:val="28"/>
          <w:szCs w:val="28"/>
        </w:rPr>
        <w:t xml:space="preserve">ов </w:t>
      </w:r>
      <w:r w:rsidRPr="008A0A22">
        <w:rPr>
          <w:sz w:val="28"/>
          <w:szCs w:val="28"/>
        </w:rPr>
        <w:t>по расходу и</w:t>
      </w:r>
      <w:r>
        <w:rPr>
          <w:sz w:val="28"/>
          <w:szCs w:val="28"/>
        </w:rPr>
        <w:t xml:space="preserve"> давлению</w:t>
      </w:r>
      <w:r w:rsidRPr="008A0A22">
        <w:rPr>
          <w:sz w:val="28"/>
          <w:szCs w:val="28"/>
        </w:rPr>
        <w:t xml:space="preserve"> по распределительным пожарным гидрантам.</w:t>
      </w:r>
    </w:p>
    <w:p w:rsidR="006C6E41" w:rsidRDefault="006C6E41" w:rsidP="006C6E41">
      <w:pPr>
        <w:ind w:firstLine="709"/>
        <w:jc w:val="both"/>
        <w:rPr>
          <w:sz w:val="28"/>
          <w:szCs w:val="28"/>
        </w:rPr>
      </w:pPr>
      <w:r w:rsidRPr="002172DF">
        <w:rPr>
          <w:sz w:val="28"/>
          <w:szCs w:val="28"/>
        </w:rPr>
        <w:t>3.</w:t>
      </w:r>
      <w:r>
        <w:rPr>
          <w:sz w:val="28"/>
          <w:szCs w:val="28"/>
        </w:rPr>
        <w:t>К</w:t>
      </w:r>
      <w:r w:rsidRPr="006E6F47">
        <w:rPr>
          <w:sz w:val="28"/>
          <w:szCs w:val="28"/>
        </w:rPr>
        <w:t>апитальный ремонт водопроводных с</w:t>
      </w:r>
      <w:r>
        <w:rPr>
          <w:sz w:val="28"/>
          <w:szCs w:val="28"/>
        </w:rPr>
        <w:t>етей на участке ул. Элеваторная- ул.</w:t>
      </w:r>
      <w:r w:rsidRPr="006E6F47">
        <w:rPr>
          <w:sz w:val="28"/>
          <w:szCs w:val="28"/>
        </w:rPr>
        <w:t xml:space="preserve"> Заводская</w:t>
      </w:r>
      <w:r>
        <w:rPr>
          <w:sz w:val="28"/>
          <w:szCs w:val="28"/>
        </w:rPr>
        <w:t xml:space="preserve">, </w:t>
      </w:r>
      <w:r w:rsidRPr="006E6F47">
        <w:rPr>
          <w:sz w:val="28"/>
          <w:szCs w:val="28"/>
        </w:rPr>
        <w:t>от ВК</w:t>
      </w:r>
      <w:r>
        <w:rPr>
          <w:sz w:val="28"/>
          <w:szCs w:val="28"/>
        </w:rPr>
        <w:t xml:space="preserve">35протяжённостью 400м. Ветхие стальные трубы дм. 350мм заменить на дм. 315мм П/Э. в рамках подпрограммы «Модернизация, реконструкция и капитальный ремонт объектов коммунальной инфраструктуры муниципальных образований Красноярского края»; </w:t>
      </w:r>
    </w:p>
    <w:p w:rsidR="006C6E41" w:rsidRDefault="006C6E41" w:rsidP="006C6E41">
      <w:pPr>
        <w:ind w:firstLine="709"/>
        <w:jc w:val="both"/>
        <w:rPr>
          <w:sz w:val="28"/>
          <w:szCs w:val="28"/>
        </w:rPr>
      </w:pPr>
      <w:r>
        <w:rPr>
          <w:sz w:val="28"/>
          <w:szCs w:val="28"/>
        </w:rPr>
        <w:t>4. Строительство магистрального водопровода по ул. Западная, ул. Чехова, ул. Ефремова, ул. Промышленная для обеспечения объектов индивидуального жилищного строительства в м-н «Южный».</w:t>
      </w:r>
    </w:p>
    <w:p w:rsidR="006C6E41" w:rsidRDefault="006C6E41" w:rsidP="006C6E41">
      <w:pPr>
        <w:ind w:firstLine="709"/>
        <w:jc w:val="both"/>
        <w:rPr>
          <w:sz w:val="28"/>
          <w:szCs w:val="28"/>
        </w:rPr>
      </w:pPr>
      <w:r>
        <w:rPr>
          <w:sz w:val="28"/>
          <w:szCs w:val="28"/>
        </w:rPr>
        <w:lastRenderedPageBreak/>
        <w:t xml:space="preserve">5. </w:t>
      </w:r>
      <w:r w:rsidRPr="009C0EA5">
        <w:rPr>
          <w:sz w:val="28"/>
          <w:szCs w:val="28"/>
        </w:rPr>
        <w:t>Строительство канализационных сетей на участке пер. Мельничный- ул. Шикунова- ул. Школьная от КК 693 до КК751. п</w:t>
      </w:r>
      <w:r>
        <w:rPr>
          <w:sz w:val="28"/>
          <w:szCs w:val="28"/>
        </w:rPr>
        <w:t xml:space="preserve">о </w:t>
      </w:r>
      <w:r w:rsidRPr="009C0EA5">
        <w:rPr>
          <w:sz w:val="28"/>
          <w:szCs w:val="28"/>
        </w:rPr>
        <w:t>подпрограмме «Модернизация, реконструкция, капитальный ремонт объектов коммунальной инфраструктуры муниципальных образований Красноярского края»; подпрограммы «Чистая вода»</w:t>
      </w:r>
      <w:r>
        <w:rPr>
          <w:sz w:val="28"/>
          <w:szCs w:val="28"/>
        </w:rPr>
        <w:t>.</w:t>
      </w:r>
    </w:p>
    <w:p w:rsidR="006C6E41" w:rsidRDefault="006C6E41" w:rsidP="006C6E41">
      <w:pPr>
        <w:ind w:firstLine="709"/>
        <w:jc w:val="both"/>
        <w:rPr>
          <w:sz w:val="28"/>
          <w:szCs w:val="28"/>
        </w:rPr>
      </w:pPr>
      <w:r w:rsidRPr="009C0EA5">
        <w:rPr>
          <w:sz w:val="28"/>
          <w:szCs w:val="28"/>
        </w:rPr>
        <w:t>Необходимость</w:t>
      </w:r>
      <w:r>
        <w:rPr>
          <w:sz w:val="28"/>
          <w:szCs w:val="28"/>
        </w:rPr>
        <w:t>ю</w:t>
      </w:r>
      <w:r w:rsidRPr="009C0EA5">
        <w:rPr>
          <w:sz w:val="28"/>
          <w:szCs w:val="28"/>
        </w:rPr>
        <w:t xml:space="preserve"> строительства является замена ветхих существующих сетей и создания пропускной способности водоотведения от </w:t>
      </w:r>
      <w:r>
        <w:rPr>
          <w:sz w:val="28"/>
          <w:szCs w:val="28"/>
        </w:rPr>
        <w:t xml:space="preserve">планируемых к строительству объектов в соответствии с </w:t>
      </w:r>
      <w:r w:rsidRPr="00275437">
        <w:rPr>
          <w:color w:val="000000"/>
          <w:sz w:val="28"/>
          <w:szCs w:val="28"/>
          <w:shd w:val="clear" w:color="auto" w:fill="FFFFFF"/>
        </w:rPr>
        <w:t>региональной адресной программой «Переселение граждан из аварийного жилищного фонда в </w:t>
      </w:r>
      <w:r w:rsidRPr="00275437">
        <w:rPr>
          <w:bCs/>
          <w:color w:val="000000"/>
          <w:sz w:val="28"/>
          <w:szCs w:val="28"/>
          <w:shd w:val="clear" w:color="auto" w:fill="FFFFFF"/>
        </w:rPr>
        <w:t>Красноярском</w:t>
      </w:r>
      <w:r w:rsidRPr="00275437">
        <w:rPr>
          <w:color w:val="000000"/>
          <w:sz w:val="28"/>
          <w:szCs w:val="28"/>
          <w:shd w:val="clear" w:color="auto" w:fill="FFFFFF"/>
        </w:rPr>
        <w:t> </w:t>
      </w:r>
      <w:r w:rsidRPr="00275437">
        <w:rPr>
          <w:bCs/>
          <w:color w:val="000000"/>
          <w:sz w:val="28"/>
          <w:szCs w:val="28"/>
          <w:shd w:val="clear" w:color="auto" w:fill="FFFFFF"/>
        </w:rPr>
        <w:t>крае</w:t>
      </w:r>
      <w:r w:rsidRPr="00275437">
        <w:rPr>
          <w:color w:val="000000"/>
          <w:sz w:val="28"/>
          <w:szCs w:val="28"/>
          <w:shd w:val="clear" w:color="auto" w:fill="FFFFFF"/>
        </w:rPr>
        <w:t>» на 2019 - 2025 годы</w:t>
      </w:r>
      <w:r w:rsidRPr="00275437">
        <w:rPr>
          <w:color w:val="000000"/>
          <w:sz w:val="28"/>
          <w:szCs w:val="28"/>
        </w:rPr>
        <w:t>.</w:t>
      </w:r>
      <w:r w:rsidRPr="009C0EA5">
        <w:rPr>
          <w:sz w:val="28"/>
          <w:szCs w:val="28"/>
        </w:rPr>
        <w:t xml:space="preserve"> Общая протяженность </w:t>
      </w:r>
      <w:r>
        <w:rPr>
          <w:sz w:val="28"/>
          <w:szCs w:val="28"/>
        </w:rPr>
        <w:t>сетей составит 1030м, Ду</w:t>
      </w:r>
      <w:r w:rsidRPr="009C0EA5">
        <w:rPr>
          <w:sz w:val="28"/>
          <w:szCs w:val="28"/>
        </w:rPr>
        <w:t xml:space="preserve"> 225мм.</w:t>
      </w:r>
    </w:p>
    <w:p w:rsidR="006C6E41" w:rsidRDefault="006C6E41" w:rsidP="006C6E41">
      <w:pPr>
        <w:ind w:firstLine="709"/>
        <w:jc w:val="both"/>
        <w:rPr>
          <w:sz w:val="28"/>
          <w:szCs w:val="28"/>
        </w:rPr>
      </w:pPr>
      <w:r>
        <w:rPr>
          <w:sz w:val="28"/>
          <w:szCs w:val="28"/>
        </w:rPr>
        <w:t>6. Строительство м</w:t>
      </w:r>
      <w:r w:rsidRPr="00882B68">
        <w:rPr>
          <w:sz w:val="28"/>
          <w:szCs w:val="28"/>
        </w:rPr>
        <w:t>агистральны</w:t>
      </w:r>
      <w:r>
        <w:rPr>
          <w:sz w:val="28"/>
          <w:szCs w:val="28"/>
        </w:rPr>
        <w:t xml:space="preserve">х </w:t>
      </w:r>
      <w:r w:rsidRPr="00B758AC">
        <w:rPr>
          <w:sz w:val="28"/>
          <w:szCs w:val="28"/>
        </w:rPr>
        <w:t>канализационных сетей, обеспечивающих прием стоков от жилого массива до приемного колодца очистных с</w:t>
      </w:r>
      <w:r w:rsidR="00D25834">
        <w:rPr>
          <w:sz w:val="28"/>
          <w:szCs w:val="28"/>
        </w:rPr>
        <w:t>ооружений канализации КОС</w:t>
      </w:r>
      <w:r w:rsidR="00311642">
        <w:rPr>
          <w:sz w:val="28"/>
          <w:szCs w:val="28"/>
        </w:rPr>
        <w:t xml:space="preserve"> «</w:t>
      </w:r>
      <w:r w:rsidR="00D25834">
        <w:rPr>
          <w:sz w:val="28"/>
          <w:szCs w:val="28"/>
        </w:rPr>
        <w:t>Южные</w:t>
      </w:r>
      <w:r w:rsidR="00311642">
        <w:rPr>
          <w:sz w:val="28"/>
          <w:szCs w:val="28"/>
        </w:rPr>
        <w:t>»</w:t>
      </w:r>
      <w:r w:rsidRPr="00B758AC">
        <w:rPr>
          <w:sz w:val="28"/>
          <w:szCs w:val="28"/>
        </w:rPr>
        <w:t xml:space="preserve"> по подпрограмме «Строительство, модернизация, реконструкция, объектов коммунальной инфраструктуры муниципальных образований Красноярского края»; подпрограмме «Чистая вода».</w:t>
      </w:r>
    </w:p>
    <w:p w:rsidR="006C6E41" w:rsidRDefault="00D25834" w:rsidP="006C6E41">
      <w:pPr>
        <w:ind w:firstLine="709"/>
        <w:jc w:val="both"/>
        <w:rPr>
          <w:sz w:val="28"/>
          <w:szCs w:val="28"/>
        </w:rPr>
      </w:pPr>
      <w:r>
        <w:rPr>
          <w:sz w:val="28"/>
          <w:szCs w:val="28"/>
        </w:rPr>
        <w:t>Требуется строительство</w:t>
      </w:r>
      <w:r w:rsidR="006C6E41">
        <w:rPr>
          <w:sz w:val="28"/>
          <w:szCs w:val="28"/>
        </w:rPr>
        <w:t xml:space="preserve"> КНС по ул. Комсомольская для сбора и перекачки стоков от объектов по ул. Октябрьская; ул. Комсомольская до приемного колодца КОС «Южные».</w:t>
      </w:r>
    </w:p>
    <w:p w:rsidR="006C6E41" w:rsidRDefault="006C6E41" w:rsidP="006C6E41">
      <w:pPr>
        <w:ind w:firstLine="709"/>
        <w:jc w:val="both"/>
        <w:rPr>
          <w:sz w:val="28"/>
          <w:szCs w:val="28"/>
        </w:rPr>
      </w:pPr>
      <w:r>
        <w:rPr>
          <w:sz w:val="28"/>
          <w:szCs w:val="28"/>
        </w:rPr>
        <w:t xml:space="preserve">Строительство / реконструкция канализационного коллектора от ул. Ефремова до приемного колодца КОС «Южные» для приема стоков от объектов жилищного строительства, школы, ФОК с бассейном.  </w:t>
      </w:r>
    </w:p>
    <w:p w:rsidR="006C6E41" w:rsidRDefault="006C6E41" w:rsidP="006C6E41">
      <w:pPr>
        <w:ind w:firstLine="709"/>
        <w:jc w:val="both"/>
      </w:pPr>
      <w:r>
        <w:rPr>
          <w:sz w:val="28"/>
          <w:szCs w:val="28"/>
        </w:rPr>
        <w:t xml:space="preserve">7. </w:t>
      </w:r>
      <w:r w:rsidR="00F06C2F">
        <w:rPr>
          <w:sz w:val="28"/>
          <w:szCs w:val="28"/>
        </w:rPr>
        <w:t>Реконструкция/к</w:t>
      </w:r>
      <w:r>
        <w:rPr>
          <w:sz w:val="28"/>
          <w:szCs w:val="28"/>
        </w:rPr>
        <w:t xml:space="preserve">апитальный ремонт канализационных </w:t>
      </w:r>
      <w:r w:rsidRPr="006F3633">
        <w:rPr>
          <w:sz w:val="28"/>
          <w:szCs w:val="28"/>
        </w:rPr>
        <w:t>сет</w:t>
      </w:r>
      <w:r>
        <w:rPr>
          <w:sz w:val="28"/>
          <w:szCs w:val="28"/>
        </w:rPr>
        <w:t xml:space="preserve">ей по </w:t>
      </w:r>
      <w:r w:rsidRPr="006F3633">
        <w:rPr>
          <w:sz w:val="28"/>
          <w:szCs w:val="28"/>
        </w:rPr>
        <w:t>участк</w:t>
      </w:r>
      <w:r>
        <w:rPr>
          <w:sz w:val="28"/>
          <w:szCs w:val="28"/>
        </w:rPr>
        <w:t>ам</w:t>
      </w:r>
      <w:r w:rsidRPr="006F3633">
        <w:rPr>
          <w:sz w:val="28"/>
          <w:szCs w:val="28"/>
        </w:rPr>
        <w:t xml:space="preserve"> улиц: ул. Промышленная; ул. Де</w:t>
      </w:r>
      <w:r>
        <w:rPr>
          <w:sz w:val="28"/>
          <w:szCs w:val="28"/>
        </w:rPr>
        <w:t>п</w:t>
      </w:r>
      <w:r w:rsidRPr="006F3633">
        <w:rPr>
          <w:sz w:val="28"/>
          <w:szCs w:val="28"/>
        </w:rPr>
        <w:t>овская; ул. Школьная; ул. 40 лет Октября;</w:t>
      </w:r>
      <w:r w:rsidR="00311642">
        <w:rPr>
          <w:sz w:val="28"/>
          <w:szCs w:val="28"/>
        </w:rPr>
        <w:t xml:space="preserve"> </w:t>
      </w:r>
      <w:r w:rsidRPr="006F3633">
        <w:rPr>
          <w:sz w:val="28"/>
          <w:szCs w:val="28"/>
        </w:rPr>
        <w:t>ул. Больничная; ул. Советская; ул.</w:t>
      </w:r>
      <w:r w:rsidR="00311642">
        <w:rPr>
          <w:sz w:val="28"/>
          <w:szCs w:val="28"/>
        </w:rPr>
        <w:t xml:space="preserve"> </w:t>
      </w:r>
      <w:r w:rsidRPr="006F3633">
        <w:rPr>
          <w:sz w:val="28"/>
          <w:szCs w:val="28"/>
        </w:rPr>
        <w:t>Заводская;</w:t>
      </w:r>
      <w:r w:rsidR="00311642">
        <w:rPr>
          <w:sz w:val="28"/>
          <w:szCs w:val="28"/>
        </w:rPr>
        <w:t xml:space="preserve"> </w:t>
      </w:r>
      <w:r w:rsidRPr="006F3633">
        <w:rPr>
          <w:sz w:val="28"/>
          <w:szCs w:val="28"/>
        </w:rPr>
        <w:t>ул. Го</w:t>
      </w:r>
      <w:r>
        <w:rPr>
          <w:sz w:val="28"/>
          <w:szCs w:val="28"/>
        </w:rPr>
        <w:t>голя; Центральные участки улиц по подпрограмме«Модернизация, реконструкция и капитальный ремонт объектов коммунальной инфраструктуры муниципальных образований Красноярского края». Замена ветхих канализационных сетей: стальных, керамических, асбестоцементных, чугунных на П/Э дм. 160-225мм.    Протяженность</w:t>
      </w:r>
      <w:r w:rsidRPr="006F3633">
        <w:rPr>
          <w:sz w:val="28"/>
          <w:szCs w:val="28"/>
        </w:rPr>
        <w:t xml:space="preserve"> 2200м</w:t>
      </w:r>
      <w:r>
        <w:t>.</w:t>
      </w:r>
    </w:p>
    <w:p w:rsidR="006C6E41" w:rsidRDefault="006C6E41" w:rsidP="006C6E41">
      <w:pPr>
        <w:ind w:firstLine="709"/>
        <w:jc w:val="both"/>
        <w:rPr>
          <w:sz w:val="28"/>
          <w:szCs w:val="28"/>
        </w:rPr>
      </w:pPr>
      <w:r>
        <w:rPr>
          <w:sz w:val="28"/>
          <w:szCs w:val="28"/>
        </w:rPr>
        <w:t>8</w:t>
      </w:r>
      <w:r w:rsidRPr="00DA0768">
        <w:t>.</w:t>
      </w:r>
      <w:r w:rsidRPr="0080601A">
        <w:rPr>
          <w:sz w:val="28"/>
          <w:szCs w:val="28"/>
        </w:rPr>
        <w:t>Реконструкция КОС «Северные»</w:t>
      </w:r>
      <w:r>
        <w:rPr>
          <w:sz w:val="28"/>
          <w:szCs w:val="28"/>
        </w:rPr>
        <w:t>, в</w:t>
      </w:r>
      <w:r w:rsidRPr="00221298">
        <w:rPr>
          <w:sz w:val="28"/>
          <w:szCs w:val="28"/>
        </w:rPr>
        <w:t xml:space="preserve">ыполнение </w:t>
      </w:r>
      <w:r>
        <w:rPr>
          <w:sz w:val="28"/>
          <w:szCs w:val="28"/>
        </w:rPr>
        <w:t>мероприятий</w:t>
      </w:r>
      <w:r w:rsidRPr="00221298">
        <w:rPr>
          <w:sz w:val="28"/>
          <w:szCs w:val="28"/>
        </w:rPr>
        <w:t xml:space="preserve"> позволит увеличить эффективность биологической очистки сточных вод. </w:t>
      </w:r>
    </w:p>
    <w:p w:rsidR="006C6E41" w:rsidRDefault="006C6E41" w:rsidP="006C6E41">
      <w:pPr>
        <w:ind w:firstLine="709"/>
        <w:jc w:val="both"/>
        <w:rPr>
          <w:sz w:val="28"/>
          <w:szCs w:val="28"/>
        </w:rPr>
      </w:pPr>
      <w:r>
        <w:rPr>
          <w:sz w:val="28"/>
          <w:szCs w:val="28"/>
        </w:rPr>
        <w:t>9. Приобретение спецтехники, технологического оборудования для обеспечения надежного обслуживания объектов коммунальной инфраструктуры города.</w:t>
      </w:r>
    </w:p>
    <w:p w:rsidR="006C6E41" w:rsidRDefault="006C6E41" w:rsidP="006C6E41">
      <w:pPr>
        <w:jc w:val="both"/>
        <w:rPr>
          <w:color w:val="FF0000"/>
          <w:sz w:val="28"/>
          <w:szCs w:val="28"/>
        </w:rPr>
      </w:pPr>
    </w:p>
    <w:p w:rsidR="006C6E41" w:rsidRDefault="006C6E41" w:rsidP="006C6E41">
      <w:pPr>
        <w:jc w:val="both"/>
        <w:rPr>
          <w:color w:val="FF0000"/>
          <w:sz w:val="28"/>
          <w:szCs w:val="28"/>
        </w:rPr>
      </w:pPr>
    </w:p>
    <w:p w:rsidR="006C6E41" w:rsidRDefault="006C6E41" w:rsidP="006C6E41">
      <w:pPr>
        <w:jc w:val="both"/>
        <w:rPr>
          <w:color w:val="FF0000"/>
          <w:sz w:val="28"/>
          <w:szCs w:val="28"/>
        </w:rPr>
      </w:pPr>
    </w:p>
    <w:p w:rsidR="006C6E41" w:rsidRDefault="006C6E41" w:rsidP="006C6E41">
      <w:pPr>
        <w:jc w:val="both"/>
        <w:rPr>
          <w:color w:val="FF0000"/>
          <w:sz w:val="28"/>
          <w:szCs w:val="28"/>
        </w:rPr>
      </w:pPr>
    </w:p>
    <w:p w:rsidR="006C6E41" w:rsidRDefault="006C6E41" w:rsidP="006C6E41">
      <w:pPr>
        <w:jc w:val="both"/>
        <w:rPr>
          <w:color w:val="FF0000"/>
          <w:sz w:val="28"/>
          <w:szCs w:val="28"/>
        </w:rPr>
      </w:pPr>
    </w:p>
    <w:p w:rsidR="006C6E41" w:rsidRDefault="006C6E41" w:rsidP="006C6E41">
      <w:pPr>
        <w:jc w:val="both"/>
        <w:rPr>
          <w:color w:val="FF0000"/>
          <w:sz w:val="28"/>
          <w:szCs w:val="28"/>
        </w:rPr>
      </w:pPr>
    </w:p>
    <w:p w:rsidR="006C6E41" w:rsidRDefault="006C6E41" w:rsidP="006C6E41">
      <w:pPr>
        <w:rPr>
          <w:sz w:val="28"/>
          <w:szCs w:val="28"/>
        </w:rPr>
        <w:sectPr w:rsidR="006C6E41" w:rsidSect="0067362A">
          <w:pgSz w:w="11906" w:h="16838" w:code="9"/>
          <w:pgMar w:top="1134" w:right="1134" w:bottom="1134" w:left="1701" w:header="709" w:footer="709" w:gutter="0"/>
          <w:cols w:space="708"/>
          <w:docGrid w:linePitch="360"/>
        </w:sectPr>
      </w:pPr>
    </w:p>
    <w:tbl>
      <w:tblPr>
        <w:tblW w:w="16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1936"/>
        <w:gridCol w:w="704"/>
        <w:gridCol w:w="709"/>
        <w:gridCol w:w="572"/>
        <w:gridCol w:w="567"/>
        <w:gridCol w:w="567"/>
        <w:gridCol w:w="575"/>
        <w:gridCol w:w="711"/>
        <w:gridCol w:w="567"/>
        <w:gridCol w:w="573"/>
        <w:gridCol w:w="563"/>
        <w:gridCol w:w="567"/>
        <w:gridCol w:w="571"/>
        <w:gridCol w:w="567"/>
        <w:gridCol w:w="567"/>
        <w:gridCol w:w="567"/>
        <w:gridCol w:w="705"/>
        <w:gridCol w:w="611"/>
        <w:gridCol w:w="706"/>
        <w:gridCol w:w="20"/>
        <w:gridCol w:w="20"/>
        <w:gridCol w:w="530"/>
        <w:gridCol w:w="567"/>
        <w:gridCol w:w="708"/>
        <w:gridCol w:w="884"/>
      </w:tblGrid>
      <w:tr w:rsidR="006C6E41" w:rsidTr="0067362A">
        <w:trPr>
          <w:jc w:val="center"/>
        </w:trPr>
        <w:tc>
          <w:tcPr>
            <w:tcW w:w="580" w:type="dxa"/>
            <w:shd w:val="clear" w:color="auto" w:fill="auto"/>
            <w:vAlign w:val="center"/>
          </w:tcPr>
          <w:p w:rsidR="006C6E41" w:rsidRPr="003A5C42" w:rsidRDefault="006C6E41" w:rsidP="0067362A">
            <w:pPr>
              <w:tabs>
                <w:tab w:val="left" w:pos="0"/>
              </w:tabs>
              <w:autoSpaceDE w:val="0"/>
              <w:autoSpaceDN w:val="0"/>
              <w:adjustRightInd w:val="0"/>
              <w:jc w:val="center"/>
              <w:outlineLvl w:val="1"/>
              <w:rPr>
                <w:rFonts w:eastAsia="Calibri"/>
                <w:sz w:val="20"/>
                <w:szCs w:val="20"/>
              </w:rPr>
            </w:pPr>
          </w:p>
          <w:p w:rsidR="006C6E41" w:rsidRPr="003A5C42" w:rsidRDefault="006C6E41" w:rsidP="0067362A">
            <w:pPr>
              <w:tabs>
                <w:tab w:val="left" w:pos="0"/>
              </w:tabs>
              <w:autoSpaceDE w:val="0"/>
              <w:autoSpaceDN w:val="0"/>
              <w:adjustRightInd w:val="0"/>
              <w:jc w:val="center"/>
              <w:outlineLvl w:val="1"/>
              <w:rPr>
                <w:rFonts w:eastAsia="Calibri"/>
                <w:sz w:val="20"/>
                <w:szCs w:val="20"/>
              </w:rPr>
            </w:pPr>
          </w:p>
          <w:p w:rsidR="006C6E41" w:rsidRPr="003A5C42" w:rsidRDefault="006C6E41" w:rsidP="0067362A">
            <w:pPr>
              <w:tabs>
                <w:tab w:val="left" w:pos="0"/>
              </w:tabs>
              <w:autoSpaceDE w:val="0"/>
              <w:autoSpaceDN w:val="0"/>
              <w:adjustRightInd w:val="0"/>
              <w:jc w:val="center"/>
              <w:outlineLvl w:val="1"/>
              <w:rPr>
                <w:rFonts w:eastAsia="Calibri"/>
                <w:sz w:val="20"/>
                <w:szCs w:val="20"/>
              </w:rPr>
            </w:pPr>
            <w:r w:rsidRPr="003A5C42">
              <w:rPr>
                <w:rFonts w:eastAsia="Calibri"/>
                <w:sz w:val="20"/>
                <w:szCs w:val="20"/>
              </w:rPr>
              <w:t>п/п</w:t>
            </w:r>
          </w:p>
        </w:tc>
        <w:tc>
          <w:tcPr>
            <w:tcW w:w="1936" w:type="dxa"/>
            <w:shd w:val="clear" w:color="auto" w:fill="auto"/>
            <w:vAlign w:val="center"/>
          </w:tcPr>
          <w:p w:rsidR="006C6E41" w:rsidRPr="003A5C42" w:rsidRDefault="006C6E41" w:rsidP="0067362A">
            <w:pPr>
              <w:tabs>
                <w:tab w:val="left" w:pos="0"/>
              </w:tabs>
              <w:autoSpaceDE w:val="0"/>
              <w:autoSpaceDN w:val="0"/>
              <w:adjustRightInd w:val="0"/>
              <w:jc w:val="center"/>
              <w:outlineLvl w:val="1"/>
              <w:rPr>
                <w:rFonts w:eastAsia="Calibri"/>
                <w:sz w:val="20"/>
                <w:szCs w:val="20"/>
              </w:rPr>
            </w:pPr>
            <w:r w:rsidRPr="003A5C42">
              <w:rPr>
                <w:rFonts w:eastAsia="Calibri"/>
                <w:sz w:val="20"/>
                <w:szCs w:val="20"/>
              </w:rPr>
              <w:t>Наименование</w:t>
            </w:r>
          </w:p>
          <w:p w:rsidR="006C6E41" w:rsidRPr="003A5C42" w:rsidRDefault="006C6E41" w:rsidP="0067362A">
            <w:pPr>
              <w:tabs>
                <w:tab w:val="left" w:pos="0"/>
              </w:tabs>
              <w:autoSpaceDE w:val="0"/>
              <w:autoSpaceDN w:val="0"/>
              <w:adjustRightInd w:val="0"/>
              <w:jc w:val="center"/>
              <w:outlineLvl w:val="1"/>
              <w:rPr>
                <w:rFonts w:eastAsia="Calibri"/>
                <w:sz w:val="20"/>
                <w:szCs w:val="20"/>
              </w:rPr>
            </w:pPr>
            <w:r w:rsidRPr="003A5C42">
              <w:rPr>
                <w:rFonts w:eastAsia="Calibri"/>
                <w:sz w:val="20"/>
                <w:szCs w:val="20"/>
              </w:rPr>
              <w:t>мероприятий</w:t>
            </w:r>
          </w:p>
        </w:tc>
        <w:tc>
          <w:tcPr>
            <w:tcW w:w="704" w:type="dxa"/>
            <w:shd w:val="clear" w:color="auto" w:fill="auto"/>
            <w:vAlign w:val="center"/>
          </w:tcPr>
          <w:p w:rsidR="006C6E41" w:rsidRPr="003A5C42" w:rsidRDefault="006C6E41" w:rsidP="0067362A">
            <w:pPr>
              <w:tabs>
                <w:tab w:val="left" w:pos="0"/>
              </w:tabs>
              <w:autoSpaceDE w:val="0"/>
              <w:autoSpaceDN w:val="0"/>
              <w:adjustRightInd w:val="0"/>
              <w:jc w:val="center"/>
              <w:outlineLvl w:val="1"/>
              <w:rPr>
                <w:rFonts w:eastAsia="Calibri"/>
                <w:sz w:val="20"/>
                <w:szCs w:val="20"/>
              </w:rPr>
            </w:pPr>
            <w:r w:rsidRPr="003A5C42">
              <w:rPr>
                <w:rFonts w:eastAsia="Calibri"/>
                <w:sz w:val="20"/>
                <w:szCs w:val="20"/>
              </w:rPr>
              <w:t>Срок</w:t>
            </w:r>
          </w:p>
          <w:p w:rsidR="006C6E41" w:rsidRPr="003A5C42" w:rsidRDefault="006C6E41" w:rsidP="0067362A">
            <w:pPr>
              <w:tabs>
                <w:tab w:val="left" w:pos="0"/>
              </w:tabs>
              <w:autoSpaceDE w:val="0"/>
              <w:autoSpaceDN w:val="0"/>
              <w:adjustRightInd w:val="0"/>
              <w:jc w:val="center"/>
              <w:outlineLvl w:val="1"/>
              <w:rPr>
                <w:rFonts w:eastAsia="Calibri"/>
                <w:sz w:val="20"/>
                <w:szCs w:val="20"/>
              </w:rPr>
            </w:pPr>
            <w:r w:rsidRPr="003A5C42">
              <w:rPr>
                <w:rFonts w:eastAsia="Calibri"/>
                <w:sz w:val="20"/>
                <w:szCs w:val="20"/>
              </w:rPr>
              <w:t>реали</w:t>
            </w:r>
          </w:p>
          <w:p w:rsidR="006C6E41" w:rsidRPr="003A5C42" w:rsidRDefault="006C6E41" w:rsidP="0067362A">
            <w:pPr>
              <w:tabs>
                <w:tab w:val="left" w:pos="0"/>
              </w:tabs>
              <w:autoSpaceDE w:val="0"/>
              <w:autoSpaceDN w:val="0"/>
              <w:adjustRightInd w:val="0"/>
              <w:jc w:val="center"/>
              <w:outlineLvl w:val="1"/>
              <w:rPr>
                <w:rFonts w:eastAsia="Calibri"/>
                <w:sz w:val="20"/>
                <w:szCs w:val="20"/>
              </w:rPr>
            </w:pPr>
            <w:r w:rsidRPr="003A5C42">
              <w:rPr>
                <w:rFonts w:eastAsia="Calibri"/>
                <w:sz w:val="20"/>
                <w:szCs w:val="20"/>
              </w:rPr>
              <w:t>зации мероприятий</w:t>
            </w:r>
          </w:p>
          <w:p w:rsidR="006C6E41" w:rsidRPr="003A5C42" w:rsidRDefault="006C6E41" w:rsidP="0067362A">
            <w:pPr>
              <w:tabs>
                <w:tab w:val="left" w:pos="0"/>
              </w:tabs>
              <w:autoSpaceDE w:val="0"/>
              <w:autoSpaceDN w:val="0"/>
              <w:adjustRightInd w:val="0"/>
              <w:jc w:val="center"/>
              <w:outlineLvl w:val="1"/>
              <w:rPr>
                <w:rFonts w:eastAsia="Calibri"/>
                <w:sz w:val="20"/>
                <w:szCs w:val="20"/>
              </w:rPr>
            </w:pPr>
            <w:r w:rsidRPr="003A5C42">
              <w:rPr>
                <w:rFonts w:eastAsia="Calibri"/>
                <w:sz w:val="20"/>
                <w:szCs w:val="20"/>
              </w:rPr>
              <w:t>гг</w:t>
            </w:r>
          </w:p>
        </w:tc>
        <w:tc>
          <w:tcPr>
            <w:tcW w:w="709" w:type="dxa"/>
            <w:tcBorders>
              <w:right w:val="single" w:sz="4" w:space="0" w:color="auto"/>
            </w:tcBorders>
            <w:shd w:val="clear" w:color="auto" w:fill="auto"/>
            <w:vAlign w:val="center"/>
          </w:tcPr>
          <w:p w:rsidR="006C6E41" w:rsidRPr="003A5C42" w:rsidRDefault="006C6E41" w:rsidP="0067362A">
            <w:pPr>
              <w:tabs>
                <w:tab w:val="left" w:pos="0"/>
              </w:tabs>
              <w:autoSpaceDE w:val="0"/>
              <w:autoSpaceDN w:val="0"/>
              <w:adjustRightInd w:val="0"/>
              <w:jc w:val="center"/>
              <w:outlineLvl w:val="1"/>
              <w:rPr>
                <w:rFonts w:eastAsia="Calibri"/>
                <w:b/>
                <w:sz w:val="20"/>
                <w:szCs w:val="20"/>
              </w:rPr>
            </w:pPr>
          </w:p>
          <w:p w:rsidR="006C6E41" w:rsidRPr="003A5C42" w:rsidRDefault="006C6E41" w:rsidP="0067362A">
            <w:pPr>
              <w:jc w:val="center"/>
              <w:rPr>
                <w:rFonts w:eastAsia="Calibri"/>
                <w:sz w:val="20"/>
                <w:szCs w:val="20"/>
              </w:rPr>
            </w:pPr>
            <w:r w:rsidRPr="003A5C42">
              <w:rPr>
                <w:rFonts w:eastAsia="Calibri"/>
                <w:sz w:val="20"/>
                <w:szCs w:val="20"/>
              </w:rPr>
              <w:t>М3/ч</w:t>
            </w:r>
          </w:p>
        </w:tc>
        <w:tc>
          <w:tcPr>
            <w:tcW w:w="572" w:type="dxa"/>
            <w:tcBorders>
              <w:left w:val="single" w:sz="4" w:space="0" w:color="auto"/>
              <w:right w:val="single" w:sz="4" w:space="0" w:color="auto"/>
            </w:tcBorders>
            <w:shd w:val="clear" w:color="auto" w:fill="auto"/>
            <w:vAlign w:val="center"/>
          </w:tcPr>
          <w:p w:rsidR="006C6E41" w:rsidRPr="003A5C42" w:rsidRDefault="006C6E41" w:rsidP="0067362A">
            <w:pPr>
              <w:jc w:val="center"/>
              <w:rPr>
                <w:rFonts w:eastAsia="Calibri"/>
                <w:sz w:val="20"/>
                <w:szCs w:val="20"/>
              </w:rPr>
            </w:pPr>
          </w:p>
          <w:p w:rsidR="006C6E41" w:rsidRPr="003A5C42" w:rsidRDefault="006C6E41" w:rsidP="0067362A">
            <w:pPr>
              <w:jc w:val="center"/>
              <w:rPr>
                <w:rFonts w:eastAsia="Calibri"/>
                <w:sz w:val="20"/>
                <w:szCs w:val="20"/>
              </w:rPr>
            </w:pPr>
            <w:r w:rsidRPr="003A5C42">
              <w:rPr>
                <w:rFonts w:eastAsia="Calibri"/>
                <w:sz w:val="20"/>
                <w:szCs w:val="20"/>
              </w:rPr>
              <w:t>Диаметр</w:t>
            </w:r>
          </w:p>
          <w:p w:rsidR="006C6E41" w:rsidRPr="003A5C42" w:rsidRDefault="006C6E41" w:rsidP="0067362A">
            <w:pPr>
              <w:jc w:val="center"/>
              <w:rPr>
                <w:rFonts w:eastAsia="Calibri"/>
                <w:sz w:val="20"/>
                <w:szCs w:val="20"/>
              </w:rPr>
            </w:pPr>
            <w:r w:rsidRPr="003A5C42">
              <w:rPr>
                <w:rFonts w:eastAsia="Calibri"/>
                <w:sz w:val="20"/>
                <w:szCs w:val="20"/>
              </w:rPr>
              <w:t>,Ду</w:t>
            </w:r>
          </w:p>
          <w:p w:rsidR="006C6E41" w:rsidRPr="003A5C42" w:rsidRDefault="006C6E41" w:rsidP="0067362A">
            <w:pPr>
              <w:jc w:val="center"/>
              <w:rPr>
                <w:rFonts w:eastAsia="Calibri"/>
                <w:sz w:val="20"/>
                <w:szCs w:val="20"/>
              </w:rPr>
            </w:pPr>
          </w:p>
          <w:p w:rsidR="006C6E41" w:rsidRPr="003A5C42" w:rsidRDefault="006C6E41" w:rsidP="0067362A">
            <w:pPr>
              <w:jc w:val="center"/>
              <w:rPr>
                <w:rFonts w:eastAsia="Calibri"/>
                <w:sz w:val="20"/>
                <w:szCs w:val="20"/>
              </w:rPr>
            </w:pPr>
          </w:p>
        </w:tc>
        <w:tc>
          <w:tcPr>
            <w:tcW w:w="567" w:type="dxa"/>
            <w:tcBorders>
              <w:left w:val="single" w:sz="4" w:space="0" w:color="auto"/>
              <w:right w:val="single" w:sz="4" w:space="0" w:color="auto"/>
            </w:tcBorders>
            <w:shd w:val="clear" w:color="auto" w:fill="auto"/>
            <w:vAlign w:val="center"/>
          </w:tcPr>
          <w:p w:rsidR="006C6E41" w:rsidRPr="003A5C42" w:rsidRDefault="006C6E41" w:rsidP="0067362A">
            <w:pPr>
              <w:spacing w:after="200" w:line="276" w:lineRule="auto"/>
              <w:jc w:val="center"/>
              <w:rPr>
                <w:rFonts w:eastAsia="Calibri"/>
                <w:sz w:val="20"/>
                <w:szCs w:val="20"/>
              </w:rPr>
            </w:pPr>
          </w:p>
          <w:p w:rsidR="006C6E41" w:rsidRPr="003A5C42" w:rsidRDefault="006C6E41" w:rsidP="0067362A">
            <w:pPr>
              <w:ind w:left="34"/>
              <w:jc w:val="center"/>
              <w:rPr>
                <w:rFonts w:eastAsia="Calibri"/>
                <w:sz w:val="20"/>
                <w:szCs w:val="20"/>
              </w:rPr>
            </w:pPr>
            <w:r w:rsidRPr="003A5C42">
              <w:rPr>
                <w:rFonts w:eastAsia="Calibri"/>
                <w:sz w:val="20"/>
                <w:szCs w:val="20"/>
              </w:rPr>
              <w:t>Протяженность</w:t>
            </w:r>
          </w:p>
          <w:p w:rsidR="006C6E41" w:rsidRPr="003A5C42" w:rsidRDefault="006C6E41" w:rsidP="0067362A">
            <w:pPr>
              <w:ind w:left="34"/>
              <w:jc w:val="center"/>
              <w:rPr>
                <w:rFonts w:eastAsia="Calibri"/>
                <w:sz w:val="20"/>
                <w:szCs w:val="20"/>
              </w:rPr>
            </w:pPr>
            <w:r w:rsidRPr="003A5C42">
              <w:rPr>
                <w:rFonts w:eastAsia="Calibri"/>
                <w:sz w:val="20"/>
                <w:szCs w:val="20"/>
              </w:rPr>
              <w:t>м</w:t>
            </w:r>
          </w:p>
        </w:tc>
        <w:tc>
          <w:tcPr>
            <w:tcW w:w="9554" w:type="dxa"/>
            <w:gridSpan w:val="18"/>
            <w:tcBorders>
              <w:left w:val="single" w:sz="4" w:space="0" w:color="auto"/>
              <w:bottom w:val="nil"/>
              <w:right w:val="single" w:sz="4" w:space="0" w:color="auto"/>
            </w:tcBorders>
            <w:shd w:val="clear" w:color="auto" w:fill="auto"/>
            <w:vAlign w:val="center"/>
          </w:tcPr>
          <w:p w:rsidR="006C6E41" w:rsidRPr="003A5C42" w:rsidRDefault="006C6E41" w:rsidP="0067362A">
            <w:pPr>
              <w:spacing w:after="200" w:line="276" w:lineRule="auto"/>
              <w:jc w:val="center"/>
              <w:rPr>
                <w:rFonts w:eastAsia="Calibri"/>
                <w:sz w:val="20"/>
                <w:szCs w:val="20"/>
              </w:rPr>
            </w:pPr>
          </w:p>
          <w:p w:rsidR="006C6E41" w:rsidRPr="003A5C42" w:rsidRDefault="006C6E41" w:rsidP="0067362A">
            <w:pPr>
              <w:ind w:left="625"/>
              <w:jc w:val="center"/>
              <w:rPr>
                <w:rFonts w:eastAsia="Calibri"/>
                <w:sz w:val="20"/>
                <w:szCs w:val="20"/>
              </w:rPr>
            </w:pPr>
          </w:p>
          <w:p w:rsidR="006C6E41" w:rsidRPr="003A5C42" w:rsidRDefault="006C6E41" w:rsidP="0067362A">
            <w:pPr>
              <w:jc w:val="center"/>
              <w:rPr>
                <w:rFonts w:eastAsia="Calibri"/>
                <w:sz w:val="20"/>
                <w:szCs w:val="20"/>
              </w:rPr>
            </w:pPr>
            <w:r w:rsidRPr="003A5C42">
              <w:rPr>
                <w:rFonts w:eastAsia="Calibri"/>
                <w:sz w:val="20"/>
                <w:szCs w:val="20"/>
              </w:rPr>
              <w:t>Затраты на реализацию мероприятий,  млн.руб..в.т.ч НДС</w:t>
            </w:r>
          </w:p>
        </w:tc>
        <w:tc>
          <w:tcPr>
            <w:tcW w:w="1592" w:type="dxa"/>
            <w:gridSpan w:val="2"/>
            <w:vMerge w:val="restart"/>
            <w:shd w:val="clear" w:color="auto" w:fill="auto"/>
            <w:vAlign w:val="center"/>
          </w:tcPr>
          <w:p w:rsidR="006C6E41" w:rsidRPr="003A5C42" w:rsidRDefault="006C6E41" w:rsidP="0067362A">
            <w:pPr>
              <w:tabs>
                <w:tab w:val="left" w:pos="0"/>
              </w:tabs>
              <w:autoSpaceDE w:val="0"/>
              <w:autoSpaceDN w:val="0"/>
              <w:adjustRightInd w:val="0"/>
              <w:jc w:val="center"/>
              <w:outlineLvl w:val="1"/>
              <w:rPr>
                <w:rFonts w:eastAsia="Calibri"/>
                <w:b/>
                <w:sz w:val="20"/>
                <w:szCs w:val="20"/>
              </w:rPr>
            </w:pPr>
          </w:p>
          <w:p w:rsidR="006C6E41" w:rsidRPr="003A5C42" w:rsidRDefault="006C6E41" w:rsidP="0067362A">
            <w:pPr>
              <w:jc w:val="center"/>
              <w:rPr>
                <w:rFonts w:eastAsia="Calibri"/>
                <w:sz w:val="20"/>
                <w:szCs w:val="20"/>
              </w:rPr>
            </w:pPr>
            <w:r w:rsidRPr="003A5C42">
              <w:rPr>
                <w:rFonts w:eastAsia="Calibri"/>
                <w:sz w:val="20"/>
                <w:szCs w:val="20"/>
              </w:rPr>
              <w:t>Итого</w:t>
            </w:r>
          </w:p>
          <w:p w:rsidR="006C6E41" w:rsidRPr="003A5C42" w:rsidRDefault="006C6E41" w:rsidP="0067362A">
            <w:pPr>
              <w:jc w:val="center"/>
              <w:rPr>
                <w:rFonts w:eastAsia="Calibri"/>
                <w:sz w:val="20"/>
                <w:szCs w:val="20"/>
              </w:rPr>
            </w:pPr>
            <w:r w:rsidRPr="003A5C42">
              <w:rPr>
                <w:rFonts w:eastAsia="Calibri"/>
                <w:sz w:val="20"/>
                <w:szCs w:val="20"/>
              </w:rPr>
              <w:t>млн.руб</w:t>
            </w:r>
          </w:p>
        </w:tc>
      </w:tr>
      <w:tr w:rsidR="006C6E41" w:rsidTr="0067362A">
        <w:trPr>
          <w:trHeight w:val="3499"/>
          <w:jc w:val="center"/>
        </w:trPr>
        <w:tc>
          <w:tcPr>
            <w:tcW w:w="580" w:type="dxa"/>
            <w:vMerge w:val="restart"/>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1</w:t>
            </w:r>
          </w:p>
        </w:tc>
        <w:tc>
          <w:tcPr>
            <w:tcW w:w="1936" w:type="dxa"/>
            <w:vMerge w:val="restart"/>
            <w:shd w:val="clear" w:color="auto" w:fill="auto"/>
          </w:tcPr>
          <w:p w:rsidR="006C6E41" w:rsidRPr="003A5C42" w:rsidRDefault="006C6E41" w:rsidP="0067362A">
            <w:pPr>
              <w:tabs>
                <w:tab w:val="left" w:pos="7360"/>
              </w:tabs>
              <w:rPr>
                <w:sz w:val="20"/>
                <w:szCs w:val="20"/>
              </w:rPr>
            </w:pPr>
            <w:r w:rsidRPr="003A5C42">
              <w:rPr>
                <w:sz w:val="20"/>
                <w:szCs w:val="20"/>
              </w:rPr>
              <w:t>«Строительство приемного оголовка, водозаборных устройств на «водозаборных устройств на водозаборе первого подъема реки Чулым». «Создание зон санитарной охраны объекта водоснабжения на р.Чулым</w:t>
            </w:r>
            <w:r w:rsidRPr="00B75D5F">
              <w:rPr>
                <w:sz w:val="20"/>
                <w:szCs w:val="20"/>
              </w:rPr>
              <w:t>с разработкой</w:t>
            </w:r>
          </w:p>
          <w:p w:rsidR="006C6E41" w:rsidRPr="003A5C42" w:rsidRDefault="006C6E41" w:rsidP="00B75D5F">
            <w:pPr>
              <w:tabs>
                <w:tab w:val="left" w:pos="7360"/>
              </w:tabs>
              <w:rPr>
                <w:rFonts w:eastAsia="Calibri"/>
                <w:sz w:val="20"/>
                <w:szCs w:val="20"/>
              </w:rPr>
            </w:pPr>
            <w:r w:rsidRPr="003A5C42">
              <w:rPr>
                <w:sz w:val="20"/>
                <w:szCs w:val="20"/>
              </w:rPr>
              <w:t xml:space="preserve">Разработка </w:t>
            </w:r>
            <w:r w:rsidRPr="003A5C42">
              <w:rPr>
                <w:sz w:val="20"/>
                <w:szCs w:val="20"/>
              </w:rPr>
              <w:lastRenderedPageBreak/>
              <w:t>проектной сметной документации, проведение экспертизы в реализации мероприятий по программам: подпрограммы «Строительство, модернизация, объектов коммунальной инфраструктуры муниципальных образований Красноярского края»; подпрограммы «Чистая вода» на «Строительство приемного оголовка, водозаборных устройств на водозаборе первого подъема река Чулым». «Создание зон санитарной охраны объекта водоснабжения на р.Чулым с разработкой проекта ЗСО».</w:t>
            </w:r>
          </w:p>
        </w:tc>
        <w:tc>
          <w:tcPr>
            <w:tcW w:w="704" w:type="dxa"/>
            <w:vMerge w:val="restart"/>
            <w:shd w:val="clear" w:color="auto" w:fill="auto"/>
            <w:vAlign w:val="center"/>
          </w:tcPr>
          <w:p w:rsidR="006C6E41" w:rsidRPr="003A5C42" w:rsidRDefault="006C6E41" w:rsidP="0067362A">
            <w:pPr>
              <w:tabs>
                <w:tab w:val="left" w:pos="0"/>
              </w:tabs>
              <w:autoSpaceDE w:val="0"/>
              <w:autoSpaceDN w:val="0"/>
              <w:adjustRightInd w:val="0"/>
              <w:jc w:val="center"/>
              <w:outlineLvl w:val="1"/>
              <w:rPr>
                <w:rFonts w:eastAsia="Calibri"/>
                <w:sz w:val="20"/>
                <w:szCs w:val="20"/>
              </w:rPr>
            </w:pPr>
          </w:p>
          <w:p w:rsidR="006C6E41" w:rsidRPr="003A5C42" w:rsidRDefault="006C6E41" w:rsidP="0067362A">
            <w:pPr>
              <w:tabs>
                <w:tab w:val="left" w:pos="0"/>
              </w:tabs>
              <w:autoSpaceDE w:val="0"/>
              <w:autoSpaceDN w:val="0"/>
              <w:adjustRightInd w:val="0"/>
              <w:jc w:val="center"/>
              <w:outlineLvl w:val="1"/>
              <w:rPr>
                <w:rFonts w:eastAsia="Calibri"/>
                <w:sz w:val="20"/>
                <w:szCs w:val="20"/>
              </w:rPr>
            </w:pPr>
          </w:p>
          <w:p w:rsidR="006C6E41" w:rsidRPr="003A5C42" w:rsidRDefault="006C6E41" w:rsidP="0067362A">
            <w:pPr>
              <w:tabs>
                <w:tab w:val="left" w:pos="0"/>
              </w:tabs>
              <w:autoSpaceDE w:val="0"/>
              <w:autoSpaceDN w:val="0"/>
              <w:adjustRightInd w:val="0"/>
              <w:jc w:val="center"/>
              <w:outlineLvl w:val="1"/>
              <w:rPr>
                <w:rFonts w:eastAsia="Calibri"/>
                <w:sz w:val="20"/>
                <w:szCs w:val="20"/>
              </w:rPr>
            </w:pPr>
          </w:p>
          <w:p w:rsidR="006C6E41" w:rsidRPr="003A5C42" w:rsidRDefault="006C6E41" w:rsidP="0067362A">
            <w:pPr>
              <w:tabs>
                <w:tab w:val="left" w:pos="0"/>
              </w:tabs>
              <w:autoSpaceDE w:val="0"/>
              <w:autoSpaceDN w:val="0"/>
              <w:adjustRightInd w:val="0"/>
              <w:jc w:val="center"/>
              <w:outlineLvl w:val="1"/>
              <w:rPr>
                <w:rFonts w:eastAsia="Calibri"/>
                <w:sz w:val="20"/>
                <w:szCs w:val="20"/>
              </w:rPr>
            </w:pPr>
          </w:p>
          <w:p w:rsidR="006C6E41" w:rsidRPr="003A5C42" w:rsidRDefault="006C6E41" w:rsidP="0067362A">
            <w:pPr>
              <w:tabs>
                <w:tab w:val="left" w:pos="0"/>
              </w:tabs>
              <w:autoSpaceDE w:val="0"/>
              <w:autoSpaceDN w:val="0"/>
              <w:adjustRightInd w:val="0"/>
              <w:jc w:val="center"/>
              <w:outlineLvl w:val="1"/>
              <w:rPr>
                <w:rFonts w:eastAsia="Calibri"/>
                <w:sz w:val="20"/>
                <w:szCs w:val="20"/>
              </w:rPr>
            </w:pPr>
          </w:p>
          <w:p w:rsidR="006C6E41" w:rsidRPr="003A5C42" w:rsidRDefault="006C6E41" w:rsidP="0067362A">
            <w:pPr>
              <w:tabs>
                <w:tab w:val="left" w:pos="0"/>
              </w:tabs>
              <w:autoSpaceDE w:val="0"/>
              <w:autoSpaceDN w:val="0"/>
              <w:adjustRightInd w:val="0"/>
              <w:jc w:val="center"/>
              <w:outlineLvl w:val="1"/>
              <w:rPr>
                <w:rFonts w:eastAsia="Calibri"/>
                <w:sz w:val="20"/>
                <w:szCs w:val="20"/>
              </w:rPr>
            </w:pPr>
          </w:p>
          <w:p w:rsidR="006C6E41" w:rsidRPr="003A5C42" w:rsidRDefault="006C6E41" w:rsidP="0067362A">
            <w:pPr>
              <w:tabs>
                <w:tab w:val="left" w:pos="0"/>
              </w:tabs>
              <w:autoSpaceDE w:val="0"/>
              <w:autoSpaceDN w:val="0"/>
              <w:adjustRightInd w:val="0"/>
              <w:jc w:val="center"/>
              <w:outlineLvl w:val="1"/>
              <w:rPr>
                <w:rFonts w:eastAsia="Calibri"/>
                <w:sz w:val="20"/>
                <w:szCs w:val="20"/>
              </w:rPr>
            </w:pPr>
          </w:p>
          <w:p w:rsidR="006C6E41" w:rsidRPr="003A5C42" w:rsidRDefault="006C6E41" w:rsidP="0067362A">
            <w:pPr>
              <w:tabs>
                <w:tab w:val="left" w:pos="0"/>
              </w:tabs>
              <w:autoSpaceDE w:val="0"/>
              <w:autoSpaceDN w:val="0"/>
              <w:adjustRightInd w:val="0"/>
              <w:jc w:val="center"/>
              <w:outlineLvl w:val="1"/>
              <w:rPr>
                <w:rFonts w:eastAsia="Calibri"/>
                <w:sz w:val="20"/>
                <w:szCs w:val="20"/>
              </w:rPr>
            </w:pPr>
            <w:r w:rsidRPr="003A5C42">
              <w:rPr>
                <w:rFonts w:eastAsia="Calibri"/>
                <w:sz w:val="20"/>
                <w:szCs w:val="20"/>
              </w:rPr>
              <w:t>2023-</w:t>
            </w:r>
          </w:p>
          <w:p w:rsidR="006C6E41" w:rsidRPr="003A5C42" w:rsidRDefault="006C6E41" w:rsidP="0067362A">
            <w:pPr>
              <w:tabs>
                <w:tab w:val="left" w:pos="0"/>
              </w:tabs>
              <w:autoSpaceDE w:val="0"/>
              <w:autoSpaceDN w:val="0"/>
              <w:adjustRightInd w:val="0"/>
              <w:jc w:val="center"/>
              <w:outlineLvl w:val="1"/>
              <w:rPr>
                <w:rFonts w:eastAsia="Calibri"/>
                <w:sz w:val="20"/>
                <w:szCs w:val="20"/>
              </w:rPr>
            </w:pPr>
            <w:r w:rsidRPr="003A5C42">
              <w:rPr>
                <w:rFonts w:eastAsia="Calibri"/>
                <w:sz w:val="20"/>
                <w:szCs w:val="20"/>
              </w:rPr>
              <w:t>2026</w:t>
            </w:r>
          </w:p>
        </w:tc>
        <w:tc>
          <w:tcPr>
            <w:tcW w:w="709" w:type="dxa"/>
            <w:vMerge w:val="restart"/>
            <w:shd w:val="clear" w:color="auto" w:fill="auto"/>
            <w:vAlign w:val="center"/>
          </w:tcPr>
          <w:p w:rsidR="006C6E41" w:rsidRPr="003A5C42" w:rsidRDefault="006C6E41" w:rsidP="0067362A">
            <w:pPr>
              <w:tabs>
                <w:tab w:val="left" w:pos="0"/>
              </w:tabs>
              <w:autoSpaceDE w:val="0"/>
              <w:autoSpaceDN w:val="0"/>
              <w:adjustRightInd w:val="0"/>
              <w:jc w:val="center"/>
              <w:outlineLvl w:val="1"/>
              <w:rPr>
                <w:rFonts w:eastAsia="Calibri"/>
                <w:sz w:val="20"/>
                <w:szCs w:val="20"/>
              </w:rPr>
            </w:pPr>
          </w:p>
        </w:tc>
        <w:tc>
          <w:tcPr>
            <w:tcW w:w="572" w:type="dxa"/>
            <w:vMerge w:val="restart"/>
            <w:shd w:val="clear" w:color="auto" w:fill="auto"/>
            <w:vAlign w:val="center"/>
          </w:tcPr>
          <w:p w:rsidR="006C6E41" w:rsidRPr="003A5C42" w:rsidRDefault="006C6E41" w:rsidP="0067362A">
            <w:pPr>
              <w:tabs>
                <w:tab w:val="left" w:pos="0"/>
              </w:tabs>
              <w:autoSpaceDE w:val="0"/>
              <w:autoSpaceDN w:val="0"/>
              <w:adjustRightInd w:val="0"/>
              <w:jc w:val="center"/>
              <w:outlineLvl w:val="1"/>
              <w:rPr>
                <w:rFonts w:eastAsia="Calibri"/>
                <w:sz w:val="20"/>
                <w:szCs w:val="20"/>
              </w:rPr>
            </w:pPr>
          </w:p>
        </w:tc>
        <w:tc>
          <w:tcPr>
            <w:tcW w:w="567" w:type="dxa"/>
            <w:vMerge w:val="restart"/>
            <w:shd w:val="clear" w:color="auto" w:fill="auto"/>
            <w:vAlign w:val="center"/>
          </w:tcPr>
          <w:p w:rsidR="006C6E41" w:rsidRPr="003A5C42" w:rsidRDefault="006C6E41" w:rsidP="0067362A">
            <w:pPr>
              <w:tabs>
                <w:tab w:val="left" w:pos="0"/>
              </w:tabs>
              <w:autoSpaceDE w:val="0"/>
              <w:autoSpaceDN w:val="0"/>
              <w:adjustRightInd w:val="0"/>
              <w:jc w:val="center"/>
              <w:outlineLvl w:val="1"/>
              <w:rPr>
                <w:rFonts w:eastAsia="Calibri"/>
                <w:sz w:val="20"/>
                <w:szCs w:val="20"/>
              </w:rPr>
            </w:pPr>
          </w:p>
        </w:tc>
        <w:tc>
          <w:tcPr>
            <w:tcW w:w="1142" w:type="dxa"/>
            <w:gridSpan w:val="2"/>
            <w:tcBorders>
              <w:top w:val="single" w:sz="4" w:space="0" w:color="auto"/>
            </w:tcBorders>
            <w:shd w:val="clear" w:color="auto" w:fill="auto"/>
            <w:vAlign w:val="center"/>
          </w:tcPr>
          <w:p w:rsidR="006C6E41" w:rsidRPr="003A5C42" w:rsidRDefault="006C6E41" w:rsidP="0067362A">
            <w:pPr>
              <w:tabs>
                <w:tab w:val="left" w:pos="0"/>
              </w:tabs>
              <w:autoSpaceDE w:val="0"/>
              <w:autoSpaceDN w:val="0"/>
              <w:adjustRightInd w:val="0"/>
              <w:jc w:val="center"/>
              <w:outlineLvl w:val="1"/>
              <w:rPr>
                <w:rFonts w:eastAsia="Calibri"/>
                <w:sz w:val="20"/>
                <w:szCs w:val="20"/>
              </w:rPr>
            </w:pPr>
            <w:r w:rsidRPr="003A5C42">
              <w:rPr>
                <w:rFonts w:eastAsia="Calibri"/>
                <w:sz w:val="20"/>
                <w:szCs w:val="20"/>
              </w:rPr>
              <w:t>2022</w:t>
            </w:r>
          </w:p>
        </w:tc>
        <w:tc>
          <w:tcPr>
            <w:tcW w:w="1278" w:type="dxa"/>
            <w:gridSpan w:val="2"/>
            <w:shd w:val="clear" w:color="auto" w:fill="auto"/>
            <w:vAlign w:val="center"/>
          </w:tcPr>
          <w:p w:rsidR="006C6E41" w:rsidRPr="003A5C42" w:rsidRDefault="006C6E41" w:rsidP="0067362A">
            <w:pPr>
              <w:tabs>
                <w:tab w:val="left" w:pos="0"/>
              </w:tabs>
              <w:autoSpaceDE w:val="0"/>
              <w:autoSpaceDN w:val="0"/>
              <w:adjustRightInd w:val="0"/>
              <w:jc w:val="center"/>
              <w:outlineLvl w:val="1"/>
              <w:rPr>
                <w:rFonts w:eastAsia="Calibri"/>
                <w:sz w:val="20"/>
                <w:szCs w:val="20"/>
              </w:rPr>
            </w:pPr>
            <w:r w:rsidRPr="003A5C42">
              <w:rPr>
                <w:rFonts w:eastAsia="Calibri"/>
                <w:sz w:val="20"/>
                <w:szCs w:val="20"/>
              </w:rPr>
              <w:t>2023</w:t>
            </w:r>
          </w:p>
        </w:tc>
        <w:tc>
          <w:tcPr>
            <w:tcW w:w="1136" w:type="dxa"/>
            <w:gridSpan w:val="2"/>
            <w:shd w:val="clear" w:color="auto" w:fill="auto"/>
            <w:vAlign w:val="center"/>
          </w:tcPr>
          <w:p w:rsidR="006C6E41" w:rsidRPr="003A5C42" w:rsidRDefault="006C6E41" w:rsidP="0067362A">
            <w:pPr>
              <w:tabs>
                <w:tab w:val="left" w:pos="0"/>
              </w:tabs>
              <w:autoSpaceDE w:val="0"/>
              <w:autoSpaceDN w:val="0"/>
              <w:adjustRightInd w:val="0"/>
              <w:jc w:val="center"/>
              <w:outlineLvl w:val="1"/>
              <w:rPr>
                <w:rFonts w:eastAsia="Calibri"/>
                <w:sz w:val="20"/>
                <w:szCs w:val="20"/>
              </w:rPr>
            </w:pPr>
            <w:r w:rsidRPr="003A5C42">
              <w:rPr>
                <w:rFonts w:eastAsia="Calibri"/>
                <w:sz w:val="20"/>
                <w:szCs w:val="20"/>
              </w:rPr>
              <w:t>2024</w:t>
            </w:r>
          </w:p>
        </w:tc>
        <w:tc>
          <w:tcPr>
            <w:tcW w:w="1138" w:type="dxa"/>
            <w:gridSpan w:val="2"/>
            <w:shd w:val="clear" w:color="auto" w:fill="auto"/>
            <w:vAlign w:val="center"/>
          </w:tcPr>
          <w:p w:rsidR="006C6E41" w:rsidRPr="003A5C42" w:rsidRDefault="006C6E41" w:rsidP="0067362A">
            <w:pPr>
              <w:tabs>
                <w:tab w:val="left" w:pos="0"/>
              </w:tabs>
              <w:autoSpaceDE w:val="0"/>
              <w:autoSpaceDN w:val="0"/>
              <w:adjustRightInd w:val="0"/>
              <w:jc w:val="center"/>
              <w:outlineLvl w:val="1"/>
              <w:rPr>
                <w:rFonts w:eastAsia="Calibri"/>
                <w:sz w:val="20"/>
                <w:szCs w:val="20"/>
              </w:rPr>
            </w:pPr>
            <w:r w:rsidRPr="003A5C42">
              <w:rPr>
                <w:rFonts w:eastAsia="Calibri"/>
                <w:sz w:val="20"/>
                <w:szCs w:val="20"/>
              </w:rPr>
              <w:t>2025</w:t>
            </w:r>
          </w:p>
        </w:tc>
        <w:tc>
          <w:tcPr>
            <w:tcW w:w="1134" w:type="dxa"/>
            <w:gridSpan w:val="2"/>
            <w:shd w:val="clear" w:color="auto" w:fill="auto"/>
            <w:vAlign w:val="center"/>
          </w:tcPr>
          <w:p w:rsidR="006C6E41" w:rsidRPr="003A5C42" w:rsidRDefault="006C6E41" w:rsidP="0067362A">
            <w:pPr>
              <w:tabs>
                <w:tab w:val="left" w:pos="0"/>
              </w:tabs>
              <w:autoSpaceDE w:val="0"/>
              <w:autoSpaceDN w:val="0"/>
              <w:adjustRightInd w:val="0"/>
              <w:jc w:val="center"/>
              <w:outlineLvl w:val="1"/>
              <w:rPr>
                <w:rFonts w:eastAsia="Calibri"/>
                <w:sz w:val="20"/>
                <w:szCs w:val="20"/>
              </w:rPr>
            </w:pPr>
            <w:r w:rsidRPr="003A5C42">
              <w:rPr>
                <w:rFonts w:eastAsia="Calibri"/>
                <w:sz w:val="20"/>
                <w:szCs w:val="20"/>
              </w:rPr>
              <w:t>2026</w:t>
            </w:r>
          </w:p>
        </w:tc>
        <w:tc>
          <w:tcPr>
            <w:tcW w:w="1272" w:type="dxa"/>
            <w:gridSpan w:val="2"/>
            <w:shd w:val="clear" w:color="auto" w:fill="auto"/>
            <w:vAlign w:val="center"/>
          </w:tcPr>
          <w:p w:rsidR="006C6E41" w:rsidRPr="003A5C42" w:rsidRDefault="006C6E41" w:rsidP="0067362A">
            <w:pPr>
              <w:tabs>
                <w:tab w:val="left" w:pos="0"/>
              </w:tabs>
              <w:autoSpaceDE w:val="0"/>
              <w:autoSpaceDN w:val="0"/>
              <w:adjustRightInd w:val="0"/>
              <w:jc w:val="center"/>
              <w:outlineLvl w:val="1"/>
              <w:rPr>
                <w:rFonts w:eastAsia="Calibri"/>
                <w:sz w:val="20"/>
                <w:szCs w:val="20"/>
              </w:rPr>
            </w:pPr>
            <w:r w:rsidRPr="003A5C42">
              <w:rPr>
                <w:rFonts w:eastAsia="Calibri"/>
                <w:sz w:val="20"/>
                <w:szCs w:val="20"/>
              </w:rPr>
              <w:t>2027</w:t>
            </w:r>
          </w:p>
        </w:tc>
        <w:tc>
          <w:tcPr>
            <w:tcW w:w="1337" w:type="dxa"/>
            <w:gridSpan w:val="3"/>
            <w:shd w:val="clear" w:color="auto" w:fill="auto"/>
            <w:vAlign w:val="center"/>
          </w:tcPr>
          <w:p w:rsidR="006C6E41" w:rsidRPr="003A5C42" w:rsidRDefault="006C6E41" w:rsidP="0067362A">
            <w:pPr>
              <w:tabs>
                <w:tab w:val="left" w:pos="0"/>
              </w:tabs>
              <w:autoSpaceDE w:val="0"/>
              <w:autoSpaceDN w:val="0"/>
              <w:adjustRightInd w:val="0"/>
              <w:jc w:val="center"/>
              <w:outlineLvl w:val="1"/>
              <w:rPr>
                <w:rFonts w:eastAsia="Calibri"/>
                <w:sz w:val="20"/>
                <w:szCs w:val="20"/>
              </w:rPr>
            </w:pPr>
            <w:r w:rsidRPr="003A5C42">
              <w:rPr>
                <w:rFonts w:eastAsia="Calibri"/>
                <w:sz w:val="20"/>
                <w:szCs w:val="20"/>
              </w:rPr>
              <w:t>2028</w:t>
            </w:r>
          </w:p>
        </w:tc>
        <w:tc>
          <w:tcPr>
            <w:tcW w:w="1117" w:type="dxa"/>
            <w:gridSpan w:val="3"/>
            <w:tcBorders>
              <w:right w:val="single" w:sz="4" w:space="0" w:color="auto"/>
            </w:tcBorders>
            <w:shd w:val="clear" w:color="auto" w:fill="auto"/>
            <w:vAlign w:val="center"/>
          </w:tcPr>
          <w:p w:rsidR="006C6E41" w:rsidRPr="003A5C42" w:rsidRDefault="006C6E41" w:rsidP="0067362A">
            <w:pPr>
              <w:tabs>
                <w:tab w:val="left" w:pos="0"/>
              </w:tabs>
              <w:autoSpaceDE w:val="0"/>
              <w:autoSpaceDN w:val="0"/>
              <w:adjustRightInd w:val="0"/>
              <w:jc w:val="center"/>
              <w:outlineLvl w:val="1"/>
              <w:rPr>
                <w:rFonts w:eastAsia="Calibri"/>
                <w:sz w:val="20"/>
                <w:szCs w:val="20"/>
              </w:rPr>
            </w:pPr>
            <w:r w:rsidRPr="003A5C42">
              <w:rPr>
                <w:rFonts w:eastAsia="Calibri"/>
                <w:sz w:val="20"/>
                <w:szCs w:val="20"/>
              </w:rPr>
              <w:t>2029</w:t>
            </w:r>
          </w:p>
        </w:tc>
        <w:tc>
          <w:tcPr>
            <w:tcW w:w="1592" w:type="dxa"/>
            <w:gridSpan w:val="2"/>
            <w:vMerge/>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r>
      <w:tr w:rsidR="006C6E41" w:rsidRPr="00EB6546" w:rsidTr="0067362A">
        <w:trPr>
          <w:trHeight w:val="373"/>
          <w:jc w:val="center"/>
        </w:trPr>
        <w:tc>
          <w:tcPr>
            <w:tcW w:w="580" w:type="dxa"/>
            <w:vMerge/>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1936" w:type="dxa"/>
            <w:vMerge/>
            <w:shd w:val="clear" w:color="auto" w:fill="auto"/>
          </w:tcPr>
          <w:p w:rsidR="006C6E41" w:rsidRPr="003A5C42" w:rsidRDefault="006C6E41" w:rsidP="0067362A">
            <w:pPr>
              <w:tabs>
                <w:tab w:val="left" w:pos="7360"/>
              </w:tabs>
              <w:rPr>
                <w:rFonts w:eastAsia="Calibri"/>
                <w:sz w:val="20"/>
                <w:szCs w:val="20"/>
              </w:rPr>
            </w:pPr>
          </w:p>
        </w:tc>
        <w:tc>
          <w:tcPr>
            <w:tcW w:w="704" w:type="dxa"/>
            <w:vMerge/>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09" w:type="dxa"/>
            <w:vMerge/>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2" w:type="dxa"/>
            <w:vMerge/>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vMerge/>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bottom w:val="single" w:sz="4" w:space="0" w:color="auto"/>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к/б</w:t>
            </w:r>
          </w:p>
        </w:tc>
        <w:tc>
          <w:tcPr>
            <w:tcW w:w="575" w:type="dxa"/>
            <w:tcBorders>
              <w:left w:val="single" w:sz="4" w:space="0" w:color="auto"/>
              <w:bottom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м/б</w:t>
            </w:r>
          </w:p>
        </w:tc>
        <w:tc>
          <w:tcPr>
            <w:tcW w:w="711" w:type="dxa"/>
            <w:tcBorders>
              <w:bottom w:val="single" w:sz="4" w:space="0" w:color="auto"/>
              <w:right w:val="single" w:sz="4" w:space="0" w:color="auto"/>
            </w:tcBorders>
            <w:shd w:val="clear" w:color="auto" w:fill="auto"/>
          </w:tcPr>
          <w:p w:rsidR="006C6E41" w:rsidRPr="003A5C42" w:rsidRDefault="006C6E41" w:rsidP="0067362A">
            <w:pPr>
              <w:rPr>
                <w:rFonts w:eastAsia="Calibri"/>
                <w:sz w:val="20"/>
                <w:szCs w:val="20"/>
              </w:rPr>
            </w:pPr>
            <w:r w:rsidRPr="003A5C42">
              <w:rPr>
                <w:rFonts w:eastAsia="Calibri"/>
                <w:sz w:val="20"/>
                <w:szCs w:val="20"/>
              </w:rPr>
              <w:t>к/б</w:t>
            </w:r>
          </w:p>
        </w:tc>
        <w:tc>
          <w:tcPr>
            <w:tcW w:w="567" w:type="dxa"/>
            <w:tcBorders>
              <w:left w:val="single" w:sz="4" w:space="0" w:color="auto"/>
              <w:bottom w:val="single" w:sz="4" w:space="0" w:color="auto"/>
            </w:tcBorders>
            <w:shd w:val="clear" w:color="auto" w:fill="auto"/>
          </w:tcPr>
          <w:p w:rsidR="006C6E41" w:rsidRPr="003A5C42" w:rsidRDefault="006C6E41" w:rsidP="0067362A">
            <w:pPr>
              <w:rPr>
                <w:rFonts w:eastAsia="Calibri"/>
                <w:sz w:val="20"/>
                <w:szCs w:val="20"/>
              </w:rPr>
            </w:pPr>
            <w:r w:rsidRPr="003A5C42">
              <w:rPr>
                <w:rFonts w:eastAsia="Calibri"/>
                <w:sz w:val="20"/>
                <w:szCs w:val="20"/>
              </w:rPr>
              <w:t>м/б</w:t>
            </w:r>
          </w:p>
        </w:tc>
        <w:tc>
          <w:tcPr>
            <w:tcW w:w="573" w:type="dxa"/>
            <w:tcBorders>
              <w:bottom w:val="single" w:sz="4" w:space="0" w:color="auto"/>
              <w:right w:val="single" w:sz="4" w:space="0" w:color="auto"/>
            </w:tcBorders>
            <w:shd w:val="clear" w:color="auto" w:fill="auto"/>
          </w:tcPr>
          <w:p w:rsidR="006C6E41" w:rsidRPr="003A5C42" w:rsidRDefault="006C6E41" w:rsidP="0067362A">
            <w:pPr>
              <w:rPr>
                <w:rFonts w:eastAsia="Calibri"/>
                <w:sz w:val="20"/>
                <w:szCs w:val="20"/>
              </w:rPr>
            </w:pPr>
            <w:r w:rsidRPr="003A5C42">
              <w:rPr>
                <w:rFonts w:eastAsia="Calibri"/>
                <w:sz w:val="20"/>
                <w:szCs w:val="20"/>
              </w:rPr>
              <w:t>к/б</w:t>
            </w:r>
          </w:p>
        </w:tc>
        <w:tc>
          <w:tcPr>
            <w:tcW w:w="563" w:type="dxa"/>
            <w:tcBorders>
              <w:left w:val="single" w:sz="4" w:space="0" w:color="auto"/>
              <w:bottom w:val="single" w:sz="4" w:space="0" w:color="auto"/>
            </w:tcBorders>
            <w:shd w:val="clear" w:color="auto" w:fill="auto"/>
          </w:tcPr>
          <w:p w:rsidR="006C6E41" w:rsidRPr="003A5C42" w:rsidRDefault="006C6E41" w:rsidP="0067362A">
            <w:pPr>
              <w:rPr>
                <w:rFonts w:eastAsia="Calibri"/>
                <w:sz w:val="20"/>
                <w:szCs w:val="20"/>
              </w:rPr>
            </w:pPr>
            <w:r w:rsidRPr="003A5C42">
              <w:rPr>
                <w:rFonts w:eastAsia="Calibri"/>
                <w:sz w:val="20"/>
                <w:szCs w:val="20"/>
              </w:rPr>
              <w:t>м/б</w:t>
            </w:r>
          </w:p>
        </w:tc>
        <w:tc>
          <w:tcPr>
            <w:tcW w:w="567" w:type="dxa"/>
            <w:tcBorders>
              <w:bottom w:val="single" w:sz="4" w:space="0" w:color="auto"/>
              <w:right w:val="single" w:sz="4" w:space="0" w:color="auto"/>
            </w:tcBorders>
            <w:shd w:val="clear" w:color="auto" w:fill="auto"/>
          </w:tcPr>
          <w:p w:rsidR="006C6E41" w:rsidRPr="003A5C42" w:rsidRDefault="006C6E41" w:rsidP="0067362A">
            <w:pPr>
              <w:rPr>
                <w:rFonts w:eastAsia="Calibri"/>
                <w:sz w:val="20"/>
                <w:szCs w:val="20"/>
              </w:rPr>
            </w:pPr>
            <w:r w:rsidRPr="003A5C42">
              <w:rPr>
                <w:rFonts w:eastAsia="Calibri"/>
                <w:sz w:val="20"/>
                <w:szCs w:val="20"/>
              </w:rPr>
              <w:t>к/б</w:t>
            </w:r>
          </w:p>
        </w:tc>
        <w:tc>
          <w:tcPr>
            <w:tcW w:w="571" w:type="dxa"/>
            <w:tcBorders>
              <w:left w:val="single" w:sz="4" w:space="0" w:color="auto"/>
              <w:bottom w:val="single" w:sz="4" w:space="0" w:color="auto"/>
            </w:tcBorders>
            <w:shd w:val="clear" w:color="auto" w:fill="auto"/>
          </w:tcPr>
          <w:p w:rsidR="006C6E41" w:rsidRPr="003A5C42" w:rsidRDefault="006C6E41" w:rsidP="0067362A">
            <w:pPr>
              <w:rPr>
                <w:rFonts w:eastAsia="Calibri"/>
                <w:sz w:val="20"/>
                <w:szCs w:val="20"/>
              </w:rPr>
            </w:pPr>
            <w:r w:rsidRPr="003A5C42">
              <w:rPr>
                <w:rFonts w:eastAsia="Calibri"/>
                <w:sz w:val="20"/>
                <w:szCs w:val="20"/>
              </w:rPr>
              <w:t>м/б</w:t>
            </w:r>
          </w:p>
        </w:tc>
        <w:tc>
          <w:tcPr>
            <w:tcW w:w="567" w:type="dxa"/>
            <w:tcBorders>
              <w:bottom w:val="single" w:sz="4" w:space="0" w:color="auto"/>
              <w:right w:val="single" w:sz="4" w:space="0" w:color="auto"/>
            </w:tcBorders>
            <w:shd w:val="clear" w:color="auto" w:fill="auto"/>
          </w:tcPr>
          <w:p w:rsidR="006C6E41" w:rsidRPr="003A5C42" w:rsidRDefault="006C6E41" w:rsidP="0067362A">
            <w:pPr>
              <w:rPr>
                <w:rFonts w:eastAsia="Calibri"/>
                <w:sz w:val="20"/>
                <w:szCs w:val="20"/>
              </w:rPr>
            </w:pPr>
            <w:r w:rsidRPr="003A5C42">
              <w:rPr>
                <w:rFonts w:eastAsia="Calibri"/>
                <w:sz w:val="20"/>
                <w:szCs w:val="20"/>
              </w:rPr>
              <w:t>к/б</w:t>
            </w:r>
          </w:p>
        </w:tc>
        <w:tc>
          <w:tcPr>
            <w:tcW w:w="567" w:type="dxa"/>
            <w:tcBorders>
              <w:left w:val="single" w:sz="4" w:space="0" w:color="auto"/>
              <w:bottom w:val="single" w:sz="4" w:space="0" w:color="auto"/>
            </w:tcBorders>
            <w:shd w:val="clear" w:color="auto" w:fill="auto"/>
          </w:tcPr>
          <w:p w:rsidR="006C6E41" w:rsidRPr="003A5C42" w:rsidRDefault="006C6E41" w:rsidP="0067362A">
            <w:pPr>
              <w:rPr>
                <w:rFonts w:eastAsia="Calibri"/>
                <w:sz w:val="20"/>
                <w:szCs w:val="20"/>
              </w:rPr>
            </w:pPr>
            <w:r w:rsidRPr="003A5C42">
              <w:rPr>
                <w:rFonts w:eastAsia="Calibri"/>
                <w:sz w:val="20"/>
                <w:szCs w:val="20"/>
              </w:rPr>
              <w:t>м/б</w:t>
            </w:r>
          </w:p>
        </w:tc>
        <w:tc>
          <w:tcPr>
            <w:tcW w:w="567" w:type="dxa"/>
            <w:tcBorders>
              <w:bottom w:val="single" w:sz="4" w:space="0" w:color="auto"/>
              <w:right w:val="single" w:sz="4" w:space="0" w:color="auto"/>
            </w:tcBorders>
            <w:shd w:val="clear" w:color="auto" w:fill="auto"/>
          </w:tcPr>
          <w:p w:rsidR="006C6E41" w:rsidRPr="003A5C42" w:rsidRDefault="006C6E41" w:rsidP="0067362A">
            <w:pPr>
              <w:rPr>
                <w:rFonts w:eastAsia="Calibri"/>
                <w:sz w:val="20"/>
                <w:szCs w:val="20"/>
              </w:rPr>
            </w:pPr>
            <w:r w:rsidRPr="003A5C42">
              <w:rPr>
                <w:rFonts w:eastAsia="Calibri"/>
                <w:sz w:val="20"/>
                <w:szCs w:val="20"/>
              </w:rPr>
              <w:t>к/б</w:t>
            </w:r>
          </w:p>
        </w:tc>
        <w:tc>
          <w:tcPr>
            <w:tcW w:w="705" w:type="dxa"/>
            <w:tcBorders>
              <w:left w:val="single" w:sz="4" w:space="0" w:color="auto"/>
              <w:bottom w:val="single" w:sz="4" w:space="0" w:color="auto"/>
            </w:tcBorders>
            <w:shd w:val="clear" w:color="auto" w:fill="auto"/>
          </w:tcPr>
          <w:p w:rsidR="006C6E41" w:rsidRPr="003A5C42" w:rsidRDefault="006C6E41" w:rsidP="0067362A">
            <w:pPr>
              <w:rPr>
                <w:rFonts w:eastAsia="Calibri"/>
                <w:sz w:val="20"/>
                <w:szCs w:val="20"/>
              </w:rPr>
            </w:pPr>
            <w:r w:rsidRPr="003A5C42">
              <w:rPr>
                <w:rFonts w:eastAsia="Calibri"/>
                <w:sz w:val="20"/>
                <w:szCs w:val="20"/>
              </w:rPr>
              <w:t>м/б</w:t>
            </w:r>
          </w:p>
        </w:tc>
        <w:tc>
          <w:tcPr>
            <w:tcW w:w="611" w:type="dxa"/>
            <w:tcBorders>
              <w:bottom w:val="single" w:sz="4" w:space="0" w:color="auto"/>
              <w:right w:val="single" w:sz="4" w:space="0" w:color="auto"/>
            </w:tcBorders>
            <w:shd w:val="clear" w:color="auto" w:fill="auto"/>
          </w:tcPr>
          <w:p w:rsidR="006C6E41" w:rsidRPr="003A5C42" w:rsidRDefault="006C6E41" w:rsidP="0067362A">
            <w:pPr>
              <w:rPr>
                <w:rFonts w:eastAsia="Calibri"/>
                <w:sz w:val="20"/>
                <w:szCs w:val="20"/>
              </w:rPr>
            </w:pPr>
            <w:r w:rsidRPr="003A5C42">
              <w:rPr>
                <w:rFonts w:eastAsia="Calibri"/>
                <w:sz w:val="20"/>
                <w:szCs w:val="20"/>
              </w:rPr>
              <w:t>к/б</w:t>
            </w:r>
          </w:p>
        </w:tc>
        <w:tc>
          <w:tcPr>
            <w:tcW w:w="726" w:type="dxa"/>
            <w:gridSpan w:val="2"/>
            <w:tcBorders>
              <w:left w:val="single" w:sz="4" w:space="0" w:color="auto"/>
              <w:bottom w:val="single" w:sz="4" w:space="0" w:color="auto"/>
            </w:tcBorders>
            <w:shd w:val="clear" w:color="auto" w:fill="auto"/>
          </w:tcPr>
          <w:p w:rsidR="006C6E41" w:rsidRPr="003A5C42" w:rsidRDefault="006C6E41" w:rsidP="0067362A">
            <w:pPr>
              <w:rPr>
                <w:rFonts w:eastAsia="Calibri"/>
                <w:sz w:val="20"/>
                <w:szCs w:val="20"/>
              </w:rPr>
            </w:pPr>
            <w:r w:rsidRPr="003A5C42">
              <w:rPr>
                <w:rFonts w:eastAsia="Calibri"/>
                <w:sz w:val="20"/>
                <w:szCs w:val="20"/>
              </w:rPr>
              <w:t>м/б</w:t>
            </w:r>
          </w:p>
        </w:tc>
        <w:tc>
          <w:tcPr>
            <w:tcW w:w="550" w:type="dxa"/>
            <w:gridSpan w:val="2"/>
            <w:tcBorders>
              <w:bottom w:val="single" w:sz="4" w:space="0" w:color="auto"/>
              <w:right w:val="single" w:sz="4" w:space="0" w:color="auto"/>
            </w:tcBorders>
            <w:shd w:val="clear" w:color="auto" w:fill="auto"/>
          </w:tcPr>
          <w:p w:rsidR="006C6E41" w:rsidRPr="003A5C42" w:rsidRDefault="006C6E41" w:rsidP="0067362A">
            <w:pPr>
              <w:rPr>
                <w:rFonts w:eastAsia="Calibri"/>
                <w:sz w:val="20"/>
                <w:szCs w:val="20"/>
              </w:rPr>
            </w:pPr>
            <w:r w:rsidRPr="003A5C42">
              <w:rPr>
                <w:rFonts w:eastAsia="Calibri"/>
                <w:sz w:val="20"/>
                <w:szCs w:val="20"/>
              </w:rPr>
              <w:t>к/б</w:t>
            </w:r>
          </w:p>
        </w:tc>
        <w:tc>
          <w:tcPr>
            <w:tcW w:w="567" w:type="dxa"/>
            <w:tcBorders>
              <w:bottom w:val="single" w:sz="4" w:space="0" w:color="auto"/>
              <w:right w:val="single" w:sz="4" w:space="0" w:color="auto"/>
            </w:tcBorders>
            <w:shd w:val="clear" w:color="auto" w:fill="auto"/>
          </w:tcPr>
          <w:p w:rsidR="006C6E41" w:rsidRPr="003A5C42" w:rsidRDefault="006C6E41" w:rsidP="0067362A">
            <w:pPr>
              <w:rPr>
                <w:rFonts w:eastAsia="Calibri"/>
                <w:sz w:val="20"/>
                <w:szCs w:val="20"/>
              </w:rPr>
            </w:pPr>
            <w:r w:rsidRPr="003A5C42">
              <w:rPr>
                <w:rFonts w:eastAsia="Calibri"/>
                <w:sz w:val="20"/>
                <w:szCs w:val="20"/>
              </w:rPr>
              <w:t>м/б</w:t>
            </w:r>
          </w:p>
        </w:tc>
        <w:tc>
          <w:tcPr>
            <w:tcW w:w="708" w:type="dxa"/>
            <w:tcBorders>
              <w:left w:val="single" w:sz="4" w:space="0" w:color="auto"/>
              <w:bottom w:val="single" w:sz="4" w:space="0" w:color="auto"/>
              <w:right w:val="single" w:sz="4" w:space="0" w:color="auto"/>
            </w:tcBorders>
            <w:shd w:val="clear" w:color="auto" w:fill="auto"/>
          </w:tcPr>
          <w:p w:rsidR="006C6E41" w:rsidRPr="003A5C42" w:rsidRDefault="006C6E41" w:rsidP="0067362A">
            <w:pPr>
              <w:rPr>
                <w:rFonts w:eastAsia="Calibri"/>
                <w:sz w:val="20"/>
                <w:szCs w:val="20"/>
              </w:rPr>
            </w:pPr>
            <w:r w:rsidRPr="003A5C42">
              <w:rPr>
                <w:rFonts w:eastAsia="Calibri"/>
                <w:sz w:val="20"/>
                <w:szCs w:val="20"/>
              </w:rPr>
              <w:t>к/б</w:t>
            </w:r>
          </w:p>
        </w:tc>
        <w:tc>
          <w:tcPr>
            <w:tcW w:w="884" w:type="dxa"/>
            <w:tcBorders>
              <w:left w:val="single" w:sz="4" w:space="0" w:color="auto"/>
              <w:bottom w:val="single" w:sz="4" w:space="0" w:color="auto"/>
              <w:right w:val="single" w:sz="4" w:space="0" w:color="auto"/>
            </w:tcBorders>
            <w:shd w:val="clear" w:color="auto" w:fill="auto"/>
          </w:tcPr>
          <w:p w:rsidR="006C6E41" w:rsidRPr="003A5C42" w:rsidRDefault="006C6E41" w:rsidP="0067362A">
            <w:pPr>
              <w:rPr>
                <w:rFonts w:eastAsia="Calibri"/>
                <w:sz w:val="20"/>
                <w:szCs w:val="20"/>
              </w:rPr>
            </w:pPr>
            <w:r w:rsidRPr="003A5C42">
              <w:rPr>
                <w:rFonts w:eastAsia="Calibri"/>
                <w:sz w:val="20"/>
                <w:szCs w:val="20"/>
              </w:rPr>
              <w:t>м/б</w:t>
            </w:r>
          </w:p>
        </w:tc>
      </w:tr>
      <w:tr w:rsidR="006C6E41" w:rsidRPr="00EB6546" w:rsidTr="0067362A">
        <w:trPr>
          <w:trHeight w:val="5660"/>
          <w:jc w:val="center"/>
        </w:trPr>
        <w:tc>
          <w:tcPr>
            <w:tcW w:w="580" w:type="dxa"/>
            <w:vMerge/>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1936" w:type="dxa"/>
            <w:vMerge/>
            <w:shd w:val="clear" w:color="auto" w:fill="auto"/>
          </w:tcPr>
          <w:p w:rsidR="006C6E41" w:rsidRPr="003A5C42" w:rsidRDefault="006C6E41" w:rsidP="0067362A">
            <w:pPr>
              <w:tabs>
                <w:tab w:val="left" w:pos="7360"/>
              </w:tabs>
              <w:rPr>
                <w:rFonts w:eastAsia="Calibri"/>
                <w:sz w:val="20"/>
                <w:szCs w:val="20"/>
              </w:rPr>
            </w:pPr>
          </w:p>
        </w:tc>
        <w:tc>
          <w:tcPr>
            <w:tcW w:w="704" w:type="dxa"/>
            <w:vMerge/>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09" w:type="dxa"/>
            <w:vMerge/>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2" w:type="dxa"/>
            <w:vMerge/>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vMerge/>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top w:val="single" w:sz="4" w:space="0" w:color="auto"/>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5" w:type="dxa"/>
            <w:tcBorders>
              <w:top w:val="single" w:sz="4" w:space="0" w:color="auto"/>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11" w:type="dxa"/>
            <w:tcBorders>
              <w:top w:val="single" w:sz="4" w:space="0" w:color="auto"/>
              <w:right w:val="single" w:sz="4" w:space="0" w:color="auto"/>
            </w:tcBorders>
            <w:shd w:val="clear" w:color="auto" w:fill="auto"/>
          </w:tcPr>
          <w:p w:rsidR="006C6E41" w:rsidRPr="003A5C42" w:rsidRDefault="006C6E41" w:rsidP="0067362A">
            <w:pPr>
              <w:rPr>
                <w:rFonts w:eastAsia="Calibri"/>
                <w:sz w:val="20"/>
                <w:szCs w:val="20"/>
              </w:rPr>
            </w:pPr>
          </w:p>
        </w:tc>
        <w:tc>
          <w:tcPr>
            <w:tcW w:w="567" w:type="dxa"/>
            <w:tcBorders>
              <w:top w:val="single" w:sz="4" w:space="0" w:color="auto"/>
              <w:left w:val="single" w:sz="4" w:space="0" w:color="auto"/>
            </w:tcBorders>
            <w:shd w:val="clear" w:color="auto" w:fill="auto"/>
          </w:tcPr>
          <w:p w:rsidR="006C6E41" w:rsidRPr="003A5C42" w:rsidRDefault="006C6E41" w:rsidP="0067362A">
            <w:pPr>
              <w:rPr>
                <w:rFonts w:eastAsia="Calibri"/>
                <w:sz w:val="20"/>
                <w:szCs w:val="20"/>
              </w:rPr>
            </w:pPr>
          </w:p>
        </w:tc>
        <w:tc>
          <w:tcPr>
            <w:tcW w:w="573" w:type="dxa"/>
            <w:tcBorders>
              <w:top w:val="single" w:sz="4" w:space="0" w:color="auto"/>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3" w:type="dxa"/>
            <w:tcBorders>
              <w:top w:val="single" w:sz="4" w:space="0" w:color="auto"/>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top w:val="single" w:sz="4" w:space="0" w:color="auto"/>
              <w:right w:val="single" w:sz="4" w:space="0" w:color="auto"/>
            </w:tcBorders>
            <w:shd w:val="clear" w:color="auto" w:fill="auto"/>
          </w:tcPr>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r w:rsidRPr="003A5C42">
              <w:rPr>
                <w:rFonts w:eastAsia="Calibri"/>
                <w:sz w:val="20"/>
                <w:szCs w:val="20"/>
              </w:rPr>
              <w:t>20,0</w:t>
            </w:r>
          </w:p>
        </w:tc>
        <w:tc>
          <w:tcPr>
            <w:tcW w:w="571" w:type="dxa"/>
            <w:tcBorders>
              <w:top w:val="single" w:sz="4" w:space="0" w:color="auto"/>
              <w:left w:val="single" w:sz="4" w:space="0" w:color="auto"/>
            </w:tcBorders>
            <w:shd w:val="clear" w:color="auto" w:fill="auto"/>
          </w:tcPr>
          <w:p w:rsidR="006C6E41" w:rsidRPr="003A5C42" w:rsidRDefault="006C6E41" w:rsidP="0067362A">
            <w:pPr>
              <w:rPr>
                <w:rFonts w:eastAsia="Calibri"/>
                <w:sz w:val="20"/>
                <w:szCs w:val="20"/>
              </w:rPr>
            </w:pPr>
          </w:p>
        </w:tc>
        <w:tc>
          <w:tcPr>
            <w:tcW w:w="567" w:type="dxa"/>
            <w:tcBorders>
              <w:top w:val="single" w:sz="4" w:space="0" w:color="auto"/>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ind w:hanging="106"/>
              <w:jc w:val="both"/>
              <w:outlineLvl w:val="1"/>
              <w:rPr>
                <w:rFonts w:eastAsia="Calibri"/>
                <w:sz w:val="20"/>
                <w:szCs w:val="20"/>
              </w:rPr>
            </w:pPr>
            <w:r w:rsidRPr="003A5C42">
              <w:rPr>
                <w:rFonts w:eastAsia="Calibri"/>
                <w:sz w:val="20"/>
                <w:szCs w:val="20"/>
              </w:rPr>
              <w:t>20,0</w:t>
            </w:r>
          </w:p>
        </w:tc>
        <w:tc>
          <w:tcPr>
            <w:tcW w:w="567" w:type="dxa"/>
            <w:tcBorders>
              <w:top w:val="single" w:sz="4" w:space="0" w:color="auto"/>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top w:val="single" w:sz="4" w:space="0" w:color="auto"/>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05" w:type="dxa"/>
            <w:tcBorders>
              <w:top w:val="single" w:sz="4" w:space="0" w:color="auto"/>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611" w:type="dxa"/>
            <w:tcBorders>
              <w:top w:val="single" w:sz="4" w:space="0" w:color="auto"/>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26" w:type="dxa"/>
            <w:gridSpan w:val="2"/>
            <w:tcBorders>
              <w:top w:val="single" w:sz="4" w:space="0" w:color="auto"/>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50" w:type="dxa"/>
            <w:gridSpan w:val="2"/>
            <w:tcBorders>
              <w:top w:val="single" w:sz="4" w:space="0" w:color="auto"/>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top w:val="single" w:sz="4" w:space="0" w:color="auto"/>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08" w:type="dxa"/>
            <w:tcBorders>
              <w:top w:val="single" w:sz="4" w:space="0" w:color="auto"/>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40,0</w:t>
            </w:r>
          </w:p>
        </w:tc>
        <w:tc>
          <w:tcPr>
            <w:tcW w:w="884" w:type="dxa"/>
            <w:tcBorders>
              <w:top w:val="single" w:sz="4" w:space="0" w:color="auto"/>
              <w:left w:val="single" w:sz="4" w:space="0" w:color="auto"/>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r>
      <w:tr w:rsidR="006C6E41" w:rsidTr="0067362A">
        <w:trPr>
          <w:jc w:val="center"/>
        </w:trPr>
        <w:tc>
          <w:tcPr>
            <w:tcW w:w="580"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lastRenderedPageBreak/>
              <w:t>2</w:t>
            </w:r>
          </w:p>
        </w:tc>
        <w:tc>
          <w:tcPr>
            <w:tcW w:w="1936" w:type="dxa"/>
            <w:shd w:val="clear" w:color="auto" w:fill="auto"/>
          </w:tcPr>
          <w:p w:rsidR="006C6E41" w:rsidRPr="003A5C42" w:rsidRDefault="006C6E41" w:rsidP="00B75D5F">
            <w:pPr>
              <w:jc w:val="both"/>
              <w:rPr>
                <w:rFonts w:eastAsia="Calibri"/>
                <w:sz w:val="20"/>
                <w:szCs w:val="20"/>
              </w:rPr>
            </w:pPr>
            <w:r w:rsidRPr="003A5C42">
              <w:rPr>
                <w:sz w:val="20"/>
                <w:szCs w:val="20"/>
              </w:rPr>
              <w:t xml:space="preserve">Разработка проектной сметной документации, проведение экспертизы в реализации мероприятий по программам: подпрограммы </w:t>
            </w:r>
            <w:r w:rsidRPr="003A5C42">
              <w:rPr>
                <w:sz w:val="20"/>
                <w:szCs w:val="20"/>
              </w:rPr>
              <w:lastRenderedPageBreak/>
              <w:t xml:space="preserve">«Модернизация, реконструкция, капитальный ремонт объектов коммунальной инфраструктуры муниципальных образований Красноярского края»; подпрограммы «Чистая вода» «Строительство водопроводных сетей через железную дорогу: ул. Вокзальная-ул. 1-я Зарельсовая.         Закальцовка: ул.Урицкого-ул. Енисейская-ул. Игарсквая». </w:t>
            </w:r>
          </w:p>
        </w:tc>
        <w:tc>
          <w:tcPr>
            <w:tcW w:w="704"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2022-</w:t>
            </w: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2024</w:t>
            </w:r>
          </w:p>
        </w:tc>
        <w:tc>
          <w:tcPr>
            <w:tcW w:w="709"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2"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160</w:t>
            </w:r>
          </w:p>
        </w:tc>
        <w:tc>
          <w:tcPr>
            <w:tcW w:w="567"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2900</w:t>
            </w: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5"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11" w:type="dxa"/>
            <w:tcBorders>
              <w:right w:val="single" w:sz="4" w:space="0" w:color="auto"/>
            </w:tcBorders>
            <w:shd w:val="clear" w:color="auto" w:fill="auto"/>
          </w:tcPr>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r w:rsidRPr="003A5C42">
              <w:rPr>
                <w:rFonts w:eastAsia="Calibri"/>
                <w:sz w:val="20"/>
                <w:szCs w:val="20"/>
              </w:rPr>
              <w:t>8,0</w:t>
            </w:r>
          </w:p>
        </w:tc>
        <w:tc>
          <w:tcPr>
            <w:tcW w:w="567" w:type="dxa"/>
            <w:tcBorders>
              <w:left w:val="single" w:sz="4" w:space="0" w:color="auto"/>
            </w:tcBorders>
            <w:shd w:val="clear" w:color="auto" w:fill="auto"/>
          </w:tcPr>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ind w:hanging="108"/>
              <w:rPr>
                <w:rFonts w:eastAsia="Calibri"/>
                <w:sz w:val="20"/>
                <w:szCs w:val="20"/>
              </w:rPr>
            </w:pPr>
            <w:r w:rsidRPr="003A5C42">
              <w:rPr>
                <w:rFonts w:eastAsia="Calibri"/>
                <w:sz w:val="20"/>
                <w:szCs w:val="20"/>
              </w:rPr>
              <w:t>0,75</w:t>
            </w:r>
          </w:p>
        </w:tc>
        <w:tc>
          <w:tcPr>
            <w:tcW w:w="573" w:type="dxa"/>
            <w:tcBorders>
              <w:right w:val="single" w:sz="4" w:space="0" w:color="auto"/>
            </w:tcBorders>
            <w:shd w:val="clear" w:color="auto" w:fill="auto"/>
          </w:tcPr>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ind w:left="-93"/>
              <w:rPr>
                <w:rFonts w:eastAsia="Calibri"/>
                <w:sz w:val="20"/>
                <w:szCs w:val="20"/>
              </w:rPr>
            </w:pPr>
            <w:r w:rsidRPr="003A5C42">
              <w:rPr>
                <w:rFonts w:eastAsia="Calibri"/>
                <w:sz w:val="20"/>
                <w:szCs w:val="20"/>
              </w:rPr>
              <w:t>8,0</w:t>
            </w:r>
          </w:p>
        </w:tc>
        <w:tc>
          <w:tcPr>
            <w:tcW w:w="563" w:type="dxa"/>
            <w:tcBorders>
              <w:left w:val="single" w:sz="4" w:space="0" w:color="auto"/>
            </w:tcBorders>
            <w:shd w:val="clear" w:color="auto" w:fill="auto"/>
          </w:tcPr>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ind w:right="-123"/>
              <w:rPr>
                <w:rFonts w:eastAsia="Calibri"/>
                <w:sz w:val="20"/>
                <w:szCs w:val="20"/>
              </w:rPr>
            </w:pPr>
            <w:r w:rsidRPr="003A5C42">
              <w:rPr>
                <w:rFonts w:eastAsia="Calibri"/>
                <w:sz w:val="20"/>
                <w:szCs w:val="20"/>
              </w:rPr>
              <w:t>0,75</w:t>
            </w: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1"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top w:val="single" w:sz="4" w:space="0" w:color="auto"/>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05" w:type="dxa"/>
            <w:tcBorders>
              <w:top w:val="single" w:sz="4" w:space="0" w:color="auto"/>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611"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26" w:type="dxa"/>
            <w:gridSpan w:val="2"/>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50" w:type="dxa"/>
            <w:gridSpan w:val="2"/>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08"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r w:rsidRPr="003A5C42">
              <w:rPr>
                <w:rFonts w:eastAsia="Calibri"/>
                <w:sz w:val="20"/>
                <w:szCs w:val="20"/>
              </w:rPr>
              <w:t>16,0</w:t>
            </w: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tc>
        <w:tc>
          <w:tcPr>
            <w:tcW w:w="884" w:type="dxa"/>
            <w:tcBorders>
              <w:left w:val="single" w:sz="4" w:space="0" w:color="auto"/>
            </w:tcBorders>
            <w:shd w:val="clear" w:color="auto" w:fill="auto"/>
          </w:tcPr>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r w:rsidRPr="003A5C42">
              <w:rPr>
                <w:rFonts w:eastAsia="Calibri"/>
                <w:sz w:val="20"/>
                <w:szCs w:val="20"/>
              </w:rPr>
              <w:t>1,5</w:t>
            </w:r>
          </w:p>
        </w:tc>
      </w:tr>
      <w:tr w:rsidR="006C6E41" w:rsidTr="0067362A">
        <w:trPr>
          <w:jc w:val="center"/>
        </w:trPr>
        <w:tc>
          <w:tcPr>
            <w:tcW w:w="580"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lastRenderedPageBreak/>
              <w:t>3</w:t>
            </w:r>
          </w:p>
        </w:tc>
        <w:tc>
          <w:tcPr>
            <w:tcW w:w="1936" w:type="dxa"/>
            <w:shd w:val="clear" w:color="auto" w:fill="auto"/>
          </w:tcPr>
          <w:p w:rsidR="006C6E41" w:rsidRPr="003A5C42" w:rsidRDefault="00F06C2F" w:rsidP="00F06C2F">
            <w:pPr>
              <w:rPr>
                <w:rFonts w:eastAsia="Calibri"/>
                <w:sz w:val="20"/>
                <w:szCs w:val="20"/>
              </w:rPr>
            </w:pPr>
            <w:r>
              <w:rPr>
                <w:sz w:val="20"/>
                <w:szCs w:val="20"/>
              </w:rPr>
              <w:t xml:space="preserve">Реконструция / </w:t>
            </w:r>
            <w:r w:rsidR="006C6E41" w:rsidRPr="003A5C42">
              <w:rPr>
                <w:sz w:val="20"/>
                <w:szCs w:val="20"/>
              </w:rPr>
              <w:t xml:space="preserve">капитальный ремонт водопроводных сетей на участке ул. Элеваторная-от ВК35 до ул. Заводская по подпрограмме «Модернизация, реконструкция и капитальный ремонт объектов коммунальной инфраструктуры муниципальных образований Красноярского края»; </w:t>
            </w:r>
          </w:p>
        </w:tc>
        <w:tc>
          <w:tcPr>
            <w:tcW w:w="704"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2022-</w:t>
            </w: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2023</w:t>
            </w:r>
          </w:p>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09"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2"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r w:rsidRPr="003A5C42">
              <w:rPr>
                <w:rFonts w:eastAsia="Calibri"/>
                <w:sz w:val="20"/>
                <w:szCs w:val="20"/>
              </w:rPr>
              <w:t xml:space="preserve">315 </w:t>
            </w:r>
          </w:p>
        </w:tc>
        <w:tc>
          <w:tcPr>
            <w:tcW w:w="567"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r w:rsidRPr="003A5C42">
              <w:rPr>
                <w:rFonts w:eastAsia="Calibri"/>
                <w:sz w:val="20"/>
                <w:szCs w:val="20"/>
              </w:rPr>
              <w:t>400</w:t>
            </w: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5"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11"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tabs>
                <w:tab w:val="left" w:pos="-108"/>
              </w:tabs>
              <w:autoSpaceDE w:val="0"/>
              <w:autoSpaceDN w:val="0"/>
              <w:adjustRightInd w:val="0"/>
              <w:ind w:right="-108" w:hanging="108"/>
              <w:jc w:val="both"/>
              <w:outlineLvl w:val="1"/>
              <w:rPr>
                <w:rFonts w:eastAsia="Calibri"/>
                <w:sz w:val="20"/>
                <w:szCs w:val="20"/>
              </w:rPr>
            </w:pPr>
            <w:r w:rsidRPr="003A5C42">
              <w:rPr>
                <w:rFonts w:eastAsia="Calibri"/>
                <w:sz w:val="20"/>
                <w:szCs w:val="20"/>
              </w:rPr>
              <w:t>5,0</w:t>
            </w:r>
          </w:p>
        </w:tc>
        <w:tc>
          <w:tcPr>
            <w:tcW w:w="567"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0,06</w:t>
            </w:r>
          </w:p>
        </w:tc>
        <w:tc>
          <w:tcPr>
            <w:tcW w:w="573"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3"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1"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05"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611"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46" w:type="dxa"/>
            <w:gridSpan w:val="3"/>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30"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08"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5,0</w:t>
            </w:r>
          </w:p>
        </w:tc>
        <w:tc>
          <w:tcPr>
            <w:tcW w:w="884"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0,06</w:t>
            </w:r>
          </w:p>
        </w:tc>
      </w:tr>
      <w:tr w:rsidR="006C6E41" w:rsidTr="0067362A">
        <w:trPr>
          <w:jc w:val="center"/>
        </w:trPr>
        <w:tc>
          <w:tcPr>
            <w:tcW w:w="580"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rPr>
                <w:rFonts w:eastAsia="Calibri"/>
                <w:sz w:val="20"/>
                <w:szCs w:val="20"/>
              </w:rPr>
            </w:pPr>
            <w:r w:rsidRPr="003A5C42">
              <w:rPr>
                <w:rFonts w:eastAsia="Calibri"/>
                <w:sz w:val="20"/>
                <w:szCs w:val="20"/>
              </w:rPr>
              <w:t>4</w:t>
            </w:r>
          </w:p>
        </w:tc>
        <w:tc>
          <w:tcPr>
            <w:tcW w:w="1936"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sz w:val="20"/>
                <w:szCs w:val="20"/>
              </w:rPr>
              <w:t xml:space="preserve"> Строительство канализационных сетей на участке от КК 693 до КК751. пер. Мельничный; ул. Шикунова-ул. Школьная от КНС пер. Мельничный. по подпрограмме «Модернизация, реконструкция, капитальный ремонт объектов коммунальной инфраструктуры муниципальных образований Красноярского края»; подпрограммы «Чистая вода»</w:t>
            </w:r>
          </w:p>
        </w:tc>
        <w:tc>
          <w:tcPr>
            <w:tcW w:w="704"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2022-</w:t>
            </w: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2023</w:t>
            </w:r>
          </w:p>
        </w:tc>
        <w:tc>
          <w:tcPr>
            <w:tcW w:w="709"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2"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225</w:t>
            </w:r>
          </w:p>
        </w:tc>
        <w:tc>
          <w:tcPr>
            <w:tcW w:w="567"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1030</w:t>
            </w: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ind w:left="-3" w:right="-76" w:hanging="15"/>
              <w:rPr>
                <w:rFonts w:eastAsia="Calibri"/>
                <w:sz w:val="20"/>
                <w:szCs w:val="20"/>
              </w:rPr>
            </w:pPr>
            <w:r w:rsidRPr="003A5C42">
              <w:rPr>
                <w:rFonts w:eastAsia="Calibri"/>
                <w:sz w:val="20"/>
                <w:szCs w:val="20"/>
              </w:rPr>
              <w:t>6,75</w:t>
            </w:r>
          </w:p>
        </w:tc>
        <w:tc>
          <w:tcPr>
            <w:tcW w:w="575" w:type="dxa"/>
            <w:tcBorders>
              <w:left w:val="single" w:sz="4" w:space="0" w:color="auto"/>
            </w:tcBorders>
            <w:shd w:val="clear" w:color="auto" w:fill="auto"/>
          </w:tcPr>
          <w:p w:rsidR="006C6E41" w:rsidRPr="003A5C42" w:rsidRDefault="006C6E41" w:rsidP="0067362A">
            <w:pPr>
              <w:spacing w:after="200" w:line="276" w:lineRule="auto"/>
              <w:rPr>
                <w:rFonts w:eastAsia="Calibri"/>
                <w:sz w:val="20"/>
                <w:szCs w:val="20"/>
              </w:rPr>
            </w:pPr>
          </w:p>
          <w:p w:rsidR="006C6E41" w:rsidRPr="003A5C42" w:rsidRDefault="006C6E41" w:rsidP="0067362A">
            <w:pPr>
              <w:spacing w:after="200" w:line="276" w:lineRule="auto"/>
              <w:rPr>
                <w:rFonts w:eastAsia="Calibri"/>
                <w:sz w:val="20"/>
                <w:szCs w:val="20"/>
              </w:rPr>
            </w:pPr>
          </w:p>
          <w:p w:rsidR="006C6E41" w:rsidRPr="003A5C42" w:rsidRDefault="006C6E41" w:rsidP="0067362A">
            <w:pPr>
              <w:spacing w:after="200" w:line="276" w:lineRule="auto"/>
              <w:rPr>
                <w:rFonts w:eastAsia="Calibri"/>
                <w:sz w:val="20"/>
                <w:szCs w:val="20"/>
              </w:rPr>
            </w:pPr>
            <w:r w:rsidRPr="003A5C42">
              <w:rPr>
                <w:rFonts w:eastAsia="Calibri"/>
                <w:sz w:val="20"/>
                <w:szCs w:val="20"/>
              </w:rPr>
              <w:t>1</w:t>
            </w:r>
          </w:p>
          <w:p w:rsidR="006C6E41" w:rsidRPr="003A5C42" w:rsidRDefault="006C6E41" w:rsidP="0067362A">
            <w:pPr>
              <w:spacing w:after="200" w:line="276" w:lineRule="auto"/>
              <w:rPr>
                <w:rFonts w:eastAsia="Calibri"/>
                <w:sz w:val="20"/>
                <w:szCs w:val="20"/>
              </w:rPr>
            </w:pPr>
          </w:p>
          <w:p w:rsidR="006C6E41" w:rsidRPr="003A5C42" w:rsidRDefault="006C6E41" w:rsidP="0067362A">
            <w:pPr>
              <w:spacing w:after="200" w:line="276" w:lineRule="auto"/>
              <w:rPr>
                <w:rFonts w:eastAsia="Calibri"/>
                <w:sz w:val="20"/>
                <w:szCs w:val="20"/>
              </w:rPr>
            </w:pPr>
          </w:p>
          <w:p w:rsidR="006C6E41" w:rsidRPr="003A5C42" w:rsidRDefault="006C6E41" w:rsidP="0067362A">
            <w:pPr>
              <w:spacing w:after="200" w:line="276" w:lineRule="auto"/>
              <w:rPr>
                <w:rFonts w:eastAsia="Calibri"/>
                <w:sz w:val="20"/>
                <w:szCs w:val="20"/>
              </w:rPr>
            </w:pPr>
          </w:p>
          <w:p w:rsidR="006C6E41" w:rsidRPr="003A5C42" w:rsidRDefault="006C6E41" w:rsidP="0067362A">
            <w:pPr>
              <w:spacing w:after="200" w:line="276" w:lineRule="auto"/>
              <w:rPr>
                <w:rFonts w:eastAsia="Calibri"/>
                <w:sz w:val="20"/>
                <w:szCs w:val="20"/>
              </w:rPr>
            </w:pPr>
          </w:p>
          <w:p w:rsidR="006C6E41" w:rsidRPr="003A5C42" w:rsidRDefault="006C6E41" w:rsidP="0067362A">
            <w:pPr>
              <w:rPr>
                <w:rFonts w:eastAsia="Calibri"/>
                <w:sz w:val="20"/>
                <w:szCs w:val="20"/>
              </w:rPr>
            </w:pPr>
          </w:p>
        </w:tc>
        <w:tc>
          <w:tcPr>
            <w:tcW w:w="711" w:type="dxa"/>
            <w:tcBorders>
              <w:right w:val="single" w:sz="4" w:space="0" w:color="auto"/>
            </w:tcBorders>
            <w:shd w:val="clear" w:color="auto" w:fill="auto"/>
          </w:tcPr>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r w:rsidRPr="003A5C42">
              <w:rPr>
                <w:rFonts w:eastAsia="Calibri"/>
                <w:sz w:val="20"/>
                <w:szCs w:val="20"/>
              </w:rPr>
              <w:t>6,75</w:t>
            </w:r>
          </w:p>
        </w:tc>
        <w:tc>
          <w:tcPr>
            <w:tcW w:w="567" w:type="dxa"/>
            <w:tcBorders>
              <w:left w:val="single" w:sz="4" w:space="0" w:color="auto"/>
            </w:tcBorders>
            <w:shd w:val="clear" w:color="auto" w:fill="auto"/>
          </w:tcPr>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r w:rsidRPr="003A5C42">
              <w:rPr>
                <w:rFonts w:eastAsia="Calibri"/>
                <w:sz w:val="20"/>
                <w:szCs w:val="20"/>
              </w:rPr>
              <w:t>1,0</w:t>
            </w:r>
          </w:p>
        </w:tc>
        <w:tc>
          <w:tcPr>
            <w:tcW w:w="573"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3"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1"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05"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611"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46" w:type="dxa"/>
            <w:gridSpan w:val="3"/>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30"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08"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13,5</w:t>
            </w:r>
          </w:p>
        </w:tc>
        <w:tc>
          <w:tcPr>
            <w:tcW w:w="884"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2,0</w:t>
            </w:r>
          </w:p>
        </w:tc>
      </w:tr>
      <w:tr w:rsidR="006C6E41" w:rsidTr="0067362A">
        <w:trPr>
          <w:jc w:val="center"/>
        </w:trPr>
        <w:tc>
          <w:tcPr>
            <w:tcW w:w="580"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5</w:t>
            </w:r>
          </w:p>
        </w:tc>
        <w:tc>
          <w:tcPr>
            <w:tcW w:w="1936" w:type="dxa"/>
            <w:shd w:val="clear" w:color="auto" w:fill="auto"/>
          </w:tcPr>
          <w:p w:rsidR="006C6E41" w:rsidRPr="003A5C42" w:rsidRDefault="006C6E41" w:rsidP="00F06C2F">
            <w:pPr>
              <w:rPr>
                <w:rFonts w:eastAsia="Calibri"/>
                <w:sz w:val="20"/>
                <w:szCs w:val="20"/>
              </w:rPr>
            </w:pPr>
            <w:r w:rsidRPr="003A5C42">
              <w:rPr>
                <w:sz w:val="20"/>
                <w:szCs w:val="20"/>
              </w:rPr>
              <w:t xml:space="preserve">Строительство магистральных канализационных сетей, </w:t>
            </w:r>
            <w:r w:rsidR="00F06C2F">
              <w:rPr>
                <w:sz w:val="20"/>
                <w:szCs w:val="20"/>
              </w:rPr>
              <w:t>р</w:t>
            </w:r>
            <w:r w:rsidR="00F06C2F" w:rsidRPr="003A5C42">
              <w:rPr>
                <w:sz w:val="20"/>
                <w:szCs w:val="20"/>
              </w:rPr>
              <w:t xml:space="preserve">азработка проектной сметной документации, проведение экспертизы </w:t>
            </w:r>
            <w:r w:rsidRPr="003A5C42">
              <w:rPr>
                <w:sz w:val="20"/>
                <w:szCs w:val="20"/>
              </w:rPr>
              <w:t xml:space="preserve">обеспечивающие прием стоков от жилого массива (2-х участков)до приемного колодца очистных сооружений  канализации КОС-"Южный" по  подпрограмме «Модернизация, реконструкция, капитальный </w:t>
            </w:r>
            <w:r w:rsidRPr="003A5C42">
              <w:rPr>
                <w:sz w:val="20"/>
                <w:szCs w:val="20"/>
              </w:rPr>
              <w:lastRenderedPageBreak/>
              <w:t>ремонт объектов коммунальной инфраструктуры муниципальных образований Красноярского края»; подпрограммы «Чистая вода»</w:t>
            </w:r>
          </w:p>
        </w:tc>
        <w:tc>
          <w:tcPr>
            <w:tcW w:w="704"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2022-</w:t>
            </w: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2025</w:t>
            </w:r>
          </w:p>
        </w:tc>
        <w:tc>
          <w:tcPr>
            <w:tcW w:w="709"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2"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160-600</w:t>
            </w:r>
          </w:p>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1700</w:t>
            </w: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tc>
        <w:tc>
          <w:tcPr>
            <w:tcW w:w="575" w:type="dxa"/>
            <w:tcBorders>
              <w:left w:val="single" w:sz="4" w:space="0" w:color="auto"/>
            </w:tcBorders>
            <w:shd w:val="clear" w:color="auto" w:fill="auto"/>
          </w:tcPr>
          <w:p w:rsidR="006C6E41" w:rsidRPr="003A5C42" w:rsidRDefault="006C6E41" w:rsidP="0067362A">
            <w:pPr>
              <w:spacing w:after="200" w:line="276" w:lineRule="auto"/>
              <w:rPr>
                <w:rFonts w:eastAsia="Calibri"/>
                <w:sz w:val="20"/>
                <w:szCs w:val="20"/>
              </w:rPr>
            </w:pPr>
          </w:p>
          <w:p w:rsidR="006C6E41" w:rsidRPr="003A5C42" w:rsidRDefault="006C6E41" w:rsidP="0067362A">
            <w:pPr>
              <w:spacing w:after="200" w:line="276" w:lineRule="auto"/>
              <w:rPr>
                <w:rFonts w:eastAsia="Calibri"/>
                <w:sz w:val="20"/>
                <w:szCs w:val="20"/>
              </w:rPr>
            </w:pPr>
          </w:p>
          <w:p w:rsidR="006C6E41" w:rsidRPr="003A5C42" w:rsidRDefault="006C6E41" w:rsidP="0067362A">
            <w:pPr>
              <w:spacing w:after="200" w:line="276" w:lineRule="auto"/>
              <w:rPr>
                <w:rFonts w:eastAsia="Calibri"/>
                <w:sz w:val="20"/>
                <w:szCs w:val="20"/>
              </w:rPr>
            </w:pPr>
          </w:p>
          <w:p w:rsidR="006C6E41" w:rsidRPr="003A5C42" w:rsidRDefault="006C6E41" w:rsidP="0067362A">
            <w:pPr>
              <w:spacing w:after="200" w:line="276" w:lineRule="auto"/>
              <w:rPr>
                <w:rFonts w:eastAsia="Calibri"/>
                <w:sz w:val="20"/>
                <w:szCs w:val="20"/>
              </w:rPr>
            </w:pPr>
          </w:p>
          <w:p w:rsidR="006C6E41" w:rsidRPr="003A5C42" w:rsidRDefault="006C6E41" w:rsidP="0067362A">
            <w:pPr>
              <w:spacing w:after="200" w:line="276" w:lineRule="auto"/>
              <w:rPr>
                <w:rFonts w:eastAsia="Calibri"/>
                <w:sz w:val="20"/>
                <w:szCs w:val="20"/>
              </w:rPr>
            </w:pPr>
          </w:p>
          <w:p w:rsidR="006C6E41" w:rsidRPr="003A5C42" w:rsidRDefault="006C6E41" w:rsidP="0067362A">
            <w:pPr>
              <w:rPr>
                <w:rFonts w:eastAsia="Calibri"/>
                <w:sz w:val="20"/>
                <w:szCs w:val="20"/>
              </w:rPr>
            </w:pPr>
          </w:p>
        </w:tc>
        <w:tc>
          <w:tcPr>
            <w:tcW w:w="711"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ind w:hanging="108"/>
              <w:rPr>
                <w:rFonts w:eastAsia="Calibri"/>
                <w:sz w:val="20"/>
                <w:szCs w:val="20"/>
              </w:rPr>
            </w:pPr>
            <w:r w:rsidRPr="003A5C42">
              <w:rPr>
                <w:rFonts w:eastAsia="Calibri"/>
                <w:sz w:val="20"/>
                <w:szCs w:val="20"/>
              </w:rPr>
              <w:t>23,3</w:t>
            </w:r>
          </w:p>
        </w:tc>
        <w:tc>
          <w:tcPr>
            <w:tcW w:w="567" w:type="dxa"/>
            <w:tcBorders>
              <w:left w:val="single" w:sz="4" w:space="0" w:color="auto"/>
            </w:tcBorders>
            <w:shd w:val="clear" w:color="auto" w:fill="auto"/>
          </w:tcPr>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r w:rsidRPr="003A5C42">
              <w:rPr>
                <w:rFonts w:eastAsia="Calibri"/>
                <w:sz w:val="20"/>
                <w:szCs w:val="20"/>
              </w:rPr>
              <w:t>1,5</w:t>
            </w:r>
          </w:p>
        </w:tc>
        <w:tc>
          <w:tcPr>
            <w:tcW w:w="573"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r w:rsidRPr="003A5C42">
              <w:rPr>
                <w:rFonts w:eastAsia="Calibri"/>
                <w:sz w:val="20"/>
                <w:szCs w:val="20"/>
              </w:rPr>
              <w:t>23,3</w:t>
            </w:r>
          </w:p>
        </w:tc>
        <w:tc>
          <w:tcPr>
            <w:tcW w:w="563" w:type="dxa"/>
            <w:tcBorders>
              <w:left w:val="single" w:sz="4" w:space="0" w:color="auto"/>
            </w:tcBorders>
            <w:shd w:val="clear" w:color="auto" w:fill="auto"/>
          </w:tcPr>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ind w:left="-5" w:hanging="103"/>
              <w:rPr>
                <w:rFonts w:eastAsia="Calibri"/>
                <w:sz w:val="20"/>
                <w:szCs w:val="20"/>
              </w:rPr>
            </w:pPr>
            <w:r w:rsidRPr="003A5C42">
              <w:rPr>
                <w:rFonts w:eastAsia="Calibri"/>
                <w:sz w:val="20"/>
                <w:szCs w:val="20"/>
              </w:rPr>
              <w:t>1,5</w:t>
            </w: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p>
          <w:p w:rsidR="006C6E41" w:rsidRPr="003A5C42" w:rsidRDefault="006C6E41" w:rsidP="0067362A">
            <w:pPr>
              <w:ind w:right="-126" w:hanging="95"/>
              <w:rPr>
                <w:rFonts w:eastAsia="Calibri"/>
                <w:sz w:val="20"/>
                <w:szCs w:val="20"/>
              </w:rPr>
            </w:pPr>
            <w:r w:rsidRPr="003A5C42">
              <w:rPr>
                <w:rFonts w:eastAsia="Calibri"/>
                <w:sz w:val="20"/>
                <w:szCs w:val="20"/>
              </w:rPr>
              <w:t>23,4</w:t>
            </w:r>
          </w:p>
        </w:tc>
        <w:tc>
          <w:tcPr>
            <w:tcW w:w="571" w:type="dxa"/>
            <w:tcBorders>
              <w:left w:val="single" w:sz="4" w:space="0" w:color="auto"/>
            </w:tcBorders>
            <w:shd w:val="clear" w:color="auto" w:fill="auto"/>
          </w:tcPr>
          <w:p w:rsidR="006C6E41" w:rsidRPr="003A5C42" w:rsidRDefault="006C6E41" w:rsidP="0067362A">
            <w:pPr>
              <w:rPr>
                <w:rFonts w:eastAsia="Calibri"/>
                <w:sz w:val="20"/>
                <w:szCs w:val="20"/>
              </w:rPr>
            </w:pP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05"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611"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06"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0" w:type="dxa"/>
            <w:gridSpan w:val="3"/>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08"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70,0</w:t>
            </w:r>
          </w:p>
        </w:tc>
        <w:tc>
          <w:tcPr>
            <w:tcW w:w="884"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3,0</w:t>
            </w:r>
          </w:p>
        </w:tc>
      </w:tr>
      <w:tr w:rsidR="006C6E41" w:rsidTr="0067362A">
        <w:trPr>
          <w:jc w:val="center"/>
        </w:trPr>
        <w:tc>
          <w:tcPr>
            <w:tcW w:w="580"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lastRenderedPageBreak/>
              <w:t>6</w:t>
            </w:r>
          </w:p>
        </w:tc>
        <w:tc>
          <w:tcPr>
            <w:tcW w:w="1936" w:type="dxa"/>
            <w:shd w:val="clear" w:color="auto" w:fill="auto"/>
          </w:tcPr>
          <w:p w:rsidR="006C6E41" w:rsidRPr="003A5C42" w:rsidRDefault="00F06C2F" w:rsidP="00B75D5F">
            <w:pPr>
              <w:tabs>
                <w:tab w:val="left" w:pos="0"/>
              </w:tabs>
              <w:autoSpaceDE w:val="0"/>
              <w:autoSpaceDN w:val="0"/>
              <w:adjustRightInd w:val="0"/>
              <w:jc w:val="both"/>
              <w:outlineLvl w:val="1"/>
              <w:rPr>
                <w:rFonts w:eastAsia="Calibri"/>
                <w:sz w:val="20"/>
                <w:szCs w:val="20"/>
              </w:rPr>
            </w:pPr>
            <w:r>
              <w:rPr>
                <w:sz w:val="20"/>
                <w:szCs w:val="20"/>
              </w:rPr>
              <w:t>Реконструкция/</w:t>
            </w:r>
            <w:r w:rsidR="006C6E41" w:rsidRPr="003A5C42">
              <w:rPr>
                <w:sz w:val="20"/>
                <w:szCs w:val="20"/>
              </w:rPr>
              <w:t>Капитальный ремонт канализационныхсетей поучасткам улиц: ул. Промышленная; ул. Деповская; ул. Школьная; ул. 40 лет Октября;ул. Больничная; ул. Советская; ул.Заводская;ул. Гоголя; Центральные участки улиц по подпрограмме «Модернизация, реконструкция и капитальный ремонт объектов коммунальной инфраструктуры муниципальных образований Красноярского края».</w:t>
            </w:r>
          </w:p>
        </w:tc>
        <w:tc>
          <w:tcPr>
            <w:tcW w:w="704"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2023-</w:t>
            </w: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2027</w:t>
            </w:r>
          </w:p>
        </w:tc>
        <w:tc>
          <w:tcPr>
            <w:tcW w:w="709"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2"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160-225</w:t>
            </w:r>
          </w:p>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2200</w:t>
            </w:r>
          </w:p>
        </w:tc>
        <w:tc>
          <w:tcPr>
            <w:tcW w:w="567" w:type="dxa"/>
            <w:tcBorders>
              <w:right w:val="single" w:sz="4" w:space="0" w:color="auto"/>
            </w:tcBorders>
            <w:shd w:val="clear" w:color="auto" w:fill="auto"/>
          </w:tcPr>
          <w:p w:rsidR="006C6E41" w:rsidRPr="003A5C42" w:rsidRDefault="006C6E41" w:rsidP="0067362A">
            <w:pPr>
              <w:rPr>
                <w:rFonts w:eastAsia="Calibri"/>
                <w:sz w:val="20"/>
                <w:szCs w:val="20"/>
              </w:rPr>
            </w:pPr>
          </w:p>
        </w:tc>
        <w:tc>
          <w:tcPr>
            <w:tcW w:w="575" w:type="dxa"/>
            <w:tcBorders>
              <w:left w:val="single" w:sz="4" w:space="0" w:color="auto"/>
            </w:tcBorders>
            <w:shd w:val="clear" w:color="auto" w:fill="auto"/>
          </w:tcPr>
          <w:p w:rsidR="006C6E41" w:rsidRPr="003A5C42" w:rsidRDefault="006C6E41" w:rsidP="0067362A">
            <w:pPr>
              <w:rPr>
                <w:rFonts w:eastAsia="Calibri"/>
                <w:sz w:val="20"/>
                <w:szCs w:val="20"/>
              </w:rPr>
            </w:pPr>
          </w:p>
        </w:tc>
        <w:tc>
          <w:tcPr>
            <w:tcW w:w="711" w:type="dxa"/>
            <w:tcBorders>
              <w:right w:val="single" w:sz="4" w:space="0" w:color="auto"/>
            </w:tcBorders>
            <w:shd w:val="clear" w:color="auto" w:fill="auto"/>
          </w:tcPr>
          <w:p w:rsidR="006C6E41" w:rsidRPr="003A5C42" w:rsidRDefault="006C6E41" w:rsidP="0067362A">
            <w:pPr>
              <w:rPr>
                <w:rFonts w:eastAsia="Calibri"/>
                <w:sz w:val="16"/>
                <w:szCs w:val="16"/>
              </w:rPr>
            </w:pPr>
          </w:p>
          <w:p w:rsidR="006C6E41" w:rsidRPr="003A5C42" w:rsidRDefault="006C6E41" w:rsidP="0067362A">
            <w:pPr>
              <w:rPr>
                <w:rFonts w:eastAsia="Calibri"/>
                <w:sz w:val="16"/>
                <w:szCs w:val="16"/>
              </w:rPr>
            </w:pPr>
          </w:p>
          <w:p w:rsidR="006C6E41" w:rsidRPr="003A5C42" w:rsidRDefault="006C6E41" w:rsidP="0067362A">
            <w:pPr>
              <w:rPr>
                <w:rFonts w:eastAsia="Calibri"/>
                <w:sz w:val="16"/>
                <w:szCs w:val="16"/>
              </w:rPr>
            </w:pPr>
          </w:p>
          <w:p w:rsidR="006C6E41" w:rsidRPr="003A5C42" w:rsidRDefault="006C6E41" w:rsidP="0067362A">
            <w:pPr>
              <w:rPr>
                <w:rFonts w:eastAsia="Calibri"/>
                <w:sz w:val="16"/>
                <w:szCs w:val="16"/>
              </w:rPr>
            </w:pPr>
          </w:p>
          <w:p w:rsidR="006C6E41" w:rsidRPr="003A5C42" w:rsidRDefault="006C6E41" w:rsidP="0067362A">
            <w:pPr>
              <w:rPr>
                <w:rFonts w:eastAsia="Calibri"/>
                <w:sz w:val="16"/>
                <w:szCs w:val="16"/>
              </w:rPr>
            </w:pPr>
          </w:p>
          <w:p w:rsidR="006C6E41" w:rsidRPr="003A5C42" w:rsidRDefault="006C6E41" w:rsidP="0067362A">
            <w:pPr>
              <w:rPr>
                <w:rFonts w:eastAsia="Calibri"/>
                <w:sz w:val="16"/>
                <w:szCs w:val="16"/>
              </w:rPr>
            </w:pPr>
          </w:p>
          <w:p w:rsidR="006C6E41" w:rsidRPr="003A5C42" w:rsidRDefault="006C6E41" w:rsidP="0067362A">
            <w:pPr>
              <w:rPr>
                <w:rFonts w:eastAsia="Calibri"/>
                <w:sz w:val="16"/>
                <w:szCs w:val="16"/>
              </w:rPr>
            </w:pPr>
            <w:r w:rsidRPr="003A5C42">
              <w:rPr>
                <w:rFonts w:eastAsia="Calibri"/>
                <w:sz w:val="16"/>
                <w:szCs w:val="16"/>
              </w:rPr>
              <w:t>3,4</w:t>
            </w:r>
          </w:p>
        </w:tc>
        <w:tc>
          <w:tcPr>
            <w:tcW w:w="567" w:type="dxa"/>
            <w:tcBorders>
              <w:left w:val="single" w:sz="4" w:space="0" w:color="auto"/>
            </w:tcBorders>
            <w:shd w:val="clear" w:color="auto" w:fill="auto"/>
          </w:tcPr>
          <w:p w:rsidR="006C6E41" w:rsidRPr="003A5C42" w:rsidRDefault="006C6E41" w:rsidP="0067362A">
            <w:pPr>
              <w:rPr>
                <w:rFonts w:eastAsia="Calibri"/>
                <w:sz w:val="16"/>
                <w:szCs w:val="16"/>
              </w:rPr>
            </w:pPr>
          </w:p>
          <w:p w:rsidR="006C6E41" w:rsidRPr="003A5C42" w:rsidRDefault="006C6E41" w:rsidP="0067362A">
            <w:pPr>
              <w:rPr>
                <w:rFonts w:eastAsia="Calibri"/>
                <w:sz w:val="16"/>
                <w:szCs w:val="16"/>
              </w:rPr>
            </w:pPr>
          </w:p>
          <w:p w:rsidR="006C6E41" w:rsidRPr="003A5C42" w:rsidRDefault="006C6E41" w:rsidP="0067362A">
            <w:pPr>
              <w:rPr>
                <w:rFonts w:eastAsia="Calibri"/>
                <w:sz w:val="16"/>
                <w:szCs w:val="16"/>
              </w:rPr>
            </w:pPr>
          </w:p>
          <w:p w:rsidR="006C6E41" w:rsidRPr="003A5C42" w:rsidRDefault="006C6E41" w:rsidP="0067362A">
            <w:pPr>
              <w:rPr>
                <w:rFonts w:eastAsia="Calibri"/>
                <w:sz w:val="16"/>
                <w:szCs w:val="16"/>
              </w:rPr>
            </w:pPr>
          </w:p>
          <w:p w:rsidR="006C6E41" w:rsidRPr="003A5C42" w:rsidRDefault="006C6E41" w:rsidP="0067362A">
            <w:pPr>
              <w:rPr>
                <w:rFonts w:eastAsia="Calibri"/>
                <w:sz w:val="16"/>
                <w:szCs w:val="16"/>
              </w:rPr>
            </w:pPr>
          </w:p>
          <w:p w:rsidR="006C6E41" w:rsidRPr="003A5C42" w:rsidRDefault="006C6E41" w:rsidP="0067362A">
            <w:pPr>
              <w:rPr>
                <w:rFonts w:eastAsia="Calibri"/>
                <w:sz w:val="16"/>
                <w:szCs w:val="16"/>
              </w:rPr>
            </w:pPr>
          </w:p>
          <w:p w:rsidR="006C6E41" w:rsidRPr="003A5C42" w:rsidRDefault="006C6E41" w:rsidP="0067362A">
            <w:pPr>
              <w:rPr>
                <w:rFonts w:eastAsia="Calibri"/>
                <w:sz w:val="16"/>
                <w:szCs w:val="16"/>
              </w:rPr>
            </w:pPr>
            <w:r w:rsidRPr="003A5C42">
              <w:rPr>
                <w:rFonts w:eastAsia="Calibri"/>
                <w:sz w:val="16"/>
                <w:szCs w:val="16"/>
              </w:rPr>
              <w:t>0,04</w:t>
            </w:r>
          </w:p>
        </w:tc>
        <w:tc>
          <w:tcPr>
            <w:tcW w:w="573"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3,4</w:t>
            </w:r>
          </w:p>
        </w:tc>
        <w:tc>
          <w:tcPr>
            <w:tcW w:w="563"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0,04</w:t>
            </w: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108"/>
              </w:tabs>
              <w:autoSpaceDE w:val="0"/>
              <w:autoSpaceDN w:val="0"/>
              <w:adjustRightInd w:val="0"/>
              <w:ind w:hanging="108"/>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3,4</w:t>
            </w:r>
          </w:p>
        </w:tc>
        <w:tc>
          <w:tcPr>
            <w:tcW w:w="571"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0,04</w:t>
            </w:r>
          </w:p>
        </w:tc>
        <w:tc>
          <w:tcPr>
            <w:tcW w:w="567" w:type="dxa"/>
            <w:tcBorders>
              <w:right w:val="single" w:sz="4" w:space="0" w:color="auto"/>
            </w:tcBorders>
            <w:shd w:val="clear" w:color="auto" w:fill="auto"/>
          </w:tcPr>
          <w:p w:rsidR="006C6E41" w:rsidRPr="003A5C42" w:rsidRDefault="006C6E41" w:rsidP="0067362A">
            <w:pPr>
              <w:rPr>
                <w:rFonts w:eastAsia="Calibri"/>
                <w:sz w:val="16"/>
                <w:szCs w:val="16"/>
              </w:rPr>
            </w:pPr>
          </w:p>
          <w:p w:rsidR="006C6E41" w:rsidRPr="003A5C42" w:rsidRDefault="006C6E41" w:rsidP="0067362A">
            <w:pPr>
              <w:rPr>
                <w:rFonts w:eastAsia="Calibri"/>
                <w:sz w:val="16"/>
                <w:szCs w:val="16"/>
              </w:rPr>
            </w:pPr>
          </w:p>
          <w:p w:rsidR="006C6E41" w:rsidRPr="003A5C42" w:rsidRDefault="006C6E41" w:rsidP="0067362A">
            <w:pPr>
              <w:rPr>
                <w:rFonts w:eastAsia="Calibri"/>
                <w:sz w:val="16"/>
                <w:szCs w:val="16"/>
              </w:rPr>
            </w:pPr>
          </w:p>
          <w:p w:rsidR="006C6E41" w:rsidRPr="003A5C42" w:rsidRDefault="006C6E41" w:rsidP="0067362A">
            <w:pPr>
              <w:rPr>
                <w:rFonts w:eastAsia="Calibri"/>
                <w:sz w:val="16"/>
                <w:szCs w:val="16"/>
              </w:rPr>
            </w:pPr>
          </w:p>
          <w:p w:rsidR="006C6E41" w:rsidRPr="003A5C42" w:rsidRDefault="006C6E41" w:rsidP="0067362A">
            <w:pPr>
              <w:rPr>
                <w:rFonts w:eastAsia="Calibri"/>
                <w:sz w:val="16"/>
                <w:szCs w:val="16"/>
              </w:rPr>
            </w:pPr>
          </w:p>
          <w:p w:rsidR="006C6E41" w:rsidRPr="003A5C42" w:rsidRDefault="006C6E41" w:rsidP="0067362A">
            <w:pPr>
              <w:rPr>
                <w:rFonts w:eastAsia="Calibri"/>
                <w:sz w:val="16"/>
                <w:szCs w:val="16"/>
              </w:rPr>
            </w:pPr>
          </w:p>
          <w:p w:rsidR="006C6E41" w:rsidRPr="003A5C42" w:rsidRDefault="006C6E41" w:rsidP="0067362A">
            <w:pPr>
              <w:rPr>
                <w:rFonts w:eastAsia="Calibri"/>
                <w:sz w:val="16"/>
                <w:szCs w:val="16"/>
              </w:rPr>
            </w:pPr>
            <w:r w:rsidRPr="003A5C42">
              <w:rPr>
                <w:rFonts w:eastAsia="Calibri"/>
                <w:sz w:val="16"/>
                <w:szCs w:val="16"/>
              </w:rPr>
              <w:t>3,4</w:t>
            </w:r>
          </w:p>
        </w:tc>
        <w:tc>
          <w:tcPr>
            <w:tcW w:w="567" w:type="dxa"/>
            <w:tcBorders>
              <w:left w:val="single" w:sz="4" w:space="0" w:color="auto"/>
            </w:tcBorders>
            <w:shd w:val="clear" w:color="auto" w:fill="auto"/>
          </w:tcPr>
          <w:p w:rsidR="006C6E41" w:rsidRPr="003A5C42" w:rsidRDefault="006C6E41" w:rsidP="0067362A">
            <w:pPr>
              <w:rPr>
                <w:rFonts w:eastAsia="Calibri"/>
                <w:sz w:val="16"/>
                <w:szCs w:val="16"/>
              </w:rPr>
            </w:pPr>
          </w:p>
          <w:p w:rsidR="006C6E41" w:rsidRPr="003A5C42" w:rsidRDefault="006C6E41" w:rsidP="0067362A">
            <w:pPr>
              <w:rPr>
                <w:rFonts w:eastAsia="Calibri"/>
                <w:sz w:val="16"/>
                <w:szCs w:val="16"/>
              </w:rPr>
            </w:pPr>
          </w:p>
          <w:p w:rsidR="006C6E41" w:rsidRPr="003A5C42" w:rsidRDefault="006C6E41" w:rsidP="0067362A">
            <w:pPr>
              <w:rPr>
                <w:rFonts w:eastAsia="Calibri"/>
                <w:sz w:val="16"/>
                <w:szCs w:val="16"/>
              </w:rPr>
            </w:pPr>
          </w:p>
          <w:p w:rsidR="006C6E41" w:rsidRPr="003A5C42" w:rsidRDefault="006C6E41" w:rsidP="0067362A">
            <w:pPr>
              <w:rPr>
                <w:rFonts w:eastAsia="Calibri"/>
                <w:sz w:val="16"/>
                <w:szCs w:val="16"/>
              </w:rPr>
            </w:pPr>
          </w:p>
          <w:p w:rsidR="006C6E41" w:rsidRPr="003A5C42" w:rsidRDefault="006C6E41" w:rsidP="0067362A">
            <w:pPr>
              <w:rPr>
                <w:rFonts w:eastAsia="Calibri"/>
                <w:sz w:val="16"/>
                <w:szCs w:val="16"/>
              </w:rPr>
            </w:pPr>
          </w:p>
          <w:p w:rsidR="006C6E41" w:rsidRPr="003A5C42" w:rsidRDefault="006C6E41" w:rsidP="0067362A">
            <w:pPr>
              <w:rPr>
                <w:rFonts w:eastAsia="Calibri"/>
                <w:sz w:val="16"/>
                <w:szCs w:val="16"/>
              </w:rPr>
            </w:pPr>
          </w:p>
          <w:p w:rsidR="006C6E41" w:rsidRPr="003A5C42" w:rsidRDefault="006C6E41" w:rsidP="0067362A">
            <w:pPr>
              <w:rPr>
                <w:rFonts w:eastAsia="Calibri"/>
                <w:sz w:val="16"/>
                <w:szCs w:val="16"/>
              </w:rPr>
            </w:pPr>
            <w:r w:rsidRPr="003A5C42">
              <w:rPr>
                <w:rFonts w:eastAsia="Calibri"/>
                <w:sz w:val="16"/>
                <w:szCs w:val="16"/>
              </w:rPr>
              <w:t>0,04</w:t>
            </w: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3,4</w:t>
            </w:r>
          </w:p>
        </w:tc>
        <w:tc>
          <w:tcPr>
            <w:tcW w:w="705"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0,04</w:t>
            </w:r>
          </w:p>
        </w:tc>
        <w:tc>
          <w:tcPr>
            <w:tcW w:w="611"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tc>
        <w:tc>
          <w:tcPr>
            <w:tcW w:w="706"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tc>
        <w:tc>
          <w:tcPr>
            <w:tcW w:w="570" w:type="dxa"/>
            <w:gridSpan w:val="3"/>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tc>
        <w:tc>
          <w:tcPr>
            <w:tcW w:w="567"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tc>
        <w:tc>
          <w:tcPr>
            <w:tcW w:w="708"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17,0</w:t>
            </w:r>
          </w:p>
        </w:tc>
        <w:tc>
          <w:tcPr>
            <w:tcW w:w="884"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0,2</w:t>
            </w:r>
          </w:p>
        </w:tc>
      </w:tr>
      <w:tr w:rsidR="006C6E41" w:rsidTr="0067362A">
        <w:trPr>
          <w:jc w:val="center"/>
        </w:trPr>
        <w:tc>
          <w:tcPr>
            <w:tcW w:w="580"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7</w:t>
            </w:r>
          </w:p>
        </w:tc>
        <w:tc>
          <w:tcPr>
            <w:tcW w:w="1936"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sz w:val="20"/>
                <w:szCs w:val="20"/>
              </w:rPr>
              <w:t xml:space="preserve">.Реконструкция КОС «Северные» -замена загрузочного слоя </w:t>
            </w:r>
          </w:p>
        </w:tc>
        <w:tc>
          <w:tcPr>
            <w:tcW w:w="704" w:type="dxa"/>
            <w:shd w:val="clear" w:color="auto" w:fill="auto"/>
          </w:tcPr>
          <w:p w:rsidR="006C6E41" w:rsidRPr="003A5C42" w:rsidRDefault="006C6E41" w:rsidP="0067362A">
            <w:pPr>
              <w:rPr>
                <w:rFonts w:eastAsia="Calibri"/>
                <w:sz w:val="20"/>
                <w:szCs w:val="20"/>
              </w:rPr>
            </w:pPr>
            <w:r w:rsidRPr="003A5C42">
              <w:rPr>
                <w:rFonts w:eastAsia="Calibri"/>
                <w:sz w:val="20"/>
                <w:szCs w:val="20"/>
              </w:rPr>
              <w:t>2028-2029</w:t>
            </w:r>
          </w:p>
        </w:tc>
        <w:tc>
          <w:tcPr>
            <w:tcW w:w="709"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2"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5"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11"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3"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3"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1"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05"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611"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7</w:t>
            </w:r>
          </w:p>
        </w:tc>
        <w:tc>
          <w:tcPr>
            <w:tcW w:w="706"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1,68</w:t>
            </w:r>
          </w:p>
        </w:tc>
        <w:tc>
          <w:tcPr>
            <w:tcW w:w="570" w:type="dxa"/>
            <w:gridSpan w:val="3"/>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rPr>
                <w:rFonts w:eastAsia="Calibri"/>
                <w:sz w:val="20"/>
                <w:szCs w:val="20"/>
              </w:rPr>
            </w:pPr>
            <w:r w:rsidRPr="003A5C42">
              <w:rPr>
                <w:rFonts w:eastAsia="Calibri"/>
                <w:sz w:val="20"/>
                <w:szCs w:val="20"/>
              </w:rPr>
              <w:t>7</w:t>
            </w:r>
          </w:p>
        </w:tc>
        <w:tc>
          <w:tcPr>
            <w:tcW w:w="567" w:type="dxa"/>
            <w:tcBorders>
              <w:left w:val="single" w:sz="4" w:space="0" w:color="auto"/>
            </w:tcBorders>
            <w:shd w:val="clear" w:color="auto" w:fill="auto"/>
          </w:tcPr>
          <w:p w:rsidR="006C6E41" w:rsidRPr="003A5C42" w:rsidRDefault="006C6E41" w:rsidP="0067362A">
            <w:pPr>
              <w:rPr>
                <w:rFonts w:eastAsia="Calibri"/>
                <w:sz w:val="20"/>
                <w:szCs w:val="20"/>
              </w:rPr>
            </w:pPr>
          </w:p>
          <w:p w:rsidR="006C6E41" w:rsidRPr="003A5C42" w:rsidRDefault="006C6E41" w:rsidP="0067362A">
            <w:pPr>
              <w:rPr>
                <w:rFonts w:eastAsia="Calibri"/>
                <w:sz w:val="20"/>
                <w:szCs w:val="20"/>
              </w:rPr>
            </w:pPr>
            <w:r w:rsidRPr="003A5C42">
              <w:rPr>
                <w:rFonts w:eastAsia="Calibri"/>
                <w:sz w:val="20"/>
                <w:szCs w:val="20"/>
              </w:rPr>
              <w:t>1,68</w:t>
            </w:r>
          </w:p>
        </w:tc>
        <w:tc>
          <w:tcPr>
            <w:tcW w:w="708" w:type="dxa"/>
            <w:tcBorders>
              <w:top w:val="single" w:sz="4" w:space="0" w:color="auto"/>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14,0</w:t>
            </w:r>
          </w:p>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884" w:type="dxa"/>
            <w:tcBorders>
              <w:top w:val="single" w:sz="4" w:space="0" w:color="auto"/>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3,36</w:t>
            </w:r>
          </w:p>
        </w:tc>
      </w:tr>
      <w:tr w:rsidR="006C6E41" w:rsidTr="0067362A">
        <w:trPr>
          <w:jc w:val="center"/>
        </w:trPr>
        <w:tc>
          <w:tcPr>
            <w:tcW w:w="580"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8</w:t>
            </w:r>
          </w:p>
        </w:tc>
        <w:tc>
          <w:tcPr>
            <w:tcW w:w="1936" w:type="dxa"/>
            <w:shd w:val="clear" w:color="auto" w:fill="auto"/>
          </w:tcPr>
          <w:p w:rsidR="006C6E41" w:rsidRPr="003A5C42" w:rsidRDefault="006C6E41" w:rsidP="0067362A">
            <w:pPr>
              <w:jc w:val="both"/>
              <w:rPr>
                <w:rFonts w:eastAsia="Calibri"/>
                <w:sz w:val="20"/>
                <w:szCs w:val="20"/>
              </w:rPr>
            </w:pPr>
            <w:r w:rsidRPr="003A5C42">
              <w:rPr>
                <w:sz w:val="20"/>
                <w:szCs w:val="20"/>
              </w:rPr>
              <w:t xml:space="preserve">Проектированиеи строительство магистрального </w:t>
            </w:r>
            <w:r w:rsidRPr="003A5C42">
              <w:rPr>
                <w:sz w:val="20"/>
                <w:szCs w:val="20"/>
              </w:rPr>
              <w:lastRenderedPageBreak/>
              <w:t>водопровода: по ул. Западная, ул. Чехова, ул. Ефремоваул. Промышленная для обеспечения объектов индивидуального строительства м-н «Южный»</w:t>
            </w:r>
          </w:p>
        </w:tc>
        <w:tc>
          <w:tcPr>
            <w:tcW w:w="704" w:type="dxa"/>
            <w:shd w:val="clear" w:color="auto" w:fill="auto"/>
          </w:tcPr>
          <w:p w:rsidR="006C6E41" w:rsidRPr="003A5C42" w:rsidRDefault="006C6E41" w:rsidP="0067362A">
            <w:pPr>
              <w:rPr>
                <w:rFonts w:eastAsia="Calibri"/>
                <w:sz w:val="20"/>
                <w:szCs w:val="20"/>
              </w:rPr>
            </w:pPr>
            <w:r w:rsidRPr="003A5C42">
              <w:rPr>
                <w:rFonts w:eastAsia="Calibri"/>
                <w:sz w:val="20"/>
                <w:szCs w:val="20"/>
              </w:rPr>
              <w:lastRenderedPageBreak/>
              <w:t>2025-2029</w:t>
            </w:r>
          </w:p>
        </w:tc>
        <w:tc>
          <w:tcPr>
            <w:tcW w:w="709"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2"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5"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11"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3"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3"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1"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3,0</w:t>
            </w: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8,0</w:t>
            </w:r>
          </w:p>
        </w:tc>
        <w:tc>
          <w:tcPr>
            <w:tcW w:w="567"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1,0</w:t>
            </w: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8,0</w:t>
            </w:r>
          </w:p>
        </w:tc>
        <w:tc>
          <w:tcPr>
            <w:tcW w:w="705"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611"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706"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0" w:type="dxa"/>
            <w:gridSpan w:val="3"/>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left w:val="single" w:sz="4" w:space="0" w:color="auto"/>
            </w:tcBorders>
            <w:shd w:val="clear" w:color="auto" w:fill="auto"/>
          </w:tcPr>
          <w:p w:rsidR="006C6E41" w:rsidRPr="003A5C42" w:rsidRDefault="006C6E41" w:rsidP="0067362A">
            <w:pPr>
              <w:rPr>
                <w:rFonts w:eastAsia="Calibri"/>
                <w:sz w:val="20"/>
                <w:szCs w:val="20"/>
              </w:rPr>
            </w:pPr>
          </w:p>
        </w:tc>
        <w:tc>
          <w:tcPr>
            <w:tcW w:w="708" w:type="dxa"/>
            <w:tcBorders>
              <w:top w:val="single" w:sz="4" w:space="0" w:color="auto"/>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16,0</w:t>
            </w:r>
          </w:p>
        </w:tc>
        <w:tc>
          <w:tcPr>
            <w:tcW w:w="884" w:type="dxa"/>
            <w:tcBorders>
              <w:top w:val="single" w:sz="4" w:space="0" w:color="auto"/>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t>4,0</w:t>
            </w:r>
          </w:p>
        </w:tc>
      </w:tr>
      <w:tr w:rsidR="006C6E41" w:rsidTr="0067362A">
        <w:trPr>
          <w:jc w:val="center"/>
        </w:trPr>
        <w:tc>
          <w:tcPr>
            <w:tcW w:w="580"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r w:rsidRPr="003A5C42">
              <w:rPr>
                <w:rFonts w:eastAsia="Calibri"/>
                <w:sz w:val="20"/>
                <w:szCs w:val="20"/>
              </w:rPr>
              <w:lastRenderedPageBreak/>
              <w:t>9</w:t>
            </w:r>
          </w:p>
        </w:tc>
        <w:tc>
          <w:tcPr>
            <w:tcW w:w="1936" w:type="dxa"/>
            <w:shd w:val="clear" w:color="auto" w:fill="auto"/>
          </w:tcPr>
          <w:p w:rsidR="006C6E41" w:rsidRPr="003A5C42" w:rsidRDefault="006C6E41" w:rsidP="00B75D5F">
            <w:pPr>
              <w:jc w:val="both"/>
              <w:rPr>
                <w:sz w:val="20"/>
                <w:szCs w:val="20"/>
              </w:rPr>
            </w:pPr>
            <w:r w:rsidRPr="003A5C42">
              <w:rPr>
                <w:sz w:val="20"/>
                <w:szCs w:val="20"/>
              </w:rPr>
              <w:t>Приобретение спецтехники, технологического оборудования для коммунальной инфраструктуры инженерных систем города.</w:t>
            </w:r>
          </w:p>
        </w:tc>
        <w:tc>
          <w:tcPr>
            <w:tcW w:w="704" w:type="dxa"/>
            <w:shd w:val="clear" w:color="auto" w:fill="auto"/>
          </w:tcPr>
          <w:p w:rsidR="006C6E41" w:rsidRPr="003A5C42" w:rsidRDefault="006C6E41" w:rsidP="0067362A">
            <w:pPr>
              <w:rPr>
                <w:rFonts w:eastAsia="Calibri"/>
                <w:sz w:val="20"/>
                <w:szCs w:val="20"/>
              </w:rPr>
            </w:pPr>
          </w:p>
        </w:tc>
        <w:tc>
          <w:tcPr>
            <w:tcW w:w="709"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2"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2,2</w:t>
            </w:r>
          </w:p>
        </w:tc>
        <w:tc>
          <w:tcPr>
            <w:tcW w:w="575"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0,026</w:t>
            </w:r>
          </w:p>
        </w:tc>
        <w:tc>
          <w:tcPr>
            <w:tcW w:w="711"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3,5</w:t>
            </w:r>
          </w:p>
        </w:tc>
        <w:tc>
          <w:tcPr>
            <w:tcW w:w="567"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0,04</w:t>
            </w:r>
          </w:p>
        </w:tc>
        <w:tc>
          <w:tcPr>
            <w:tcW w:w="573"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3,5</w:t>
            </w:r>
          </w:p>
        </w:tc>
        <w:tc>
          <w:tcPr>
            <w:tcW w:w="563"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0,04</w:t>
            </w: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tc>
        <w:tc>
          <w:tcPr>
            <w:tcW w:w="571"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tc>
        <w:tc>
          <w:tcPr>
            <w:tcW w:w="567"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tc>
        <w:tc>
          <w:tcPr>
            <w:tcW w:w="705"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tc>
        <w:tc>
          <w:tcPr>
            <w:tcW w:w="611"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tc>
        <w:tc>
          <w:tcPr>
            <w:tcW w:w="706"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tc>
        <w:tc>
          <w:tcPr>
            <w:tcW w:w="570" w:type="dxa"/>
            <w:gridSpan w:val="3"/>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tc>
        <w:tc>
          <w:tcPr>
            <w:tcW w:w="567" w:type="dxa"/>
            <w:tcBorders>
              <w:left w:val="single" w:sz="4" w:space="0" w:color="auto"/>
            </w:tcBorders>
            <w:shd w:val="clear" w:color="auto" w:fill="auto"/>
          </w:tcPr>
          <w:p w:rsidR="006C6E41" w:rsidRPr="003A5C42" w:rsidRDefault="006C6E41" w:rsidP="0067362A">
            <w:pPr>
              <w:rPr>
                <w:rFonts w:eastAsia="Calibri"/>
                <w:sz w:val="16"/>
                <w:szCs w:val="16"/>
              </w:rPr>
            </w:pPr>
          </w:p>
        </w:tc>
        <w:tc>
          <w:tcPr>
            <w:tcW w:w="708" w:type="dxa"/>
            <w:tcBorders>
              <w:top w:val="single" w:sz="4" w:space="0" w:color="auto"/>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9,2</w:t>
            </w:r>
          </w:p>
        </w:tc>
        <w:tc>
          <w:tcPr>
            <w:tcW w:w="884" w:type="dxa"/>
            <w:tcBorders>
              <w:top w:val="single" w:sz="4" w:space="0" w:color="auto"/>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p>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0,110</w:t>
            </w:r>
          </w:p>
        </w:tc>
      </w:tr>
      <w:tr w:rsidR="006C6E41" w:rsidTr="0067362A">
        <w:trPr>
          <w:trHeight w:val="588"/>
          <w:jc w:val="center"/>
        </w:trPr>
        <w:tc>
          <w:tcPr>
            <w:tcW w:w="580"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1936" w:type="dxa"/>
            <w:shd w:val="clear" w:color="auto" w:fill="auto"/>
          </w:tcPr>
          <w:p w:rsidR="006C6E41" w:rsidRPr="003A5C42" w:rsidRDefault="006C6E41" w:rsidP="0067362A">
            <w:pPr>
              <w:jc w:val="both"/>
              <w:rPr>
                <w:sz w:val="20"/>
                <w:szCs w:val="20"/>
              </w:rPr>
            </w:pPr>
            <w:r w:rsidRPr="003A5C42">
              <w:rPr>
                <w:sz w:val="20"/>
                <w:szCs w:val="20"/>
              </w:rPr>
              <w:t>ИТОГО</w:t>
            </w:r>
          </w:p>
        </w:tc>
        <w:tc>
          <w:tcPr>
            <w:tcW w:w="704" w:type="dxa"/>
            <w:shd w:val="clear" w:color="auto" w:fill="auto"/>
          </w:tcPr>
          <w:p w:rsidR="006C6E41" w:rsidRPr="003A5C42" w:rsidRDefault="006C6E41" w:rsidP="0067362A">
            <w:pPr>
              <w:rPr>
                <w:rFonts w:eastAsia="Calibri"/>
                <w:sz w:val="20"/>
                <w:szCs w:val="20"/>
              </w:rPr>
            </w:pPr>
          </w:p>
        </w:tc>
        <w:tc>
          <w:tcPr>
            <w:tcW w:w="709"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72"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20"/>
                <w:szCs w:val="20"/>
              </w:rPr>
            </w:pP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8,95</w:t>
            </w:r>
          </w:p>
        </w:tc>
        <w:tc>
          <w:tcPr>
            <w:tcW w:w="575"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1,026</w:t>
            </w:r>
          </w:p>
        </w:tc>
        <w:tc>
          <w:tcPr>
            <w:tcW w:w="711"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49,95</w:t>
            </w:r>
          </w:p>
        </w:tc>
        <w:tc>
          <w:tcPr>
            <w:tcW w:w="567"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3,392</w:t>
            </w:r>
          </w:p>
        </w:tc>
        <w:tc>
          <w:tcPr>
            <w:tcW w:w="573"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38,2</w:t>
            </w:r>
          </w:p>
        </w:tc>
        <w:tc>
          <w:tcPr>
            <w:tcW w:w="563"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2,332</w:t>
            </w: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46,8</w:t>
            </w:r>
          </w:p>
        </w:tc>
        <w:tc>
          <w:tcPr>
            <w:tcW w:w="571"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3,04</w:t>
            </w: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31,4</w:t>
            </w:r>
          </w:p>
        </w:tc>
        <w:tc>
          <w:tcPr>
            <w:tcW w:w="567"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1,04</w:t>
            </w:r>
          </w:p>
        </w:tc>
        <w:tc>
          <w:tcPr>
            <w:tcW w:w="567"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11,4</w:t>
            </w:r>
          </w:p>
        </w:tc>
        <w:tc>
          <w:tcPr>
            <w:tcW w:w="705"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0,04</w:t>
            </w:r>
          </w:p>
        </w:tc>
        <w:tc>
          <w:tcPr>
            <w:tcW w:w="611" w:type="dxa"/>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7</w:t>
            </w:r>
          </w:p>
        </w:tc>
        <w:tc>
          <w:tcPr>
            <w:tcW w:w="706" w:type="dxa"/>
            <w:tcBorders>
              <w:lef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1,68</w:t>
            </w:r>
          </w:p>
        </w:tc>
        <w:tc>
          <w:tcPr>
            <w:tcW w:w="570" w:type="dxa"/>
            <w:gridSpan w:val="3"/>
            <w:tcBorders>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7</w:t>
            </w:r>
          </w:p>
        </w:tc>
        <w:tc>
          <w:tcPr>
            <w:tcW w:w="567" w:type="dxa"/>
            <w:tcBorders>
              <w:left w:val="single" w:sz="4" w:space="0" w:color="auto"/>
            </w:tcBorders>
            <w:shd w:val="clear" w:color="auto" w:fill="auto"/>
          </w:tcPr>
          <w:p w:rsidR="006C6E41" w:rsidRPr="003A5C42" w:rsidRDefault="006C6E41" w:rsidP="0067362A">
            <w:pPr>
              <w:rPr>
                <w:rFonts w:eastAsia="Calibri"/>
                <w:sz w:val="16"/>
                <w:szCs w:val="16"/>
              </w:rPr>
            </w:pPr>
            <w:r w:rsidRPr="003A5C42">
              <w:rPr>
                <w:rFonts w:eastAsia="Calibri"/>
                <w:sz w:val="16"/>
                <w:szCs w:val="16"/>
              </w:rPr>
              <w:t>1,68</w:t>
            </w:r>
          </w:p>
        </w:tc>
        <w:tc>
          <w:tcPr>
            <w:tcW w:w="708" w:type="dxa"/>
            <w:tcBorders>
              <w:top w:val="single" w:sz="4" w:space="0" w:color="auto"/>
              <w:right w:val="single" w:sz="4" w:space="0" w:color="auto"/>
            </w:tcBorders>
            <w:shd w:val="clear" w:color="auto" w:fill="auto"/>
          </w:tcPr>
          <w:p w:rsidR="006C6E41" w:rsidRPr="003A5C42"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200,7</w:t>
            </w:r>
          </w:p>
        </w:tc>
        <w:tc>
          <w:tcPr>
            <w:tcW w:w="884" w:type="dxa"/>
            <w:tcBorders>
              <w:top w:val="single" w:sz="4" w:space="0" w:color="auto"/>
              <w:left w:val="single" w:sz="4" w:space="0" w:color="auto"/>
            </w:tcBorders>
            <w:shd w:val="clear" w:color="auto" w:fill="auto"/>
          </w:tcPr>
          <w:p w:rsidR="006C6E41" w:rsidRDefault="006C6E41" w:rsidP="0067362A">
            <w:pPr>
              <w:tabs>
                <w:tab w:val="left" w:pos="0"/>
              </w:tabs>
              <w:autoSpaceDE w:val="0"/>
              <w:autoSpaceDN w:val="0"/>
              <w:adjustRightInd w:val="0"/>
              <w:jc w:val="both"/>
              <w:outlineLvl w:val="1"/>
              <w:rPr>
                <w:rFonts w:eastAsia="Calibri"/>
                <w:sz w:val="16"/>
                <w:szCs w:val="16"/>
              </w:rPr>
            </w:pPr>
            <w:r w:rsidRPr="003A5C42">
              <w:rPr>
                <w:rFonts w:eastAsia="Calibri"/>
                <w:sz w:val="16"/>
                <w:szCs w:val="16"/>
              </w:rPr>
              <w:t>14,23</w:t>
            </w:r>
          </w:p>
          <w:p w:rsidR="006C6E41" w:rsidRPr="003A5C42" w:rsidRDefault="006C6E41" w:rsidP="0067362A">
            <w:pPr>
              <w:tabs>
                <w:tab w:val="left" w:pos="0"/>
              </w:tabs>
              <w:autoSpaceDE w:val="0"/>
              <w:autoSpaceDN w:val="0"/>
              <w:adjustRightInd w:val="0"/>
              <w:jc w:val="both"/>
              <w:outlineLvl w:val="1"/>
              <w:rPr>
                <w:rFonts w:eastAsia="Calibri"/>
                <w:sz w:val="16"/>
                <w:szCs w:val="16"/>
              </w:rPr>
            </w:pPr>
          </w:p>
        </w:tc>
      </w:tr>
    </w:tbl>
    <w:p w:rsidR="006C6E41" w:rsidRDefault="006C6E41" w:rsidP="006C6E41">
      <w:pPr>
        <w:tabs>
          <w:tab w:val="left" w:pos="0"/>
        </w:tabs>
        <w:autoSpaceDE w:val="0"/>
        <w:autoSpaceDN w:val="0"/>
        <w:adjustRightInd w:val="0"/>
        <w:ind w:firstLine="567"/>
        <w:jc w:val="both"/>
        <w:outlineLvl w:val="1"/>
        <w:rPr>
          <w:rFonts w:eastAsia="Calibri"/>
          <w:b/>
          <w:sz w:val="20"/>
          <w:szCs w:val="20"/>
        </w:rPr>
      </w:pPr>
    </w:p>
    <w:p w:rsidR="006C6E41" w:rsidRDefault="006C6E41" w:rsidP="006C6E41">
      <w:pPr>
        <w:tabs>
          <w:tab w:val="left" w:pos="6150"/>
        </w:tabs>
        <w:jc w:val="center"/>
        <w:rPr>
          <w:b/>
        </w:rPr>
      </w:pPr>
    </w:p>
    <w:p w:rsidR="006C6E41" w:rsidRDefault="006C6E41" w:rsidP="006C6E41">
      <w:pPr>
        <w:tabs>
          <w:tab w:val="left" w:pos="6150"/>
        </w:tabs>
        <w:jc w:val="center"/>
        <w:rPr>
          <w:b/>
        </w:rPr>
      </w:pPr>
    </w:p>
    <w:p w:rsidR="006C6E41" w:rsidRDefault="006C6E41" w:rsidP="006C6E41">
      <w:pPr>
        <w:tabs>
          <w:tab w:val="left" w:pos="6150"/>
        </w:tabs>
        <w:jc w:val="center"/>
        <w:rPr>
          <w:b/>
        </w:rPr>
      </w:pPr>
    </w:p>
    <w:p w:rsidR="006C6E41" w:rsidRPr="00C204B0" w:rsidRDefault="006C6E41" w:rsidP="006C6E41">
      <w:pPr>
        <w:tabs>
          <w:tab w:val="left" w:pos="6150"/>
        </w:tabs>
        <w:jc w:val="center"/>
        <w:rPr>
          <w:b/>
          <w:bCs/>
          <w:sz w:val="20"/>
          <w:szCs w:val="20"/>
        </w:rPr>
      </w:pPr>
      <w:r w:rsidRPr="00736B52">
        <w:rPr>
          <w:b/>
        </w:rPr>
        <w:t xml:space="preserve">Предельный размер расходов на создание и реконструкцию объекта концессионного соглашения, </w:t>
      </w:r>
      <w:r w:rsidRPr="00736B52">
        <w:rPr>
          <w:b/>
        </w:rPr>
        <w:br/>
        <w:t>которые предполагается осуществить концессионером, на каждый год срока действия концессионного соглашения в отношении объектов водоснабжения</w:t>
      </w:r>
    </w:p>
    <w:p w:rsidR="006C6E41" w:rsidRPr="00C204B0" w:rsidRDefault="006C6E41" w:rsidP="006C6E41">
      <w:pPr>
        <w:tabs>
          <w:tab w:val="left" w:pos="6150"/>
        </w:tabs>
        <w:rPr>
          <w:bCs/>
          <w:sz w:val="20"/>
          <w:szCs w:val="20"/>
        </w:rPr>
      </w:pPr>
    </w:p>
    <w:tbl>
      <w:tblPr>
        <w:tblW w:w="31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
        <w:gridCol w:w="3218"/>
        <w:gridCol w:w="882"/>
        <w:gridCol w:w="882"/>
        <w:gridCol w:w="882"/>
        <w:gridCol w:w="882"/>
        <w:gridCol w:w="734"/>
        <w:gridCol w:w="1064"/>
        <w:gridCol w:w="1185"/>
        <w:gridCol w:w="20"/>
      </w:tblGrid>
      <w:tr w:rsidR="006C6E41" w:rsidRPr="007159C0" w:rsidTr="0067362A">
        <w:trPr>
          <w:gridBefore w:val="1"/>
          <w:wBefore w:w="5" w:type="pct"/>
          <w:jc w:val="center"/>
        </w:trPr>
        <w:tc>
          <w:tcPr>
            <w:tcW w:w="1649" w:type="pct"/>
            <w:vMerge w:val="restart"/>
            <w:tcBorders>
              <w:top w:val="single" w:sz="4" w:space="0" w:color="auto"/>
              <w:left w:val="single" w:sz="4" w:space="0" w:color="auto"/>
              <w:bottom w:val="single" w:sz="4" w:space="0" w:color="auto"/>
              <w:right w:val="single" w:sz="4" w:space="0" w:color="auto"/>
            </w:tcBorders>
            <w:vAlign w:val="center"/>
          </w:tcPr>
          <w:p w:rsidR="006C6E41" w:rsidRPr="007159C0" w:rsidRDefault="006C6E41" w:rsidP="0067362A">
            <w:pPr>
              <w:tabs>
                <w:tab w:val="left" w:pos="6150"/>
              </w:tabs>
              <w:jc w:val="center"/>
              <w:rPr>
                <w:bCs/>
              </w:rPr>
            </w:pPr>
            <w:r w:rsidRPr="007159C0">
              <w:t>Источник финансирования,</w:t>
            </w:r>
            <w:r w:rsidRPr="007159C0">
              <w:br/>
            </w:r>
            <w:r>
              <w:t>млн</w:t>
            </w:r>
            <w:r w:rsidRPr="007159C0">
              <w:t>. руб.</w:t>
            </w:r>
          </w:p>
        </w:tc>
        <w:tc>
          <w:tcPr>
            <w:tcW w:w="3346" w:type="pct"/>
            <w:gridSpan w:val="8"/>
            <w:tcBorders>
              <w:top w:val="single" w:sz="4" w:space="0" w:color="auto"/>
              <w:left w:val="single" w:sz="4" w:space="0" w:color="auto"/>
              <w:bottom w:val="single" w:sz="4" w:space="0" w:color="auto"/>
              <w:right w:val="single" w:sz="4" w:space="0" w:color="auto"/>
            </w:tcBorders>
            <w:vAlign w:val="center"/>
          </w:tcPr>
          <w:p w:rsidR="006C6E41" w:rsidRPr="007159C0" w:rsidRDefault="006C6E41" w:rsidP="0067362A">
            <w:pPr>
              <w:tabs>
                <w:tab w:val="left" w:pos="6150"/>
              </w:tabs>
              <w:jc w:val="center"/>
            </w:pPr>
            <w:r w:rsidRPr="007159C0">
              <w:t xml:space="preserve">Сумма вложений </w:t>
            </w:r>
            <w:r>
              <w:t>млн</w:t>
            </w:r>
            <w:r w:rsidRPr="007159C0">
              <w:t>. руб.</w:t>
            </w:r>
          </w:p>
        </w:tc>
      </w:tr>
      <w:tr w:rsidR="006C6E41" w:rsidRPr="007159C0" w:rsidTr="0067362A">
        <w:trPr>
          <w:gridBefore w:val="1"/>
          <w:gridAfter w:val="1"/>
          <w:wBefore w:w="4" w:type="pct"/>
          <w:wAfter w:w="9" w:type="pct"/>
          <w:cantSplit/>
          <w:trHeight w:val="1134"/>
          <w:jc w:val="center"/>
        </w:trPr>
        <w:tc>
          <w:tcPr>
            <w:tcW w:w="1650" w:type="pct"/>
            <w:vMerge/>
            <w:tcBorders>
              <w:top w:val="single" w:sz="4" w:space="0" w:color="auto"/>
              <w:left w:val="single" w:sz="4" w:space="0" w:color="auto"/>
              <w:bottom w:val="single" w:sz="4" w:space="0" w:color="auto"/>
              <w:right w:val="single" w:sz="4" w:space="0" w:color="auto"/>
            </w:tcBorders>
            <w:vAlign w:val="center"/>
            <w:hideMark/>
          </w:tcPr>
          <w:p w:rsidR="006C6E41" w:rsidRPr="007159C0" w:rsidRDefault="006C6E41" w:rsidP="0067362A">
            <w:pPr>
              <w:tabs>
                <w:tab w:val="left" w:pos="6150"/>
              </w:tabs>
              <w:jc w:val="center"/>
              <w:rPr>
                <w:bCs/>
              </w:rPr>
            </w:pPr>
          </w:p>
        </w:tc>
        <w:tc>
          <w:tcPr>
            <w:tcW w:w="452" w:type="pct"/>
            <w:tcBorders>
              <w:top w:val="single" w:sz="4" w:space="0" w:color="auto"/>
              <w:left w:val="single" w:sz="4" w:space="0" w:color="auto"/>
              <w:bottom w:val="single" w:sz="4" w:space="0" w:color="auto"/>
              <w:right w:val="single" w:sz="4" w:space="0" w:color="auto"/>
            </w:tcBorders>
            <w:textDirection w:val="btLr"/>
            <w:vAlign w:val="center"/>
            <w:hideMark/>
          </w:tcPr>
          <w:p w:rsidR="006C6E41" w:rsidRPr="007159C0" w:rsidRDefault="006C6E41" w:rsidP="0067362A">
            <w:pPr>
              <w:tabs>
                <w:tab w:val="left" w:pos="6150"/>
              </w:tabs>
              <w:jc w:val="center"/>
              <w:rPr>
                <w:bCs/>
              </w:rPr>
            </w:pPr>
            <w:r w:rsidRPr="007159C0">
              <w:t>2022</w:t>
            </w:r>
          </w:p>
        </w:tc>
        <w:tc>
          <w:tcPr>
            <w:tcW w:w="452" w:type="pct"/>
            <w:tcBorders>
              <w:top w:val="single" w:sz="4" w:space="0" w:color="auto"/>
              <w:left w:val="single" w:sz="4" w:space="0" w:color="auto"/>
              <w:bottom w:val="single" w:sz="4" w:space="0" w:color="auto"/>
              <w:right w:val="single" w:sz="4" w:space="0" w:color="auto"/>
            </w:tcBorders>
            <w:textDirection w:val="btLr"/>
            <w:vAlign w:val="center"/>
          </w:tcPr>
          <w:p w:rsidR="006C6E41" w:rsidRPr="007159C0" w:rsidRDefault="006C6E41" w:rsidP="0067362A">
            <w:pPr>
              <w:tabs>
                <w:tab w:val="left" w:pos="6150"/>
              </w:tabs>
              <w:jc w:val="center"/>
              <w:rPr>
                <w:bCs/>
              </w:rPr>
            </w:pPr>
            <w:r w:rsidRPr="007159C0">
              <w:t>2023</w:t>
            </w:r>
          </w:p>
        </w:tc>
        <w:tc>
          <w:tcPr>
            <w:tcW w:w="452" w:type="pct"/>
            <w:tcBorders>
              <w:top w:val="single" w:sz="4" w:space="0" w:color="auto"/>
              <w:left w:val="single" w:sz="4" w:space="0" w:color="auto"/>
              <w:bottom w:val="single" w:sz="4" w:space="0" w:color="auto"/>
              <w:right w:val="single" w:sz="4" w:space="0" w:color="auto"/>
            </w:tcBorders>
            <w:textDirection w:val="btLr"/>
            <w:vAlign w:val="center"/>
          </w:tcPr>
          <w:p w:rsidR="006C6E41" w:rsidRPr="007159C0" w:rsidRDefault="006C6E41" w:rsidP="0067362A">
            <w:pPr>
              <w:tabs>
                <w:tab w:val="left" w:pos="6150"/>
              </w:tabs>
              <w:jc w:val="center"/>
              <w:rPr>
                <w:bCs/>
              </w:rPr>
            </w:pPr>
            <w:r w:rsidRPr="007159C0">
              <w:t>2024</w:t>
            </w:r>
          </w:p>
        </w:tc>
        <w:tc>
          <w:tcPr>
            <w:tcW w:w="452" w:type="pct"/>
            <w:tcBorders>
              <w:top w:val="single" w:sz="4" w:space="0" w:color="auto"/>
              <w:left w:val="single" w:sz="4" w:space="0" w:color="auto"/>
              <w:bottom w:val="single" w:sz="4" w:space="0" w:color="auto"/>
              <w:right w:val="single" w:sz="4" w:space="0" w:color="auto"/>
            </w:tcBorders>
            <w:textDirection w:val="btLr"/>
            <w:vAlign w:val="center"/>
            <w:hideMark/>
          </w:tcPr>
          <w:p w:rsidR="006C6E41" w:rsidRPr="007159C0" w:rsidRDefault="006C6E41" w:rsidP="0067362A">
            <w:pPr>
              <w:tabs>
                <w:tab w:val="left" w:pos="6150"/>
              </w:tabs>
              <w:jc w:val="center"/>
              <w:rPr>
                <w:bCs/>
              </w:rPr>
            </w:pPr>
            <w:r w:rsidRPr="007159C0">
              <w:t>2025</w:t>
            </w:r>
          </w:p>
        </w:tc>
        <w:tc>
          <w:tcPr>
            <w:tcW w:w="376" w:type="pct"/>
            <w:tcBorders>
              <w:top w:val="single" w:sz="4" w:space="0" w:color="auto"/>
              <w:left w:val="single" w:sz="4" w:space="0" w:color="auto"/>
              <w:bottom w:val="single" w:sz="4" w:space="0" w:color="auto"/>
              <w:right w:val="single" w:sz="4" w:space="0" w:color="auto"/>
            </w:tcBorders>
            <w:textDirection w:val="btLr"/>
            <w:vAlign w:val="center"/>
          </w:tcPr>
          <w:p w:rsidR="006C6E41" w:rsidRPr="007159C0" w:rsidRDefault="006C6E41" w:rsidP="0067362A">
            <w:pPr>
              <w:tabs>
                <w:tab w:val="left" w:pos="6150"/>
              </w:tabs>
              <w:jc w:val="center"/>
            </w:pPr>
            <w:r w:rsidRPr="007159C0">
              <w:t>2026</w:t>
            </w:r>
          </w:p>
        </w:tc>
        <w:tc>
          <w:tcPr>
            <w:tcW w:w="545" w:type="pct"/>
            <w:tcBorders>
              <w:top w:val="single" w:sz="4" w:space="0" w:color="auto"/>
              <w:left w:val="single" w:sz="4" w:space="0" w:color="auto"/>
              <w:bottom w:val="single" w:sz="4" w:space="0" w:color="auto"/>
              <w:right w:val="single" w:sz="4" w:space="0" w:color="auto"/>
            </w:tcBorders>
            <w:textDirection w:val="btLr"/>
            <w:vAlign w:val="center"/>
          </w:tcPr>
          <w:p w:rsidR="006C6E41" w:rsidRPr="007159C0" w:rsidRDefault="006C6E41" w:rsidP="0067362A">
            <w:pPr>
              <w:tabs>
                <w:tab w:val="left" w:pos="6150"/>
              </w:tabs>
              <w:jc w:val="center"/>
            </w:pPr>
            <w:r w:rsidRPr="007159C0">
              <w:t>2027</w:t>
            </w:r>
          </w:p>
        </w:tc>
        <w:tc>
          <w:tcPr>
            <w:tcW w:w="607" w:type="pct"/>
            <w:tcBorders>
              <w:top w:val="single" w:sz="4" w:space="0" w:color="auto"/>
              <w:left w:val="single" w:sz="4" w:space="0" w:color="auto"/>
              <w:bottom w:val="single" w:sz="4" w:space="0" w:color="auto"/>
              <w:right w:val="single" w:sz="4" w:space="0" w:color="auto"/>
            </w:tcBorders>
            <w:textDirection w:val="btLr"/>
            <w:vAlign w:val="center"/>
          </w:tcPr>
          <w:p w:rsidR="006C6E41" w:rsidRPr="007159C0" w:rsidRDefault="006C6E41" w:rsidP="0067362A">
            <w:pPr>
              <w:tabs>
                <w:tab w:val="left" w:pos="6150"/>
              </w:tabs>
              <w:jc w:val="center"/>
            </w:pPr>
            <w:r w:rsidRPr="007159C0">
              <w:t>итого</w:t>
            </w:r>
          </w:p>
        </w:tc>
      </w:tr>
      <w:tr w:rsidR="006C6E41" w:rsidRPr="007159C0" w:rsidTr="0067362A">
        <w:trPr>
          <w:gridAfter w:val="1"/>
          <w:wAfter w:w="9" w:type="pct"/>
          <w:jc w:val="center"/>
        </w:trPr>
        <w:tc>
          <w:tcPr>
            <w:tcW w:w="1654" w:type="pct"/>
            <w:gridSpan w:val="2"/>
            <w:tcBorders>
              <w:top w:val="single" w:sz="4" w:space="0" w:color="auto"/>
              <w:left w:val="single" w:sz="4" w:space="0" w:color="auto"/>
              <w:bottom w:val="single" w:sz="4" w:space="0" w:color="auto"/>
              <w:right w:val="single" w:sz="4" w:space="0" w:color="auto"/>
            </w:tcBorders>
            <w:vAlign w:val="center"/>
            <w:hideMark/>
          </w:tcPr>
          <w:p w:rsidR="006C6E41" w:rsidRPr="007159C0" w:rsidRDefault="006C6E41" w:rsidP="0067362A">
            <w:pPr>
              <w:tabs>
                <w:tab w:val="left" w:pos="6150"/>
              </w:tabs>
              <w:jc w:val="center"/>
              <w:rPr>
                <w:bCs/>
              </w:rPr>
            </w:pPr>
            <w:r w:rsidRPr="007159C0">
              <w:t>Концессионер</w:t>
            </w:r>
          </w:p>
        </w:tc>
        <w:tc>
          <w:tcPr>
            <w:tcW w:w="452" w:type="pct"/>
            <w:tcBorders>
              <w:top w:val="single" w:sz="4" w:space="0" w:color="auto"/>
              <w:left w:val="single" w:sz="4" w:space="0" w:color="auto"/>
              <w:bottom w:val="single" w:sz="4" w:space="0" w:color="auto"/>
              <w:right w:val="single" w:sz="4" w:space="0" w:color="auto"/>
            </w:tcBorders>
            <w:vAlign w:val="center"/>
            <w:hideMark/>
          </w:tcPr>
          <w:p w:rsidR="006C6E41" w:rsidRPr="007159C0" w:rsidRDefault="006C6E41" w:rsidP="0067362A">
            <w:pPr>
              <w:tabs>
                <w:tab w:val="left" w:pos="6150"/>
              </w:tabs>
              <w:jc w:val="center"/>
              <w:rPr>
                <w:bCs/>
              </w:rPr>
            </w:pPr>
            <w:r w:rsidRPr="007159C0">
              <w:t>3</w:t>
            </w:r>
            <w:r>
              <w:t>,</w:t>
            </w:r>
            <w:r w:rsidRPr="007159C0">
              <w:t>17</w:t>
            </w:r>
          </w:p>
        </w:tc>
        <w:tc>
          <w:tcPr>
            <w:tcW w:w="452" w:type="pct"/>
            <w:tcBorders>
              <w:top w:val="single" w:sz="4" w:space="0" w:color="auto"/>
              <w:left w:val="single" w:sz="4" w:space="0" w:color="auto"/>
              <w:bottom w:val="single" w:sz="4" w:space="0" w:color="auto"/>
              <w:right w:val="single" w:sz="4" w:space="0" w:color="auto"/>
            </w:tcBorders>
            <w:vAlign w:val="center"/>
          </w:tcPr>
          <w:p w:rsidR="006C6E41" w:rsidRPr="007159C0" w:rsidRDefault="006C6E41" w:rsidP="0067362A">
            <w:pPr>
              <w:tabs>
                <w:tab w:val="left" w:pos="6150"/>
              </w:tabs>
              <w:jc w:val="center"/>
              <w:rPr>
                <w:bCs/>
              </w:rPr>
            </w:pPr>
            <w:r w:rsidRPr="007159C0">
              <w:t>3</w:t>
            </w:r>
            <w:r>
              <w:t>,</w:t>
            </w:r>
            <w:r w:rsidRPr="007159C0">
              <w:t>54</w:t>
            </w:r>
          </w:p>
        </w:tc>
        <w:tc>
          <w:tcPr>
            <w:tcW w:w="452" w:type="pct"/>
            <w:tcBorders>
              <w:top w:val="single" w:sz="4" w:space="0" w:color="auto"/>
              <w:left w:val="single" w:sz="4" w:space="0" w:color="auto"/>
              <w:bottom w:val="single" w:sz="4" w:space="0" w:color="auto"/>
              <w:right w:val="single" w:sz="4" w:space="0" w:color="auto"/>
            </w:tcBorders>
            <w:vAlign w:val="center"/>
          </w:tcPr>
          <w:p w:rsidR="006C6E41" w:rsidRPr="007159C0" w:rsidRDefault="006C6E41" w:rsidP="0067362A">
            <w:pPr>
              <w:tabs>
                <w:tab w:val="left" w:pos="6150"/>
              </w:tabs>
              <w:jc w:val="center"/>
              <w:rPr>
                <w:bCs/>
              </w:rPr>
            </w:pPr>
            <w:r w:rsidRPr="007159C0">
              <w:t>3</w:t>
            </w:r>
            <w:r>
              <w:t>,</w:t>
            </w:r>
            <w:r w:rsidRPr="007159C0">
              <w:t>8</w:t>
            </w:r>
            <w:r>
              <w:t>0</w:t>
            </w:r>
          </w:p>
        </w:tc>
        <w:tc>
          <w:tcPr>
            <w:tcW w:w="452" w:type="pct"/>
            <w:tcBorders>
              <w:top w:val="single" w:sz="4" w:space="0" w:color="auto"/>
              <w:left w:val="single" w:sz="4" w:space="0" w:color="auto"/>
              <w:bottom w:val="single" w:sz="4" w:space="0" w:color="auto"/>
              <w:right w:val="single" w:sz="4" w:space="0" w:color="auto"/>
            </w:tcBorders>
            <w:vAlign w:val="center"/>
            <w:hideMark/>
          </w:tcPr>
          <w:p w:rsidR="006C6E41" w:rsidRPr="007159C0" w:rsidRDefault="006C6E41" w:rsidP="0067362A">
            <w:pPr>
              <w:tabs>
                <w:tab w:val="left" w:pos="6150"/>
              </w:tabs>
              <w:jc w:val="center"/>
            </w:pPr>
            <w:r w:rsidRPr="007159C0">
              <w:t>3</w:t>
            </w:r>
            <w:r>
              <w:t>,</w:t>
            </w:r>
            <w:r w:rsidRPr="007159C0">
              <w:t>90</w:t>
            </w:r>
          </w:p>
        </w:tc>
        <w:tc>
          <w:tcPr>
            <w:tcW w:w="376" w:type="pct"/>
            <w:tcBorders>
              <w:top w:val="single" w:sz="4" w:space="0" w:color="auto"/>
              <w:left w:val="single" w:sz="4" w:space="0" w:color="auto"/>
              <w:bottom w:val="single" w:sz="4" w:space="0" w:color="auto"/>
              <w:right w:val="single" w:sz="4" w:space="0" w:color="auto"/>
            </w:tcBorders>
            <w:vAlign w:val="center"/>
          </w:tcPr>
          <w:p w:rsidR="006C6E41" w:rsidRPr="007159C0" w:rsidRDefault="006C6E41" w:rsidP="0067362A">
            <w:pPr>
              <w:tabs>
                <w:tab w:val="left" w:pos="6150"/>
              </w:tabs>
              <w:jc w:val="center"/>
            </w:pPr>
            <w:r w:rsidRPr="007159C0">
              <w:t>4</w:t>
            </w:r>
            <w:r>
              <w:t>,</w:t>
            </w:r>
            <w:r w:rsidRPr="007159C0">
              <w:t>10</w:t>
            </w:r>
          </w:p>
        </w:tc>
        <w:tc>
          <w:tcPr>
            <w:tcW w:w="545" w:type="pct"/>
            <w:tcBorders>
              <w:top w:val="single" w:sz="4" w:space="0" w:color="auto"/>
              <w:left w:val="single" w:sz="4" w:space="0" w:color="auto"/>
              <w:bottom w:val="single" w:sz="4" w:space="0" w:color="auto"/>
              <w:right w:val="single" w:sz="4" w:space="0" w:color="auto"/>
            </w:tcBorders>
            <w:vAlign w:val="center"/>
          </w:tcPr>
          <w:p w:rsidR="006C6E41" w:rsidRPr="007159C0" w:rsidRDefault="006C6E41" w:rsidP="0067362A">
            <w:pPr>
              <w:tabs>
                <w:tab w:val="left" w:pos="6150"/>
              </w:tabs>
              <w:jc w:val="center"/>
            </w:pPr>
            <w:r w:rsidRPr="007159C0">
              <w:t>3</w:t>
            </w:r>
            <w:r>
              <w:t>,9</w:t>
            </w:r>
            <w:r w:rsidRPr="007159C0">
              <w:t>4</w:t>
            </w:r>
          </w:p>
        </w:tc>
        <w:tc>
          <w:tcPr>
            <w:tcW w:w="607" w:type="pct"/>
            <w:tcBorders>
              <w:top w:val="single" w:sz="4" w:space="0" w:color="auto"/>
              <w:left w:val="single" w:sz="4" w:space="0" w:color="auto"/>
              <w:bottom w:val="single" w:sz="4" w:space="0" w:color="auto"/>
              <w:right w:val="single" w:sz="4" w:space="0" w:color="auto"/>
            </w:tcBorders>
            <w:vAlign w:val="center"/>
          </w:tcPr>
          <w:p w:rsidR="006C6E41" w:rsidRPr="007159C0" w:rsidRDefault="006C6E41" w:rsidP="0067362A">
            <w:pPr>
              <w:tabs>
                <w:tab w:val="left" w:pos="6150"/>
              </w:tabs>
              <w:jc w:val="center"/>
            </w:pPr>
            <w:r>
              <w:t>22,45</w:t>
            </w:r>
          </w:p>
        </w:tc>
      </w:tr>
    </w:tbl>
    <w:p w:rsidR="006C6E41" w:rsidRPr="00C204B0" w:rsidRDefault="006C6E41" w:rsidP="006C6E41">
      <w:pPr>
        <w:tabs>
          <w:tab w:val="left" w:pos="6150"/>
        </w:tabs>
        <w:rPr>
          <w:sz w:val="20"/>
          <w:szCs w:val="20"/>
        </w:rPr>
      </w:pPr>
    </w:p>
    <w:p w:rsidR="006C6E41" w:rsidRDefault="006C6E41" w:rsidP="006C6E41">
      <w:pPr>
        <w:tabs>
          <w:tab w:val="left" w:pos="6150"/>
        </w:tabs>
        <w:jc w:val="center"/>
        <w:rPr>
          <w:b/>
        </w:rPr>
      </w:pPr>
    </w:p>
    <w:p w:rsidR="006C6E41" w:rsidRDefault="006C6E41" w:rsidP="006C6E41">
      <w:pPr>
        <w:tabs>
          <w:tab w:val="left" w:pos="6150"/>
        </w:tabs>
        <w:jc w:val="center"/>
        <w:rPr>
          <w:b/>
        </w:rPr>
      </w:pPr>
    </w:p>
    <w:p w:rsidR="006C6E41" w:rsidRDefault="006C6E41" w:rsidP="006C6E41">
      <w:pPr>
        <w:tabs>
          <w:tab w:val="left" w:pos="6150"/>
        </w:tabs>
        <w:jc w:val="center"/>
        <w:rPr>
          <w:b/>
        </w:rPr>
      </w:pPr>
    </w:p>
    <w:p w:rsidR="006C6E41" w:rsidRDefault="006C6E41" w:rsidP="006C6E41">
      <w:pPr>
        <w:tabs>
          <w:tab w:val="left" w:pos="6150"/>
        </w:tabs>
        <w:jc w:val="center"/>
        <w:rPr>
          <w:b/>
        </w:rPr>
      </w:pPr>
    </w:p>
    <w:p w:rsidR="006C6E41" w:rsidRPr="00736B52" w:rsidRDefault="006C6E41" w:rsidP="006C6E41">
      <w:pPr>
        <w:tabs>
          <w:tab w:val="left" w:pos="6150"/>
        </w:tabs>
        <w:jc w:val="center"/>
        <w:rPr>
          <w:b/>
        </w:rPr>
      </w:pPr>
      <w:r w:rsidRPr="00736B52">
        <w:rPr>
          <w:b/>
        </w:rPr>
        <w:t xml:space="preserve">Предельный размер расходов на создание и реконструкцию объекта концессионного соглашения, </w:t>
      </w:r>
      <w:r w:rsidRPr="00736B52">
        <w:rPr>
          <w:b/>
        </w:rPr>
        <w:br/>
        <w:t>которые предполагается осуществить концессионером, на каждый год срока действия концессионного соглашения в отношении объектов водоотведения</w:t>
      </w:r>
    </w:p>
    <w:p w:rsidR="006C6E41" w:rsidRPr="00C204B0" w:rsidRDefault="006C6E41" w:rsidP="006C6E41">
      <w:pPr>
        <w:tabs>
          <w:tab w:val="left" w:pos="6150"/>
        </w:tabs>
        <w:rPr>
          <w:sz w:val="20"/>
          <w:szCs w:val="20"/>
        </w:rPr>
      </w:pPr>
    </w:p>
    <w:tbl>
      <w:tblPr>
        <w:tblW w:w="34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9"/>
        <w:gridCol w:w="979"/>
        <w:gridCol w:w="837"/>
        <w:gridCol w:w="745"/>
        <w:gridCol w:w="756"/>
        <w:gridCol w:w="790"/>
        <w:gridCol w:w="692"/>
        <w:gridCol w:w="895"/>
      </w:tblGrid>
      <w:tr w:rsidR="006C6E41" w:rsidRPr="007159C0" w:rsidTr="0067362A">
        <w:trPr>
          <w:jc w:val="center"/>
        </w:trPr>
        <w:tc>
          <w:tcPr>
            <w:tcW w:w="2328" w:type="pct"/>
            <w:vMerge w:val="restart"/>
            <w:tcBorders>
              <w:top w:val="single" w:sz="4" w:space="0" w:color="auto"/>
              <w:left w:val="single" w:sz="4" w:space="0" w:color="auto"/>
              <w:bottom w:val="single" w:sz="4" w:space="0" w:color="auto"/>
              <w:right w:val="single" w:sz="4" w:space="0" w:color="auto"/>
            </w:tcBorders>
            <w:vAlign w:val="center"/>
          </w:tcPr>
          <w:p w:rsidR="006C6E41" w:rsidRPr="007159C0" w:rsidRDefault="006C6E41" w:rsidP="0067362A">
            <w:pPr>
              <w:tabs>
                <w:tab w:val="left" w:pos="6150"/>
              </w:tabs>
              <w:jc w:val="center"/>
              <w:rPr>
                <w:bCs/>
              </w:rPr>
            </w:pPr>
            <w:r w:rsidRPr="007159C0">
              <w:t>Источник финансирования,</w:t>
            </w:r>
            <w:r w:rsidRPr="007159C0">
              <w:br/>
            </w:r>
            <w:r>
              <w:t>млн</w:t>
            </w:r>
            <w:r w:rsidRPr="007159C0">
              <w:t>. руб.</w:t>
            </w:r>
          </w:p>
        </w:tc>
        <w:tc>
          <w:tcPr>
            <w:tcW w:w="2672" w:type="pct"/>
            <w:gridSpan w:val="7"/>
            <w:tcBorders>
              <w:top w:val="single" w:sz="4" w:space="0" w:color="auto"/>
              <w:left w:val="single" w:sz="4" w:space="0" w:color="auto"/>
              <w:bottom w:val="single" w:sz="4" w:space="0" w:color="auto"/>
              <w:right w:val="single" w:sz="4" w:space="0" w:color="auto"/>
            </w:tcBorders>
            <w:vAlign w:val="center"/>
          </w:tcPr>
          <w:p w:rsidR="006C6E41" w:rsidRPr="007159C0" w:rsidRDefault="006C6E41" w:rsidP="0067362A">
            <w:pPr>
              <w:tabs>
                <w:tab w:val="left" w:pos="6150"/>
              </w:tabs>
              <w:jc w:val="center"/>
              <w:rPr>
                <w:bCs/>
              </w:rPr>
            </w:pPr>
            <w:r w:rsidRPr="007159C0">
              <w:t xml:space="preserve">Сумма вложений </w:t>
            </w:r>
            <w:r>
              <w:t>млн</w:t>
            </w:r>
            <w:r w:rsidRPr="007159C0">
              <w:t>. руб.</w:t>
            </w:r>
          </w:p>
        </w:tc>
      </w:tr>
      <w:tr w:rsidR="006C6E41" w:rsidRPr="007159C0" w:rsidTr="0067362A">
        <w:trPr>
          <w:cantSplit/>
          <w:trHeight w:val="1134"/>
          <w:jc w:val="center"/>
        </w:trPr>
        <w:tc>
          <w:tcPr>
            <w:tcW w:w="2328" w:type="pct"/>
            <w:vMerge/>
            <w:tcBorders>
              <w:top w:val="single" w:sz="4" w:space="0" w:color="auto"/>
              <w:left w:val="single" w:sz="4" w:space="0" w:color="auto"/>
              <w:bottom w:val="single" w:sz="4" w:space="0" w:color="auto"/>
              <w:right w:val="single" w:sz="4" w:space="0" w:color="auto"/>
            </w:tcBorders>
            <w:vAlign w:val="center"/>
            <w:hideMark/>
          </w:tcPr>
          <w:p w:rsidR="006C6E41" w:rsidRPr="007159C0" w:rsidRDefault="006C6E41" w:rsidP="0067362A">
            <w:pPr>
              <w:tabs>
                <w:tab w:val="left" w:pos="6150"/>
              </w:tabs>
              <w:jc w:val="center"/>
              <w:rPr>
                <w:bCs/>
              </w:rPr>
            </w:pPr>
          </w:p>
        </w:tc>
        <w:tc>
          <w:tcPr>
            <w:tcW w:w="466" w:type="pct"/>
            <w:tcBorders>
              <w:top w:val="single" w:sz="4" w:space="0" w:color="auto"/>
              <w:left w:val="single" w:sz="4" w:space="0" w:color="auto"/>
              <w:bottom w:val="single" w:sz="4" w:space="0" w:color="auto"/>
              <w:right w:val="single" w:sz="4" w:space="0" w:color="auto"/>
            </w:tcBorders>
            <w:textDirection w:val="btLr"/>
            <w:vAlign w:val="center"/>
            <w:hideMark/>
          </w:tcPr>
          <w:p w:rsidR="006C6E41" w:rsidRPr="007159C0" w:rsidRDefault="006C6E41" w:rsidP="0067362A">
            <w:pPr>
              <w:tabs>
                <w:tab w:val="left" w:pos="6150"/>
              </w:tabs>
              <w:jc w:val="center"/>
              <w:rPr>
                <w:bCs/>
              </w:rPr>
            </w:pPr>
            <w:r w:rsidRPr="007159C0">
              <w:t>2022</w:t>
            </w:r>
          </w:p>
        </w:tc>
        <w:tc>
          <w:tcPr>
            <w:tcW w:w="399" w:type="pct"/>
            <w:tcBorders>
              <w:top w:val="single" w:sz="4" w:space="0" w:color="auto"/>
              <w:left w:val="single" w:sz="4" w:space="0" w:color="auto"/>
              <w:bottom w:val="single" w:sz="4" w:space="0" w:color="auto"/>
              <w:right w:val="single" w:sz="4" w:space="0" w:color="auto"/>
            </w:tcBorders>
            <w:textDirection w:val="btLr"/>
            <w:vAlign w:val="center"/>
          </w:tcPr>
          <w:p w:rsidR="006C6E41" w:rsidRPr="007159C0" w:rsidRDefault="006C6E41" w:rsidP="0067362A">
            <w:pPr>
              <w:tabs>
                <w:tab w:val="left" w:pos="6150"/>
              </w:tabs>
              <w:jc w:val="center"/>
              <w:rPr>
                <w:bCs/>
              </w:rPr>
            </w:pPr>
            <w:r w:rsidRPr="007159C0">
              <w:t>2023</w:t>
            </w:r>
          </w:p>
        </w:tc>
        <w:tc>
          <w:tcPr>
            <w:tcW w:w="356" w:type="pct"/>
            <w:tcBorders>
              <w:top w:val="single" w:sz="4" w:space="0" w:color="auto"/>
              <w:left w:val="single" w:sz="4" w:space="0" w:color="auto"/>
              <w:bottom w:val="single" w:sz="4" w:space="0" w:color="auto"/>
              <w:right w:val="single" w:sz="4" w:space="0" w:color="auto"/>
            </w:tcBorders>
            <w:textDirection w:val="btLr"/>
            <w:vAlign w:val="center"/>
          </w:tcPr>
          <w:p w:rsidR="006C6E41" w:rsidRPr="007159C0" w:rsidRDefault="006C6E41" w:rsidP="0067362A">
            <w:pPr>
              <w:tabs>
                <w:tab w:val="left" w:pos="6150"/>
              </w:tabs>
              <w:jc w:val="center"/>
              <w:rPr>
                <w:bCs/>
              </w:rPr>
            </w:pPr>
            <w:r w:rsidRPr="007159C0">
              <w:t>2024</w:t>
            </w:r>
          </w:p>
        </w:tc>
        <w:tc>
          <w:tcPr>
            <w:tcW w:w="330" w:type="pct"/>
            <w:tcBorders>
              <w:top w:val="single" w:sz="4" w:space="0" w:color="auto"/>
              <w:left w:val="single" w:sz="4" w:space="0" w:color="auto"/>
              <w:bottom w:val="single" w:sz="4" w:space="0" w:color="auto"/>
              <w:right w:val="single" w:sz="4" w:space="0" w:color="auto"/>
            </w:tcBorders>
            <w:textDirection w:val="btLr"/>
            <w:vAlign w:val="center"/>
            <w:hideMark/>
          </w:tcPr>
          <w:p w:rsidR="006C6E41" w:rsidRPr="007159C0" w:rsidRDefault="006C6E41" w:rsidP="0067362A">
            <w:pPr>
              <w:tabs>
                <w:tab w:val="left" w:pos="6150"/>
              </w:tabs>
              <w:jc w:val="center"/>
              <w:rPr>
                <w:bCs/>
              </w:rPr>
            </w:pPr>
            <w:r w:rsidRPr="007159C0">
              <w:t>2025</w:t>
            </w:r>
          </w:p>
        </w:tc>
        <w:tc>
          <w:tcPr>
            <w:tcW w:w="364" w:type="pct"/>
            <w:tcBorders>
              <w:bottom w:val="single" w:sz="4" w:space="0" w:color="auto"/>
            </w:tcBorders>
            <w:shd w:val="clear" w:color="auto" w:fill="auto"/>
            <w:textDirection w:val="btLr"/>
            <w:vAlign w:val="center"/>
          </w:tcPr>
          <w:p w:rsidR="006C6E41" w:rsidRPr="007159C0" w:rsidRDefault="006C6E41" w:rsidP="0067362A">
            <w:pPr>
              <w:tabs>
                <w:tab w:val="left" w:pos="6150"/>
              </w:tabs>
              <w:ind w:left="113" w:right="113"/>
              <w:jc w:val="center"/>
            </w:pPr>
          </w:p>
          <w:p w:rsidR="006C6E41" w:rsidRPr="007159C0" w:rsidRDefault="006C6E41" w:rsidP="0067362A">
            <w:pPr>
              <w:tabs>
                <w:tab w:val="left" w:pos="6150"/>
              </w:tabs>
              <w:ind w:left="113" w:right="113"/>
              <w:jc w:val="center"/>
            </w:pPr>
            <w:r w:rsidRPr="007159C0">
              <w:t>2026</w:t>
            </w:r>
          </w:p>
        </w:tc>
        <w:tc>
          <w:tcPr>
            <w:tcW w:w="331" w:type="pct"/>
            <w:tcBorders>
              <w:bottom w:val="single" w:sz="4" w:space="0" w:color="auto"/>
            </w:tcBorders>
            <w:shd w:val="clear" w:color="auto" w:fill="auto"/>
            <w:textDirection w:val="btLr"/>
            <w:vAlign w:val="center"/>
          </w:tcPr>
          <w:p w:rsidR="006C6E41" w:rsidRPr="007159C0" w:rsidRDefault="006C6E41" w:rsidP="0067362A">
            <w:pPr>
              <w:tabs>
                <w:tab w:val="left" w:pos="6150"/>
              </w:tabs>
              <w:ind w:left="113" w:right="113"/>
              <w:jc w:val="center"/>
            </w:pPr>
            <w:r w:rsidRPr="007159C0">
              <w:t>2027</w:t>
            </w:r>
          </w:p>
        </w:tc>
        <w:tc>
          <w:tcPr>
            <w:tcW w:w="412" w:type="pct"/>
            <w:tcBorders>
              <w:bottom w:val="single" w:sz="4" w:space="0" w:color="auto"/>
            </w:tcBorders>
            <w:shd w:val="clear" w:color="auto" w:fill="auto"/>
            <w:textDirection w:val="btLr"/>
            <w:vAlign w:val="center"/>
          </w:tcPr>
          <w:p w:rsidR="006C6E41" w:rsidRPr="007159C0" w:rsidRDefault="006C6E41" w:rsidP="0067362A">
            <w:pPr>
              <w:tabs>
                <w:tab w:val="left" w:pos="6150"/>
              </w:tabs>
              <w:ind w:left="113" w:right="113"/>
              <w:jc w:val="center"/>
            </w:pPr>
            <w:r w:rsidRPr="007159C0">
              <w:t>итого</w:t>
            </w:r>
          </w:p>
        </w:tc>
      </w:tr>
      <w:tr w:rsidR="006C6E41" w:rsidRPr="007159C0" w:rsidTr="0067362A">
        <w:trPr>
          <w:jc w:val="center"/>
        </w:trPr>
        <w:tc>
          <w:tcPr>
            <w:tcW w:w="2328" w:type="pct"/>
            <w:tcBorders>
              <w:top w:val="single" w:sz="4" w:space="0" w:color="auto"/>
              <w:left w:val="single" w:sz="4" w:space="0" w:color="auto"/>
              <w:bottom w:val="single" w:sz="4" w:space="0" w:color="auto"/>
              <w:right w:val="single" w:sz="4" w:space="0" w:color="auto"/>
            </w:tcBorders>
            <w:vAlign w:val="center"/>
            <w:hideMark/>
          </w:tcPr>
          <w:p w:rsidR="006C6E41" w:rsidRPr="007159C0" w:rsidRDefault="006C6E41" w:rsidP="0067362A">
            <w:pPr>
              <w:tabs>
                <w:tab w:val="left" w:pos="6150"/>
              </w:tabs>
              <w:jc w:val="center"/>
              <w:rPr>
                <w:bCs/>
              </w:rPr>
            </w:pPr>
            <w:r w:rsidRPr="007159C0">
              <w:t>Концессионер</w:t>
            </w:r>
          </w:p>
        </w:tc>
        <w:tc>
          <w:tcPr>
            <w:tcW w:w="466" w:type="pct"/>
            <w:tcBorders>
              <w:top w:val="single" w:sz="4" w:space="0" w:color="auto"/>
              <w:left w:val="single" w:sz="4" w:space="0" w:color="auto"/>
              <w:bottom w:val="single" w:sz="4" w:space="0" w:color="auto"/>
              <w:right w:val="single" w:sz="4" w:space="0" w:color="auto"/>
            </w:tcBorders>
            <w:vAlign w:val="center"/>
            <w:hideMark/>
          </w:tcPr>
          <w:p w:rsidR="006C6E41" w:rsidRPr="007159C0" w:rsidRDefault="006C6E41" w:rsidP="0067362A">
            <w:pPr>
              <w:tabs>
                <w:tab w:val="left" w:pos="6150"/>
              </w:tabs>
              <w:jc w:val="center"/>
              <w:rPr>
                <w:bCs/>
              </w:rPr>
            </w:pPr>
            <w:r>
              <w:t>0,</w:t>
            </w:r>
            <w:r w:rsidRPr="007159C0">
              <w:t>39</w:t>
            </w:r>
          </w:p>
        </w:tc>
        <w:tc>
          <w:tcPr>
            <w:tcW w:w="399" w:type="pct"/>
            <w:tcBorders>
              <w:top w:val="single" w:sz="4" w:space="0" w:color="auto"/>
              <w:left w:val="single" w:sz="4" w:space="0" w:color="auto"/>
              <w:bottom w:val="single" w:sz="4" w:space="0" w:color="auto"/>
              <w:right w:val="single" w:sz="4" w:space="0" w:color="auto"/>
            </w:tcBorders>
            <w:vAlign w:val="center"/>
          </w:tcPr>
          <w:p w:rsidR="006C6E41" w:rsidRPr="007159C0" w:rsidRDefault="006C6E41" w:rsidP="0067362A">
            <w:pPr>
              <w:tabs>
                <w:tab w:val="left" w:pos="6150"/>
              </w:tabs>
              <w:jc w:val="center"/>
              <w:rPr>
                <w:bCs/>
              </w:rPr>
            </w:pPr>
            <w:r>
              <w:t>0,</w:t>
            </w:r>
            <w:r w:rsidRPr="007159C0">
              <w:t>2</w:t>
            </w:r>
            <w:r>
              <w:t>2</w:t>
            </w:r>
          </w:p>
        </w:tc>
        <w:tc>
          <w:tcPr>
            <w:tcW w:w="356" w:type="pct"/>
            <w:tcBorders>
              <w:top w:val="single" w:sz="4" w:space="0" w:color="auto"/>
              <w:left w:val="single" w:sz="4" w:space="0" w:color="auto"/>
              <w:bottom w:val="single" w:sz="4" w:space="0" w:color="auto"/>
              <w:right w:val="single" w:sz="4" w:space="0" w:color="auto"/>
            </w:tcBorders>
            <w:vAlign w:val="center"/>
          </w:tcPr>
          <w:p w:rsidR="006C6E41" w:rsidRPr="007159C0" w:rsidRDefault="006C6E41" w:rsidP="0067362A">
            <w:pPr>
              <w:tabs>
                <w:tab w:val="left" w:pos="6150"/>
              </w:tabs>
              <w:jc w:val="center"/>
              <w:rPr>
                <w:bCs/>
              </w:rPr>
            </w:pPr>
            <w:r>
              <w:t>0,</w:t>
            </w:r>
            <w:r w:rsidRPr="007159C0">
              <w:t>18</w:t>
            </w:r>
          </w:p>
        </w:tc>
        <w:tc>
          <w:tcPr>
            <w:tcW w:w="330" w:type="pct"/>
            <w:tcBorders>
              <w:top w:val="single" w:sz="4" w:space="0" w:color="auto"/>
              <w:left w:val="single" w:sz="4" w:space="0" w:color="auto"/>
              <w:bottom w:val="single" w:sz="4" w:space="0" w:color="auto"/>
              <w:right w:val="single" w:sz="4" w:space="0" w:color="auto"/>
            </w:tcBorders>
            <w:vAlign w:val="center"/>
            <w:hideMark/>
          </w:tcPr>
          <w:p w:rsidR="006C6E41" w:rsidRPr="007159C0" w:rsidRDefault="006C6E41" w:rsidP="0067362A">
            <w:pPr>
              <w:tabs>
                <w:tab w:val="left" w:pos="6150"/>
              </w:tabs>
              <w:jc w:val="center"/>
            </w:pPr>
            <w:r>
              <w:t>0,0</w:t>
            </w:r>
            <w:r w:rsidRPr="007159C0">
              <w:t>27</w:t>
            </w:r>
          </w:p>
        </w:tc>
        <w:tc>
          <w:tcPr>
            <w:tcW w:w="364" w:type="pct"/>
            <w:tcBorders>
              <w:bottom w:val="single" w:sz="4" w:space="0" w:color="auto"/>
            </w:tcBorders>
            <w:shd w:val="clear" w:color="auto" w:fill="auto"/>
            <w:vAlign w:val="center"/>
          </w:tcPr>
          <w:p w:rsidR="006C6E41" w:rsidRPr="007159C0" w:rsidRDefault="006C6E41" w:rsidP="0067362A">
            <w:pPr>
              <w:tabs>
                <w:tab w:val="left" w:pos="6150"/>
              </w:tabs>
              <w:jc w:val="center"/>
            </w:pPr>
            <w:r w:rsidRPr="007159C0">
              <w:t>0</w:t>
            </w:r>
          </w:p>
        </w:tc>
        <w:tc>
          <w:tcPr>
            <w:tcW w:w="331" w:type="pct"/>
            <w:tcBorders>
              <w:bottom w:val="single" w:sz="4" w:space="0" w:color="auto"/>
            </w:tcBorders>
            <w:shd w:val="clear" w:color="auto" w:fill="auto"/>
            <w:vAlign w:val="center"/>
          </w:tcPr>
          <w:p w:rsidR="006C6E41" w:rsidRPr="007159C0" w:rsidRDefault="006C6E41" w:rsidP="0067362A">
            <w:pPr>
              <w:tabs>
                <w:tab w:val="left" w:pos="6150"/>
              </w:tabs>
              <w:jc w:val="center"/>
            </w:pPr>
            <w:r w:rsidRPr="007159C0">
              <w:t>0</w:t>
            </w:r>
          </w:p>
        </w:tc>
        <w:tc>
          <w:tcPr>
            <w:tcW w:w="412" w:type="pct"/>
            <w:tcBorders>
              <w:bottom w:val="single" w:sz="4" w:space="0" w:color="auto"/>
            </w:tcBorders>
            <w:shd w:val="clear" w:color="auto" w:fill="auto"/>
            <w:vAlign w:val="center"/>
          </w:tcPr>
          <w:p w:rsidR="006C6E41" w:rsidRPr="007159C0" w:rsidRDefault="006C6E41" w:rsidP="0067362A">
            <w:pPr>
              <w:tabs>
                <w:tab w:val="left" w:pos="6150"/>
              </w:tabs>
              <w:jc w:val="center"/>
            </w:pPr>
            <w:r>
              <w:t>0,817</w:t>
            </w:r>
          </w:p>
        </w:tc>
      </w:tr>
    </w:tbl>
    <w:p w:rsidR="006C6E41" w:rsidRDefault="006C6E41" w:rsidP="006C6E41">
      <w:pPr>
        <w:tabs>
          <w:tab w:val="left" w:pos="0"/>
        </w:tabs>
        <w:autoSpaceDE w:val="0"/>
        <w:autoSpaceDN w:val="0"/>
        <w:adjustRightInd w:val="0"/>
        <w:ind w:firstLine="567"/>
        <w:jc w:val="both"/>
        <w:outlineLvl w:val="1"/>
        <w:rPr>
          <w:rFonts w:eastAsia="Calibri"/>
          <w:b/>
          <w:sz w:val="20"/>
          <w:szCs w:val="20"/>
        </w:rPr>
      </w:pPr>
    </w:p>
    <w:p w:rsidR="006C6E41" w:rsidRDefault="006C6E41" w:rsidP="006C6E41">
      <w:pPr>
        <w:tabs>
          <w:tab w:val="left" w:pos="0"/>
        </w:tabs>
        <w:autoSpaceDE w:val="0"/>
        <w:autoSpaceDN w:val="0"/>
        <w:adjustRightInd w:val="0"/>
        <w:ind w:firstLine="567"/>
        <w:jc w:val="both"/>
        <w:outlineLvl w:val="1"/>
        <w:rPr>
          <w:rFonts w:eastAsia="Calibri"/>
          <w:b/>
          <w:sz w:val="20"/>
          <w:szCs w:val="20"/>
        </w:rPr>
      </w:pPr>
    </w:p>
    <w:p w:rsidR="006C6E41" w:rsidRDefault="006C6E41" w:rsidP="006C6E41">
      <w:pPr>
        <w:tabs>
          <w:tab w:val="left" w:pos="0"/>
        </w:tabs>
        <w:autoSpaceDE w:val="0"/>
        <w:autoSpaceDN w:val="0"/>
        <w:adjustRightInd w:val="0"/>
        <w:ind w:firstLine="567"/>
        <w:jc w:val="both"/>
        <w:outlineLvl w:val="1"/>
        <w:rPr>
          <w:rFonts w:eastAsia="Calibri"/>
          <w:b/>
          <w:sz w:val="20"/>
          <w:szCs w:val="20"/>
        </w:rPr>
      </w:pPr>
    </w:p>
    <w:p w:rsidR="006C6E41" w:rsidRDefault="006C6E41" w:rsidP="006C6E41">
      <w:pPr>
        <w:tabs>
          <w:tab w:val="left" w:pos="0"/>
        </w:tabs>
        <w:autoSpaceDE w:val="0"/>
        <w:autoSpaceDN w:val="0"/>
        <w:adjustRightInd w:val="0"/>
        <w:ind w:firstLine="567"/>
        <w:jc w:val="both"/>
        <w:outlineLvl w:val="1"/>
        <w:rPr>
          <w:rFonts w:eastAsia="Calibri"/>
          <w:b/>
          <w:sz w:val="20"/>
          <w:szCs w:val="20"/>
        </w:rPr>
      </w:pPr>
    </w:p>
    <w:p w:rsidR="006C6E41" w:rsidRDefault="006C6E41" w:rsidP="006C6E41">
      <w:pPr>
        <w:tabs>
          <w:tab w:val="left" w:pos="0"/>
        </w:tabs>
        <w:autoSpaceDE w:val="0"/>
        <w:autoSpaceDN w:val="0"/>
        <w:adjustRightInd w:val="0"/>
        <w:ind w:firstLine="567"/>
        <w:jc w:val="both"/>
        <w:outlineLvl w:val="1"/>
        <w:rPr>
          <w:rFonts w:eastAsia="Calibri"/>
          <w:b/>
          <w:sz w:val="20"/>
          <w:szCs w:val="20"/>
        </w:rPr>
      </w:pPr>
    </w:p>
    <w:p w:rsidR="006C6E41" w:rsidRPr="00D11572" w:rsidRDefault="006C6E41" w:rsidP="006C6E41">
      <w:pPr>
        <w:tabs>
          <w:tab w:val="left" w:pos="0"/>
        </w:tabs>
        <w:autoSpaceDE w:val="0"/>
        <w:autoSpaceDN w:val="0"/>
        <w:adjustRightInd w:val="0"/>
        <w:ind w:firstLine="567"/>
        <w:jc w:val="both"/>
        <w:outlineLvl w:val="1"/>
        <w:rPr>
          <w:rFonts w:eastAsia="Calibr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7"/>
        <w:gridCol w:w="972"/>
        <w:gridCol w:w="932"/>
        <w:gridCol w:w="934"/>
        <w:gridCol w:w="934"/>
        <w:gridCol w:w="756"/>
        <w:gridCol w:w="876"/>
        <w:gridCol w:w="843"/>
        <w:gridCol w:w="756"/>
        <w:gridCol w:w="696"/>
        <w:gridCol w:w="880"/>
        <w:gridCol w:w="127"/>
        <w:gridCol w:w="866"/>
      </w:tblGrid>
      <w:tr w:rsidR="006C6E41" w:rsidRPr="004C2ED2" w:rsidTr="0067362A">
        <w:trPr>
          <w:jc w:val="center"/>
        </w:trPr>
        <w:tc>
          <w:tcPr>
            <w:tcW w:w="1877" w:type="dxa"/>
            <w:vMerge w:val="restart"/>
            <w:shd w:val="clear" w:color="auto" w:fill="auto"/>
          </w:tcPr>
          <w:p w:rsidR="006C6E41" w:rsidRPr="003A5C42" w:rsidRDefault="006C6E41" w:rsidP="0067362A">
            <w:pPr>
              <w:tabs>
                <w:tab w:val="left" w:pos="1240"/>
              </w:tabs>
              <w:rPr>
                <w:rFonts w:eastAsia="TimesNewRoman-OneByteIdentityH"/>
                <w:sz w:val="20"/>
                <w:szCs w:val="20"/>
              </w:rPr>
            </w:pPr>
            <w:r w:rsidRPr="003A5C42">
              <w:rPr>
                <w:rFonts w:eastAsia="TimesNewRoman-OneByteIdentityH"/>
                <w:sz w:val="20"/>
                <w:szCs w:val="20"/>
              </w:rPr>
              <w:t>Показатели</w:t>
            </w:r>
          </w:p>
        </w:tc>
        <w:tc>
          <w:tcPr>
            <w:tcW w:w="8579" w:type="dxa"/>
            <w:gridSpan w:val="10"/>
            <w:tcBorders>
              <w:right w:val="single" w:sz="4" w:space="0" w:color="auto"/>
            </w:tcBorders>
            <w:shd w:val="clear" w:color="auto" w:fill="auto"/>
          </w:tcPr>
          <w:p w:rsidR="006C6E41" w:rsidRPr="003A5C42" w:rsidRDefault="006C6E41" w:rsidP="0067362A">
            <w:pPr>
              <w:spacing w:after="200" w:line="276" w:lineRule="auto"/>
              <w:jc w:val="center"/>
              <w:rPr>
                <w:sz w:val="20"/>
                <w:szCs w:val="20"/>
              </w:rPr>
            </w:pPr>
            <w:r w:rsidRPr="003A5C42">
              <w:rPr>
                <w:rFonts w:eastAsia="TimesNewRoman-OneByteIdentityH"/>
                <w:sz w:val="20"/>
                <w:szCs w:val="20"/>
              </w:rPr>
              <w:t>Этапы реализации</w:t>
            </w:r>
          </w:p>
        </w:tc>
        <w:tc>
          <w:tcPr>
            <w:tcW w:w="993" w:type="dxa"/>
            <w:gridSpan w:val="2"/>
            <w:shd w:val="clear" w:color="auto" w:fill="auto"/>
          </w:tcPr>
          <w:p w:rsidR="006C6E41" w:rsidRPr="003A5C42" w:rsidRDefault="006C6E41" w:rsidP="0067362A">
            <w:pPr>
              <w:spacing w:after="200" w:line="276" w:lineRule="auto"/>
              <w:rPr>
                <w:sz w:val="20"/>
                <w:szCs w:val="20"/>
              </w:rPr>
            </w:pPr>
            <w:r w:rsidRPr="003A5C42">
              <w:rPr>
                <w:sz w:val="20"/>
                <w:szCs w:val="20"/>
              </w:rPr>
              <w:t>Итого</w:t>
            </w:r>
          </w:p>
        </w:tc>
      </w:tr>
      <w:tr w:rsidR="006C6E41" w:rsidRPr="004C2ED2" w:rsidTr="0067362A">
        <w:trPr>
          <w:trHeight w:val="187"/>
          <w:jc w:val="center"/>
        </w:trPr>
        <w:tc>
          <w:tcPr>
            <w:tcW w:w="1877" w:type="dxa"/>
            <w:vMerge/>
            <w:shd w:val="clear" w:color="auto" w:fill="auto"/>
          </w:tcPr>
          <w:p w:rsidR="006C6E41" w:rsidRPr="003A5C42" w:rsidRDefault="006C6E41" w:rsidP="0067362A">
            <w:pPr>
              <w:tabs>
                <w:tab w:val="left" w:pos="1240"/>
              </w:tabs>
              <w:rPr>
                <w:rFonts w:eastAsia="TimesNewRoman-OneByteIdentityH"/>
                <w:sz w:val="20"/>
                <w:szCs w:val="20"/>
              </w:rPr>
            </w:pPr>
          </w:p>
        </w:tc>
        <w:tc>
          <w:tcPr>
            <w:tcW w:w="972" w:type="dxa"/>
            <w:shd w:val="clear" w:color="auto" w:fill="auto"/>
            <w:vAlign w:val="center"/>
          </w:tcPr>
          <w:p w:rsidR="006C6E41" w:rsidRPr="003A5C42" w:rsidRDefault="006C6E41" w:rsidP="0067362A">
            <w:pPr>
              <w:tabs>
                <w:tab w:val="left" w:pos="1240"/>
              </w:tabs>
              <w:jc w:val="center"/>
              <w:rPr>
                <w:rFonts w:eastAsia="TimesNewRoman-OneByteIdentityH"/>
                <w:sz w:val="20"/>
                <w:szCs w:val="20"/>
              </w:rPr>
            </w:pPr>
            <w:r w:rsidRPr="003A5C42">
              <w:rPr>
                <w:rFonts w:eastAsia="TimesNewRoman-OneByteIdentityH"/>
                <w:sz w:val="20"/>
                <w:szCs w:val="20"/>
              </w:rPr>
              <w:t>2022</w:t>
            </w:r>
          </w:p>
        </w:tc>
        <w:tc>
          <w:tcPr>
            <w:tcW w:w="932" w:type="dxa"/>
            <w:shd w:val="clear" w:color="auto" w:fill="auto"/>
            <w:vAlign w:val="center"/>
          </w:tcPr>
          <w:p w:rsidR="006C6E41" w:rsidRPr="003A5C42" w:rsidRDefault="006C6E41" w:rsidP="0067362A">
            <w:pPr>
              <w:tabs>
                <w:tab w:val="left" w:pos="1240"/>
              </w:tabs>
              <w:jc w:val="center"/>
              <w:rPr>
                <w:rFonts w:eastAsia="TimesNewRoman-OneByteIdentityH"/>
                <w:sz w:val="20"/>
                <w:szCs w:val="20"/>
              </w:rPr>
            </w:pPr>
            <w:r w:rsidRPr="003A5C42">
              <w:rPr>
                <w:rFonts w:eastAsia="TimesNewRoman-OneByteIdentityH"/>
                <w:sz w:val="20"/>
                <w:szCs w:val="20"/>
              </w:rPr>
              <w:t>2023</w:t>
            </w:r>
          </w:p>
        </w:tc>
        <w:tc>
          <w:tcPr>
            <w:tcW w:w="934" w:type="dxa"/>
            <w:shd w:val="clear" w:color="auto" w:fill="auto"/>
            <w:vAlign w:val="center"/>
          </w:tcPr>
          <w:p w:rsidR="006C6E41" w:rsidRPr="003A5C42" w:rsidRDefault="006C6E41" w:rsidP="0067362A">
            <w:pPr>
              <w:tabs>
                <w:tab w:val="left" w:pos="1240"/>
              </w:tabs>
              <w:jc w:val="center"/>
              <w:rPr>
                <w:rFonts w:eastAsia="TimesNewRoman-OneByteIdentityH"/>
                <w:sz w:val="20"/>
                <w:szCs w:val="20"/>
              </w:rPr>
            </w:pPr>
            <w:r w:rsidRPr="003A5C42">
              <w:rPr>
                <w:rFonts w:eastAsia="TimesNewRoman-OneByteIdentityH"/>
                <w:sz w:val="20"/>
                <w:szCs w:val="20"/>
              </w:rPr>
              <w:t>2024</w:t>
            </w:r>
          </w:p>
        </w:tc>
        <w:tc>
          <w:tcPr>
            <w:tcW w:w="934" w:type="dxa"/>
            <w:shd w:val="clear" w:color="auto" w:fill="auto"/>
            <w:vAlign w:val="center"/>
          </w:tcPr>
          <w:p w:rsidR="006C6E41" w:rsidRPr="003A5C42" w:rsidRDefault="006C6E41" w:rsidP="0067362A">
            <w:pPr>
              <w:tabs>
                <w:tab w:val="left" w:pos="1240"/>
              </w:tabs>
              <w:jc w:val="center"/>
              <w:rPr>
                <w:rFonts w:eastAsia="TimesNewRoman-OneByteIdentityH"/>
                <w:sz w:val="20"/>
                <w:szCs w:val="20"/>
              </w:rPr>
            </w:pPr>
            <w:r w:rsidRPr="003A5C42">
              <w:rPr>
                <w:rFonts w:eastAsia="TimesNewRoman-OneByteIdentityH"/>
                <w:sz w:val="20"/>
                <w:szCs w:val="20"/>
              </w:rPr>
              <w:t>2025</w:t>
            </w:r>
          </w:p>
        </w:tc>
        <w:tc>
          <w:tcPr>
            <w:tcW w:w="756" w:type="dxa"/>
            <w:shd w:val="clear" w:color="auto" w:fill="auto"/>
            <w:vAlign w:val="center"/>
          </w:tcPr>
          <w:p w:rsidR="006C6E41" w:rsidRPr="003A5C42" w:rsidRDefault="006C6E41" w:rsidP="0067362A">
            <w:pPr>
              <w:tabs>
                <w:tab w:val="left" w:pos="1240"/>
              </w:tabs>
              <w:jc w:val="center"/>
              <w:rPr>
                <w:rFonts w:eastAsia="TimesNewRoman-OneByteIdentityH"/>
                <w:sz w:val="20"/>
                <w:szCs w:val="20"/>
              </w:rPr>
            </w:pPr>
            <w:r w:rsidRPr="003A5C42">
              <w:rPr>
                <w:rFonts w:eastAsia="TimesNewRoman-OneByteIdentityH"/>
                <w:sz w:val="20"/>
                <w:szCs w:val="20"/>
              </w:rPr>
              <w:t>2026</w:t>
            </w:r>
          </w:p>
        </w:tc>
        <w:tc>
          <w:tcPr>
            <w:tcW w:w="876" w:type="dxa"/>
            <w:shd w:val="clear" w:color="auto" w:fill="auto"/>
            <w:vAlign w:val="center"/>
          </w:tcPr>
          <w:p w:rsidR="006C6E41" w:rsidRPr="003A5C42" w:rsidRDefault="006C6E41" w:rsidP="0067362A">
            <w:pPr>
              <w:tabs>
                <w:tab w:val="left" w:pos="1240"/>
              </w:tabs>
              <w:jc w:val="center"/>
              <w:rPr>
                <w:rFonts w:eastAsia="TimesNewRoman-OneByteIdentityH"/>
                <w:sz w:val="20"/>
                <w:szCs w:val="20"/>
              </w:rPr>
            </w:pPr>
            <w:r w:rsidRPr="003A5C42">
              <w:rPr>
                <w:rFonts w:eastAsia="TimesNewRoman-OneByteIdentityH"/>
                <w:sz w:val="20"/>
                <w:szCs w:val="20"/>
              </w:rPr>
              <w:t>2027</w:t>
            </w:r>
          </w:p>
        </w:tc>
        <w:tc>
          <w:tcPr>
            <w:tcW w:w="843" w:type="dxa"/>
            <w:shd w:val="clear" w:color="auto" w:fill="auto"/>
            <w:vAlign w:val="center"/>
          </w:tcPr>
          <w:p w:rsidR="006C6E41" w:rsidRPr="003A5C42" w:rsidRDefault="006C6E41" w:rsidP="0067362A">
            <w:pPr>
              <w:tabs>
                <w:tab w:val="left" w:pos="1240"/>
              </w:tabs>
              <w:jc w:val="center"/>
              <w:rPr>
                <w:rFonts w:eastAsia="TimesNewRoman-OneByteIdentityH"/>
                <w:sz w:val="20"/>
                <w:szCs w:val="20"/>
              </w:rPr>
            </w:pPr>
            <w:r w:rsidRPr="003A5C42">
              <w:rPr>
                <w:rFonts w:eastAsia="TimesNewRoman-OneByteIdentityH"/>
                <w:sz w:val="20"/>
                <w:szCs w:val="20"/>
              </w:rPr>
              <w:t>2028</w:t>
            </w:r>
          </w:p>
        </w:tc>
        <w:tc>
          <w:tcPr>
            <w:tcW w:w="756" w:type="dxa"/>
            <w:shd w:val="clear" w:color="auto" w:fill="auto"/>
            <w:vAlign w:val="center"/>
          </w:tcPr>
          <w:p w:rsidR="006C6E41" w:rsidRPr="003A5C42" w:rsidRDefault="006C6E41" w:rsidP="0067362A">
            <w:pPr>
              <w:tabs>
                <w:tab w:val="left" w:pos="1240"/>
              </w:tabs>
              <w:jc w:val="center"/>
              <w:rPr>
                <w:rFonts w:eastAsia="TimesNewRoman-OneByteIdentityH"/>
                <w:sz w:val="20"/>
                <w:szCs w:val="20"/>
              </w:rPr>
            </w:pPr>
            <w:r w:rsidRPr="003A5C42">
              <w:rPr>
                <w:rFonts w:eastAsia="TimesNewRoman-OneByteIdentityH"/>
                <w:sz w:val="20"/>
                <w:szCs w:val="20"/>
              </w:rPr>
              <w:t>2029</w:t>
            </w:r>
          </w:p>
        </w:tc>
        <w:tc>
          <w:tcPr>
            <w:tcW w:w="696" w:type="dxa"/>
            <w:tcBorders>
              <w:top w:val="single" w:sz="4" w:space="0" w:color="auto"/>
              <w:bottom w:val="single" w:sz="4" w:space="0" w:color="auto"/>
              <w:right w:val="single" w:sz="4" w:space="0" w:color="auto"/>
            </w:tcBorders>
            <w:shd w:val="clear" w:color="auto" w:fill="auto"/>
            <w:vAlign w:val="center"/>
          </w:tcPr>
          <w:p w:rsidR="006C6E41" w:rsidRPr="003A5C42" w:rsidRDefault="006C6E41" w:rsidP="0067362A">
            <w:pPr>
              <w:spacing w:after="200" w:line="276" w:lineRule="auto"/>
              <w:jc w:val="center"/>
              <w:rPr>
                <w:sz w:val="20"/>
                <w:szCs w:val="20"/>
              </w:rPr>
            </w:pPr>
            <w:r w:rsidRPr="003A5C42">
              <w:rPr>
                <w:sz w:val="20"/>
                <w:szCs w:val="20"/>
              </w:rPr>
              <w:t>2030</w:t>
            </w:r>
          </w:p>
        </w:tc>
        <w:tc>
          <w:tcPr>
            <w:tcW w:w="1007" w:type="dxa"/>
            <w:gridSpan w:val="2"/>
            <w:tcBorders>
              <w:top w:val="single" w:sz="4" w:space="0" w:color="auto"/>
              <w:bottom w:val="single" w:sz="4" w:space="0" w:color="auto"/>
              <w:right w:val="single" w:sz="4" w:space="0" w:color="auto"/>
            </w:tcBorders>
            <w:shd w:val="clear" w:color="auto" w:fill="auto"/>
            <w:vAlign w:val="center"/>
          </w:tcPr>
          <w:p w:rsidR="006C6E41" w:rsidRPr="003A5C42" w:rsidRDefault="006C6E41" w:rsidP="0067362A">
            <w:pPr>
              <w:spacing w:after="200" w:line="276" w:lineRule="auto"/>
              <w:jc w:val="center"/>
              <w:rPr>
                <w:sz w:val="20"/>
                <w:szCs w:val="20"/>
              </w:rPr>
            </w:pPr>
            <w:r w:rsidRPr="003A5C42">
              <w:rPr>
                <w:sz w:val="20"/>
                <w:szCs w:val="20"/>
              </w:rPr>
              <w:t>2031</w:t>
            </w:r>
          </w:p>
        </w:tc>
        <w:tc>
          <w:tcPr>
            <w:tcW w:w="866" w:type="dxa"/>
            <w:shd w:val="clear" w:color="auto" w:fill="auto"/>
            <w:vAlign w:val="center"/>
          </w:tcPr>
          <w:p w:rsidR="006C6E41" w:rsidRPr="003A5C42" w:rsidRDefault="006C6E41" w:rsidP="0067362A">
            <w:pPr>
              <w:spacing w:after="200" w:line="276" w:lineRule="auto"/>
              <w:jc w:val="center"/>
              <w:rPr>
                <w:sz w:val="20"/>
                <w:szCs w:val="20"/>
              </w:rPr>
            </w:pPr>
          </w:p>
        </w:tc>
      </w:tr>
      <w:tr w:rsidR="006C6E41" w:rsidRPr="004C2ED2" w:rsidTr="0067362A">
        <w:trPr>
          <w:trHeight w:val="280"/>
          <w:jc w:val="center"/>
        </w:trPr>
        <w:tc>
          <w:tcPr>
            <w:tcW w:w="1877" w:type="dxa"/>
            <w:shd w:val="clear" w:color="auto" w:fill="auto"/>
          </w:tcPr>
          <w:p w:rsidR="006C6E41" w:rsidRPr="003A5C42" w:rsidRDefault="006C6E41" w:rsidP="0067362A">
            <w:pPr>
              <w:tabs>
                <w:tab w:val="left" w:pos="1240"/>
              </w:tabs>
              <w:rPr>
                <w:rFonts w:eastAsia="TimesNewRoman-OneByteIdentityH"/>
                <w:sz w:val="20"/>
                <w:szCs w:val="20"/>
              </w:rPr>
            </w:pPr>
            <w:r w:rsidRPr="003A5C42">
              <w:rPr>
                <w:rFonts w:eastAsia="TimesNewRoman-OneByteIdentityH"/>
                <w:sz w:val="20"/>
                <w:szCs w:val="20"/>
              </w:rPr>
              <w:t>Местный бюджет</w:t>
            </w:r>
          </w:p>
        </w:tc>
        <w:tc>
          <w:tcPr>
            <w:tcW w:w="972" w:type="dxa"/>
            <w:shd w:val="clear" w:color="auto" w:fill="auto"/>
            <w:vAlign w:val="center"/>
          </w:tcPr>
          <w:p w:rsidR="006C6E41" w:rsidRPr="003A5C42" w:rsidRDefault="006C6E41" w:rsidP="0067362A">
            <w:pPr>
              <w:tabs>
                <w:tab w:val="left" w:pos="1240"/>
              </w:tabs>
              <w:jc w:val="center"/>
              <w:rPr>
                <w:rFonts w:eastAsia="TimesNewRoman-OneByteIdentityH"/>
                <w:sz w:val="20"/>
                <w:szCs w:val="20"/>
              </w:rPr>
            </w:pPr>
            <w:r w:rsidRPr="003A5C42">
              <w:rPr>
                <w:rFonts w:eastAsia="TimesNewRoman-OneByteIdentityH"/>
                <w:sz w:val="20"/>
                <w:szCs w:val="20"/>
              </w:rPr>
              <w:t>1,026</w:t>
            </w:r>
          </w:p>
        </w:tc>
        <w:tc>
          <w:tcPr>
            <w:tcW w:w="932" w:type="dxa"/>
            <w:shd w:val="clear" w:color="auto" w:fill="auto"/>
            <w:vAlign w:val="center"/>
          </w:tcPr>
          <w:p w:rsidR="006C6E41" w:rsidRPr="003A5C42" w:rsidRDefault="006C6E41" w:rsidP="0067362A">
            <w:pPr>
              <w:tabs>
                <w:tab w:val="left" w:pos="1240"/>
              </w:tabs>
              <w:jc w:val="center"/>
              <w:rPr>
                <w:rFonts w:eastAsia="TimesNewRoman-OneByteIdentityH"/>
                <w:sz w:val="20"/>
                <w:szCs w:val="20"/>
              </w:rPr>
            </w:pPr>
            <w:r w:rsidRPr="003A5C42">
              <w:rPr>
                <w:rFonts w:eastAsia="TimesNewRoman-OneByteIdentityH"/>
                <w:sz w:val="20"/>
                <w:szCs w:val="20"/>
              </w:rPr>
              <w:t>3,392</w:t>
            </w:r>
          </w:p>
        </w:tc>
        <w:tc>
          <w:tcPr>
            <w:tcW w:w="934" w:type="dxa"/>
            <w:shd w:val="clear" w:color="auto" w:fill="auto"/>
            <w:vAlign w:val="center"/>
          </w:tcPr>
          <w:p w:rsidR="006C6E41" w:rsidRPr="003A5C42" w:rsidRDefault="006C6E41" w:rsidP="0067362A">
            <w:pPr>
              <w:tabs>
                <w:tab w:val="left" w:pos="1240"/>
              </w:tabs>
              <w:jc w:val="center"/>
              <w:rPr>
                <w:rFonts w:eastAsia="TimesNewRoman-OneByteIdentityH"/>
                <w:sz w:val="20"/>
                <w:szCs w:val="20"/>
              </w:rPr>
            </w:pPr>
            <w:r w:rsidRPr="003A5C42">
              <w:rPr>
                <w:rFonts w:eastAsia="TimesNewRoman-OneByteIdentityH"/>
                <w:sz w:val="20"/>
                <w:szCs w:val="20"/>
              </w:rPr>
              <w:t>2,332</w:t>
            </w:r>
          </w:p>
        </w:tc>
        <w:tc>
          <w:tcPr>
            <w:tcW w:w="934" w:type="dxa"/>
            <w:shd w:val="clear" w:color="auto" w:fill="auto"/>
            <w:vAlign w:val="center"/>
          </w:tcPr>
          <w:p w:rsidR="006C6E41" w:rsidRPr="003A5C42" w:rsidRDefault="006C6E41" w:rsidP="0067362A">
            <w:pPr>
              <w:tabs>
                <w:tab w:val="left" w:pos="1240"/>
              </w:tabs>
              <w:jc w:val="center"/>
              <w:rPr>
                <w:rFonts w:eastAsia="TimesNewRoman-OneByteIdentityH"/>
                <w:sz w:val="20"/>
                <w:szCs w:val="20"/>
              </w:rPr>
            </w:pPr>
            <w:r w:rsidRPr="003A5C42">
              <w:rPr>
                <w:rFonts w:eastAsia="TimesNewRoman-OneByteIdentityH"/>
                <w:sz w:val="20"/>
                <w:szCs w:val="20"/>
              </w:rPr>
              <w:t>3,04</w:t>
            </w:r>
          </w:p>
        </w:tc>
        <w:tc>
          <w:tcPr>
            <w:tcW w:w="756" w:type="dxa"/>
            <w:shd w:val="clear" w:color="auto" w:fill="auto"/>
            <w:vAlign w:val="center"/>
          </w:tcPr>
          <w:p w:rsidR="006C6E41" w:rsidRPr="003A5C42" w:rsidRDefault="006C6E41" w:rsidP="0067362A">
            <w:pPr>
              <w:tabs>
                <w:tab w:val="left" w:pos="1240"/>
              </w:tabs>
              <w:jc w:val="center"/>
              <w:rPr>
                <w:rFonts w:eastAsia="TimesNewRoman-OneByteIdentityH"/>
                <w:sz w:val="20"/>
                <w:szCs w:val="20"/>
              </w:rPr>
            </w:pPr>
            <w:r w:rsidRPr="003A5C42">
              <w:rPr>
                <w:rFonts w:eastAsia="TimesNewRoman-OneByteIdentityH"/>
                <w:sz w:val="20"/>
                <w:szCs w:val="20"/>
              </w:rPr>
              <w:t>1,04</w:t>
            </w:r>
          </w:p>
        </w:tc>
        <w:tc>
          <w:tcPr>
            <w:tcW w:w="876" w:type="dxa"/>
            <w:shd w:val="clear" w:color="auto" w:fill="auto"/>
            <w:vAlign w:val="center"/>
          </w:tcPr>
          <w:p w:rsidR="006C6E41" w:rsidRPr="003A5C42" w:rsidRDefault="006C6E41" w:rsidP="0067362A">
            <w:pPr>
              <w:tabs>
                <w:tab w:val="left" w:pos="1240"/>
              </w:tabs>
              <w:jc w:val="center"/>
              <w:rPr>
                <w:rFonts w:eastAsia="TimesNewRoman-OneByteIdentityH"/>
                <w:sz w:val="20"/>
                <w:szCs w:val="20"/>
              </w:rPr>
            </w:pPr>
            <w:r w:rsidRPr="003A5C42">
              <w:rPr>
                <w:rFonts w:eastAsia="TimesNewRoman-OneByteIdentityH"/>
                <w:sz w:val="20"/>
                <w:szCs w:val="20"/>
              </w:rPr>
              <w:t>0,04</w:t>
            </w:r>
          </w:p>
        </w:tc>
        <w:tc>
          <w:tcPr>
            <w:tcW w:w="843" w:type="dxa"/>
            <w:shd w:val="clear" w:color="auto" w:fill="auto"/>
            <w:vAlign w:val="center"/>
          </w:tcPr>
          <w:p w:rsidR="006C6E41" w:rsidRPr="003A5C42" w:rsidRDefault="006C6E41" w:rsidP="0067362A">
            <w:pPr>
              <w:tabs>
                <w:tab w:val="left" w:pos="1240"/>
              </w:tabs>
              <w:jc w:val="center"/>
              <w:rPr>
                <w:rFonts w:eastAsia="TimesNewRoman-OneByteIdentityH"/>
                <w:sz w:val="20"/>
                <w:szCs w:val="20"/>
              </w:rPr>
            </w:pPr>
            <w:r w:rsidRPr="003A5C42">
              <w:rPr>
                <w:rFonts w:eastAsia="TimesNewRoman-OneByteIdentityH"/>
                <w:sz w:val="20"/>
                <w:szCs w:val="20"/>
              </w:rPr>
              <w:t>1,68</w:t>
            </w:r>
          </w:p>
        </w:tc>
        <w:tc>
          <w:tcPr>
            <w:tcW w:w="756" w:type="dxa"/>
            <w:shd w:val="clear" w:color="auto" w:fill="auto"/>
            <w:vAlign w:val="center"/>
          </w:tcPr>
          <w:p w:rsidR="006C6E41" w:rsidRPr="003A5C42" w:rsidRDefault="006C6E41" w:rsidP="0067362A">
            <w:pPr>
              <w:tabs>
                <w:tab w:val="left" w:pos="1240"/>
              </w:tabs>
              <w:jc w:val="center"/>
              <w:rPr>
                <w:rFonts w:eastAsia="TimesNewRoman-OneByteIdentityH"/>
                <w:sz w:val="20"/>
                <w:szCs w:val="20"/>
              </w:rPr>
            </w:pPr>
            <w:r w:rsidRPr="003A5C42">
              <w:rPr>
                <w:rFonts w:eastAsia="TimesNewRoman-OneByteIdentityH"/>
                <w:sz w:val="20"/>
                <w:szCs w:val="20"/>
              </w:rPr>
              <w:t>1,68</w:t>
            </w:r>
          </w:p>
        </w:tc>
        <w:tc>
          <w:tcPr>
            <w:tcW w:w="696" w:type="dxa"/>
            <w:tcBorders>
              <w:top w:val="single" w:sz="4" w:space="0" w:color="auto"/>
              <w:bottom w:val="single" w:sz="4" w:space="0" w:color="auto"/>
              <w:right w:val="single" w:sz="4" w:space="0" w:color="auto"/>
            </w:tcBorders>
            <w:shd w:val="clear" w:color="auto" w:fill="auto"/>
            <w:vAlign w:val="center"/>
          </w:tcPr>
          <w:p w:rsidR="006C6E41" w:rsidRPr="003A5C42" w:rsidRDefault="006C6E41" w:rsidP="0067362A">
            <w:pPr>
              <w:spacing w:after="200" w:line="276" w:lineRule="auto"/>
              <w:jc w:val="center"/>
              <w:rPr>
                <w:sz w:val="20"/>
                <w:szCs w:val="20"/>
              </w:rPr>
            </w:pPr>
          </w:p>
        </w:tc>
        <w:tc>
          <w:tcPr>
            <w:tcW w:w="1007" w:type="dxa"/>
            <w:gridSpan w:val="2"/>
            <w:tcBorders>
              <w:top w:val="single" w:sz="4" w:space="0" w:color="auto"/>
              <w:bottom w:val="single" w:sz="4" w:space="0" w:color="auto"/>
              <w:right w:val="single" w:sz="4" w:space="0" w:color="auto"/>
            </w:tcBorders>
            <w:shd w:val="clear" w:color="auto" w:fill="auto"/>
            <w:vAlign w:val="center"/>
          </w:tcPr>
          <w:p w:rsidR="006C6E41" w:rsidRPr="003A5C42" w:rsidRDefault="006C6E41" w:rsidP="0067362A">
            <w:pPr>
              <w:spacing w:after="200" w:line="276" w:lineRule="auto"/>
              <w:jc w:val="center"/>
              <w:rPr>
                <w:sz w:val="20"/>
                <w:szCs w:val="20"/>
              </w:rPr>
            </w:pPr>
          </w:p>
        </w:tc>
        <w:tc>
          <w:tcPr>
            <w:tcW w:w="866" w:type="dxa"/>
            <w:shd w:val="clear" w:color="auto" w:fill="auto"/>
            <w:vAlign w:val="center"/>
          </w:tcPr>
          <w:p w:rsidR="006C6E41" w:rsidRPr="003A5C42" w:rsidRDefault="006C6E41" w:rsidP="0067362A">
            <w:pPr>
              <w:spacing w:after="200" w:line="276" w:lineRule="auto"/>
              <w:jc w:val="center"/>
              <w:rPr>
                <w:sz w:val="20"/>
                <w:szCs w:val="20"/>
              </w:rPr>
            </w:pPr>
            <w:r w:rsidRPr="003A5C42">
              <w:rPr>
                <w:sz w:val="20"/>
                <w:szCs w:val="20"/>
              </w:rPr>
              <w:t>14,23</w:t>
            </w:r>
          </w:p>
        </w:tc>
      </w:tr>
      <w:tr w:rsidR="006C6E41" w:rsidRPr="004C2ED2" w:rsidTr="0067362A">
        <w:trPr>
          <w:trHeight w:val="217"/>
          <w:jc w:val="center"/>
        </w:trPr>
        <w:tc>
          <w:tcPr>
            <w:tcW w:w="1877" w:type="dxa"/>
            <w:shd w:val="clear" w:color="auto" w:fill="auto"/>
          </w:tcPr>
          <w:p w:rsidR="006C6E41" w:rsidRPr="003A5C42" w:rsidRDefault="006C6E41" w:rsidP="0067362A">
            <w:pPr>
              <w:tabs>
                <w:tab w:val="left" w:pos="1240"/>
              </w:tabs>
              <w:rPr>
                <w:rFonts w:eastAsia="TimesNewRoman-OneByteIdentityH"/>
                <w:sz w:val="20"/>
                <w:szCs w:val="20"/>
              </w:rPr>
            </w:pPr>
            <w:r w:rsidRPr="003A5C42">
              <w:rPr>
                <w:rFonts w:eastAsia="TimesNewRoman-OneByteIdentityH"/>
                <w:sz w:val="20"/>
                <w:szCs w:val="20"/>
              </w:rPr>
              <w:t>Краевой бюджет</w:t>
            </w:r>
          </w:p>
        </w:tc>
        <w:tc>
          <w:tcPr>
            <w:tcW w:w="972" w:type="dxa"/>
            <w:shd w:val="clear" w:color="auto" w:fill="auto"/>
            <w:vAlign w:val="center"/>
          </w:tcPr>
          <w:p w:rsidR="006C6E41" w:rsidRPr="003A5C42" w:rsidRDefault="006C6E41" w:rsidP="0067362A">
            <w:pPr>
              <w:tabs>
                <w:tab w:val="left" w:pos="1240"/>
              </w:tabs>
              <w:jc w:val="center"/>
              <w:rPr>
                <w:rFonts w:eastAsia="TimesNewRoman-OneByteIdentityH"/>
                <w:sz w:val="20"/>
                <w:szCs w:val="20"/>
              </w:rPr>
            </w:pPr>
            <w:r w:rsidRPr="003A5C42">
              <w:rPr>
                <w:rFonts w:eastAsia="TimesNewRoman-OneByteIdentityH"/>
                <w:sz w:val="20"/>
                <w:szCs w:val="20"/>
              </w:rPr>
              <w:t>8,95</w:t>
            </w:r>
          </w:p>
        </w:tc>
        <w:tc>
          <w:tcPr>
            <w:tcW w:w="932" w:type="dxa"/>
            <w:shd w:val="clear" w:color="auto" w:fill="auto"/>
            <w:vAlign w:val="center"/>
          </w:tcPr>
          <w:p w:rsidR="006C6E41" w:rsidRPr="003A5C42" w:rsidRDefault="006C6E41" w:rsidP="0067362A">
            <w:pPr>
              <w:tabs>
                <w:tab w:val="left" w:pos="1240"/>
              </w:tabs>
              <w:jc w:val="center"/>
              <w:rPr>
                <w:rFonts w:eastAsia="TimesNewRoman-OneByteIdentityH"/>
                <w:sz w:val="20"/>
                <w:szCs w:val="20"/>
              </w:rPr>
            </w:pPr>
            <w:r w:rsidRPr="003A5C42">
              <w:rPr>
                <w:rFonts w:eastAsia="TimesNewRoman-OneByteIdentityH"/>
                <w:sz w:val="20"/>
                <w:szCs w:val="20"/>
              </w:rPr>
              <w:t>49,95</w:t>
            </w:r>
          </w:p>
        </w:tc>
        <w:tc>
          <w:tcPr>
            <w:tcW w:w="934" w:type="dxa"/>
            <w:shd w:val="clear" w:color="auto" w:fill="auto"/>
            <w:vAlign w:val="center"/>
          </w:tcPr>
          <w:p w:rsidR="006C6E41" w:rsidRPr="003A5C42" w:rsidRDefault="006C6E41" w:rsidP="0067362A">
            <w:pPr>
              <w:tabs>
                <w:tab w:val="left" w:pos="1240"/>
              </w:tabs>
              <w:jc w:val="center"/>
              <w:rPr>
                <w:rFonts w:eastAsia="TimesNewRoman-OneByteIdentityH"/>
                <w:sz w:val="20"/>
                <w:szCs w:val="20"/>
              </w:rPr>
            </w:pPr>
            <w:r w:rsidRPr="003A5C42">
              <w:rPr>
                <w:rFonts w:eastAsia="TimesNewRoman-OneByteIdentityH"/>
                <w:sz w:val="20"/>
                <w:szCs w:val="20"/>
              </w:rPr>
              <w:t>38,2</w:t>
            </w:r>
          </w:p>
        </w:tc>
        <w:tc>
          <w:tcPr>
            <w:tcW w:w="934" w:type="dxa"/>
            <w:shd w:val="clear" w:color="auto" w:fill="auto"/>
            <w:vAlign w:val="center"/>
          </w:tcPr>
          <w:p w:rsidR="006C6E41" w:rsidRPr="003A5C42" w:rsidRDefault="006C6E41" w:rsidP="0067362A">
            <w:pPr>
              <w:tabs>
                <w:tab w:val="left" w:pos="1240"/>
              </w:tabs>
              <w:jc w:val="center"/>
              <w:rPr>
                <w:rFonts w:eastAsia="TimesNewRoman-OneByteIdentityH"/>
                <w:sz w:val="20"/>
                <w:szCs w:val="20"/>
              </w:rPr>
            </w:pPr>
            <w:r w:rsidRPr="003A5C42">
              <w:rPr>
                <w:rFonts w:eastAsia="TimesNewRoman-OneByteIdentityH"/>
                <w:sz w:val="20"/>
                <w:szCs w:val="20"/>
              </w:rPr>
              <w:t>46,8</w:t>
            </w:r>
          </w:p>
        </w:tc>
        <w:tc>
          <w:tcPr>
            <w:tcW w:w="756" w:type="dxa"/>
            <w:shd w:val="clear" w:color="auto" w:fill="auto"/>
            <w:vAlign w:val="center"/>
          </w:tcPr>
          <w:p w:rsidR="006C6E41" w:rsidRPr="003A5C42" w:rsidRDefault="006C6E41" w:rsidP="0067362A">
            <w:pPr>
              <w:tabs>
                <w:tab w:val="left" w:pos="1240"/>
              </w:tabs>
              <w:jc w:val="center"/>
              <w:rPr>
                <w:rFonts w:eastAsia="TimesNewRoman-OneByteIdentityH"/>
                <w:sz w:val="20"/>
                <w:szCs w:val="20"/>
              </w:rPr>
            </w:pPr>
            <w:r w:rsidRPr="003A5C42">
              <w:rPr>
                <w:rFonts w:eastAsia="TimesNewRoman-OneByteIdentityH"/>
                <w:sz w:val="20"/>
                <w:szCs w:val="20"/>
              </w:rPr>
              <w:t>31,4</w:t>
            </w:r>
          </w:p>
        </w:tc>
        <w:tc>
          <w:tcPr>
            <w:tcW w:w="876" w:type="dxa"/>
            <w:shd w:val="clear" w:color="auto" w:fill="auto"/>
            <w:vAlign w:val="center"/>
          </w:tcPr>
          <w:p w:rsidR="006C6E41" w:rsidRPr="003A5C42" w:rsidRDefault="006C6E41" w:rsidP="0067362A">
            <w:pPr>
              <w:tabs>
                <w:tab w:val="left" w:pos="1240"/>
              </w:tabs>
              <w:jc w:val="center"/>
              <w:rPr>
                <w:rFonts w:eastAsia="TimesNewRoman-OneByteIdentityH"/>
                <w:sz w:val="20"/>
                <w:szCs w:val="20"/>
              </w:rPr>
            </w:pPr>
            <w:r w:rsidRPr="003A5C42">
              <w:rPr>
                <w:rFonts w:eastAsia="TimesNewRoman-OneByteIdentityH"/>
                <w:sz w:val="20"/>
                <w:szCs w:val="20"/>
              </w:rPr>
              <w:t>11,4</w:t>
            </w:r>
          </w:p>
        </w:tc>
        <w:tc>
          <w:tcPr>
            <w:tcW w:w="843" w:type="dxa"/>
            <w:shd w:val="clear" w:color="auto" w:fill="auto"/>
            <w:vAlign w:val="center"/>
          </w:tcPr>
          <w:p w:rsidR="006C6E41" w:rsidRPr="003A5C42" w:rsidRDefault="006C6E41" w:rsidP="0067362A">
            <w:pPr>
              <w:tabs>
                <w:tab w:val="left" w:pos="1240"/>
              </w:tabs>
              <w:jc w:val="center"/>
              <w:rPr>
                <w:rFonts w:eastAsia="TimesNewRoman-OneByteIdentityH"/>
                <w:sz w:val="20"/>
                <w:szCs w:val="20"/>
              </w:rPr>
            </w:pPr>
            <w:r w:rsidRPr="003A5C42">
              <w:rPr>
                <w:rFonts w:eastAsia="TimesNewRoman-OneByteIdentityH"/>
                <w:sz w:val="20"/>
                <w:szCs w:val="20"/>
              </w:rPr>
              <w:t>7</w:t>
            </w:r>
          </w:p>
        </w:tc>
        <w:tc>
          <w:tcPr>
            <w:tcW w:w="756" w:type="dxa"/>
            <w:shd w:val="clear" w:color="auto" w:fill="auto"/>
            <w:vAlign w:val="center"/>
          </w:tcPr>
          <w:p w:rsidR="006C6E41" w:rsidRPr="003A5C42" w:rsidRDefault="006C6E41" w:rsidP="0067362A">
            <w:pPr>
              <w:tabs>
                <w:tab w:val="left" w:pos="1240"/>
              </w:tabs>
              <w:jc w:val="center"/>
              <w:rPr>
                <w:rFonts w:eastAsia="TimesNewRoman-OneByteIdentityH"/>
                <w:sz w:val="20"/>
                <w:szCs w:val="20"/>
              </w:rPr>
            </w:pPr>
            <w:r w:rsidRPr="003A5C42">
              <w:rPr>
                <w:rFonts w:eastAsia="TimesNewRoman-OneByteIdentityH"/>
                <w:sz w:val="20"/>
                <w:szCs w:val="20"/>
              </w:rPr>
              <w:t>7</w:t>
            </w:r>
          </w:p>
        </w:tc>
        <w:tc>
          <w:tcPr>
            <w:tcW w:w="696" w:type="dxa"/>
            <w:tcBorders>
              <w:top w:val="single" w:sz="4" w:space="0" w:color="auto"/>
              <w:bottom w:val="single" w:sz="4" w:space="0" w:color="auto"/>
              <w:right w:val="single" w:sz="4" w:space="0" w:color="auto"/>
            </w:tcBorders>
            <w:shd w:val="clear" w:color="auto" w:fill="auto"/>
            <w:vAlign w:val="center"/>
          </w:tcPr>
          <w:p w:rsidR="006C6E41" w:rsidRPr="003A5C42" w:rsidRDefault="006C6E41" w:rsidP="0067362A">
            <w:pPr>
              <w:spacing w:after="200" w:line="276" w:lineRule="auto"/>
              <w:jc w:val="center"/>
              <w:rPr>
                <w:sz w:val="20"/>
                <w:szCs w:val="20"/>
              </w:rPr>
            </w:pPr>
          </w:p>
        </w:tc>
        <w:tc>
          <w:tcPr>
            <w:tcW w:w="1007" w:type="dxa"/>
            <w:gridSpan w:val="2"/>
            <w:tcBorders>
              <w:top w:val="single" w:sz="4" w:space="0" w:color="auto"/>
              <w:bottom w:val="single" w:sz="4" w:space="0" w:color="auto"/>
              <w:right w:val="single" w:sz="4" w:space="0" w:color="auto"/>
            </w:tcBorders>
            <w:shd w:val="clear" w:color="auto" w:fill="auto"/>
            <w:vAlign w:val="center"/>
          </w:tcPr>
          <w:p w:rsidR="006C6E41" w:rsidRPr="003A5C42" w:rsidRDefault="006C6E41" w:rsidP="0067362A">
            <w:pPr>
              <w:spacing w:after="200" w:line="276" w:lineRule="auto"/>
              <w:jc w:val="center"/>
              <w:rPr>
                <w:sz w:val="20"/>
                <w:szCs w:val="20"/>
              </w:rPr>
            </w:pPr>
          </w:p>
        </w:tc>
        <w:tc>
          <w:tcPr>
            <w:tcW w:w="866" w:type="dxa"/>
            <w:shd w:val="clear" w:color="auto" w:fill="auto"/>
            <w:vAlign w:val="center"/>
          </w:tcPr>
          <w:p w:rsidR="006C6E41" w:rsidRPr="003A5C42" w:rsidRDefault="006C6E41" w:rsidP="0067362A">
            <w:pPr>
              <w:spacing w:after="200" w:line="276" w:lineRule="auto"/>
              <w:jc w:val="center"/>
              <w:rPr>
                <w:sz w:val="20"/>
                <w:szCs w:val="20"/>
              </w:rPr>
            </w:pPr>
            <w:r w:rsidRPr="003A5C42">
              <w:rPr>
                <w:sz w:val="20"/>
                <w:szCs w:val="20"/>
              </w:rPr>
              <w:t>200,7</w:t>
            </w:r>
          </w:p>
        </w:tc>
      </w:tr>
      <w:tr w:rsidR="006C6E41" w:rsidRPr="004C2ED2" w:rsidTr="0067362A">
        <w:trPr>
          <w:jc w:val="center"/>
        </w:trPr>
        <w:tc>
          <w:tcPr>
            <w:tcW w:w="1877" w:type="dxa"/>
            <w:shd w:val="clear" w:color="auto" w:fill="auto"/>
          </w:tcPr>
          <w:p w:rsidR="006C6E41" w:rsidRPr="003A5C42" w:rsidRDefault="006C6E41" w:rsidP="0067362A">
            <w:pPr>
              <w:tabs>
                <w:tab w:val="left" w:pos="1240"/>
              </w:tabs>
              <w:rPr>
                <w:rFonts w:eastAsia="TimesNewRoman-OneByteIdentityH"/>
                <w:sz w:val="20"/>
                <w:szCs w:val="20"/>
              </w:rPr>
            </w:pPr>
            <w:r w:rsidRPr="003A5C42">
              <w:rPr>
                <w:rFonts w:eastAsia="TimesNewRoman-OneByteIdentityH"/>
                <w:sz w:val="20"/>
                <w:szCs w:val="20"/>
              </w:rPr>
              <w:t>Внебюджетные средства, млн.руб.</w:t>
            </w:r>
          </w:p>
        </w:tc>
        <w:tc>
          <w:tcPr>
            <w:tcW w:w="972" w:type="dxa"/>
            <w:shd w:val="clear" w:color="auto" w:fill="auto"/>
            <w:vAlign w:val="center"/>
          </w:tcPr>
          <w:p w:rsidR="006C6E41" w:rsidRPr="003A5C42" w:rsidRDefault="004B6D47" w:rsidP="0067362A">
            <w:pPr>
              <w:tabs>
                <w:tab w:val="left" w:pos="0"/>
              </w:tabs>
              <w:autoSpaceDE w:val="0"/>
              <w:autoSpaceDN w:val="0"/>
              <w:adjustRightInd w:val="0"/>
              <w:ind w:hanging="24"/>
              <w:jc w:val="center"/>
              <w:outlineLvl w:val="1"/>
              <w:rPr>
                <w:rFonts w:eastAsia="Calibri"/>
                <w:sz w:val="20"/>
                <w:szCs w:val="20"/>
              </w:rPr>
            </w:pPr>
            <w:r>
              <w:rPr>
                <w:rFonts w:eastAsia="Calibri"/>
                <w:sz w:val="20"/>
                <w:szCs w:val="20"/>
              </w:rPr>
              <w:t>4,23</w:t>
            </w:r>
          </w:p>
        </w:tc>
        <w:tc>
          <w:tcPr>
            <w:tcW w:w="932" w:type="dxa"/>
            <w:shd w:val="clear" w:color="auto" w:fill="auto"/>
            <w:vAlign w:val="center"/>
          </w:tcPr>
          <w:p w:rsidR="006C6E41" w:rsidRPr="003A5C42" w:rsidRDefault="006C6E41" w:rsidP="004B6D47">
            <w:pPr>
              <w:tabs>
                <w:tab w:val="left" w:pos="0"/>
              </w:tabs>
              <w:autoSpaceDE w:val="0"/>
              <w:autoSpaceDN w:val="0"/>
              <w:adjustRightInd w:val="0"/>
              <w:ind w:hanging="108"/>
              <w:jc w:val="center"/>
              <w:outlineLvl w:val="1"/>
              <w:rPr>
                <w:rFonts w:eastAsia="Calibri"/>
                <w:sz w:val="20"/>
                <w:szCs w:val="20"/>
              </w:rPr>
            </w:pPr>
            <w:r w:rsidRPr="003A5C42">
              <w:rPr>
                <w:rFonts w:eastAsia="Calibri"/>
                <w:sz w:val="20"/>
                <w:szCs w:val="20"/>
              </w:rPr>
              <w:t>3,</w:t>
            </w:r>
            <w:r w:rsidR="004B6D47">
              <w:rPr>
                <w:rFonts w:eastAsia="Calibri"/>
                <w:sz w:val="20"/>
                <w:szCs w:val="20"/>
              </w:rPr>
              <w:t>87</w:t>
            </w:r>
          </w:p>
        </w:tc>
        <w:tc>
          <w:tcPr>
            <w:tcW w:w="934" w:type="dxa"/>
            <w:shd w:val="clear" w:color="auto" w:fill="auto"/>
            <w:vAlign w:val="center"/>
          </w:tcPr>
          <w:p w:rsidR="006C6E41" w:rsidRPr="003A5C42" w:rsidRDefault="006C6E41" w:rsidP="0067362A">
            <w:pPr>
              <w:tabs>
                <w:tab w:val="left" w:pos="0"/>
              </w:tabs>
              <w:autoSpaceDE w:val="0"/>
              <w:autoSpaceDN w:val="0"/>
              <w:adjustRightInd w:val="0"/>
              <w:ind w:hanging="64"/>
              <w:jc w:val="center"/>
              <w:outlineLvl w:val="1"/>
              <w:rPr>
                <w:rFonts w:eastAsia="Calibri"/>
                <w:sz w:val="20"/>
                <w:szCs w:val="20"/>
              </w:rPr>
            </w:pPr>
            <w:r w:rsidRPr="003A5C42">
              <w:rPr>
                <w:rFonts w:eastAsia="Calibri"/>
                <w:sz w:val="20"/>
                <w:szCs w:val="20"/>
              </w:rPr>
              <w:t>3,98</w:t>
            </w:r>
          </w:p>
        </w:tc>
        <w:tc>
          <w:tcPr>
            <w:tcW w:w="934" w:type="dxa"/>
            <w:shd w:val="clear" w:color="auto" w:fill="auto"/>
            <w:vAlign w:val="center"/>
          </w:tcPr>
          <w:p w:rsidR="006C6E41" w:rsidRPr="003A5C42" w:rsidRDefault="004B6D47" w:rsidP="0067362A">
            <w:pPr>
              <w:tabs>
                <w:tab w:val="left" w:pos="0"/>
              </w:tabs>
              <w:autoSpaceDE w:val="0"/>
              <w:autoSpaceDN w:val="0"/>
              <w:adjustRightInd w:val="0"/>
              <w:ind w:hanging="62"/>
              <w:jc w:val="center"/>
              <w:outlineLvl w:val="1"/>
              <w:rPr>
                <w:rFonts w:eastAsia="Calibri"/>
                <w:sz w:val="20"/>
                <w:szCs w:val="20"/>
              </w:rPr>
            </w:pPr>
            <w:r>
              <w:rPr>
                <w:rFonts w:eastAsia="Calibri"/>
                <w:sz w:val="20"/>
                <w:szCs w:val="20"/>
              </w:rPr>
              <w:t>3,96</w:t>
            </w:r>
          </w:p>
        </w:tc>
        <w:tc>
          <w:tcPr>
            <w:tcW w:w="756" w:type="dxa"/>
            <w:shd w:val="clear" w:color="auto" w:fill="auto"/>
            <w:vAlign w:val="center"/>
          </w:tcPr>
          <w:p w:rsidR="006C6E41" w:rsidRPr="003A5C42" w:rsidRDefault="004B6D47" w:rsidP="0067362A">
            <w:pPr>
              <w:tabs>
                <w:tab w:val="left" w:pos="164"/>
              </w:tabs>
              <w:autoSpaceDE w:val="0"/>
              <w:autoSpaceDN w:val="0"/>
              <w:adjustRightInd w:val="0"/>
              <w:ind w:hanging="120"/>
              <w:jc w:val="center"/>
              <w:outlineLvl w:val="1"/>
              <w:rPr>
                <w:rFonts w:eastAsia="Calibri"/>
                <w:sz w:val="20"/>
                <w:szCs w:val="20"/>
              </w:rPr>
            </w:pPr>
            <w:r>
              <w:rPr>
                <w:rFonts w:eastAsia="Calibri"/>
                <w:sz w:val="20"/>
                <w:szCs w:val="20"/>
              </w:rPr>
              <w:t>4,87</w:t>
            </w:r>
          </w:p>
        </w:tc>
        <w:tc>
          <w:tcPr>
            <w:tcW w:w="876" w:type="dxa"/>
            <w:shd w:val="clear" w:color="auto" w:fill="auto"/>
            <w:vAlign w:val="center"/>
          </w:tcPr>
          <w:p w:rsidR="006C6E41" w:rsidRPr="003A5C42" w:rsidRDefault="004B6D47" w:rsidP="0067362A">
            <w:pPr>
              <w:tabs>
                <w:tab w:val="left" w:pos="0"/>
              </w:tabs>
              <w:autoSpaceDE w:val="0"/>
              <w:autoSpaceDN w:val="0"/>
              <w:adjustRightInd w:val="0"/>
              <w:ind w:firstLine="65"/>
              <w:jc w:val="center"/>
              <w:outlineLvl w:val="1"/>
              <w:rPr>
                <w:rFonts w:eastAsia="Calibri"/>
                <w:sz w:val="20"/>
                <w:szCs w:val="20"/>
              </w:rPr>
            </w:pPr>
            <w:r>
              <w:rPr>
                <w:rFonts w:eastAsia="Calibri"/>
                <w:sz w:val="20"/>
                <w:szCs w:val="20"/>
              </w:rPr>
              <w:t>6,4</w:t>
            </w:r>
          </w:p>
        </w:tc>
        <w:tc>
          <w:tcPr>
            <w:tcW w:w="843" w:type="dxa"/>
            <w:shd w:val="clear" w:color="auto" w:fill="auto"/>
            <w:vAlign w:val="center"/>
          </w:tcPr>
          <w:p w:rsidR="006C6E41" w:rsidRPr="003A5C42" w:rsidRDefault="006C6E41" w:rsidP="0067362A">
            <w:pPr>
              <w:tabs>
                <w:tab w:val="left" w:pos="0"/>
              </w:tabs>
              <w:autoSpaceDE w:val="0"/>
              <w:autoSpaceDN w:val="0"/>
              <w:adjustRightInd w:val="0"/>
              <w:ind w:hanging="33"/>
              <w:jc w:val="center"/>
              <w:outlineLvl w:val="1"/>
              <w:rPr>
                <w:rFonts w:eastAsia="Calibri"/>
                <w:sz w:val="20"/>
                <w:szCs w:val="20"/>
              </w:rPr>
            </w:pPr>
          </w:p>
        </w:tc>
        <w:tc>
          <w:tcPr>
            <w:tcW w:w="756" w:type="dxa"/>
            <w:shd w:val="clear" w:color="auto" w:fill="auto"/>
            <w:vAlign w:val="center"/>
          </w:tcPr>
          <w:p w:rsidR="006C6E41" w:rsidRPr="003A5C42" w:rsidRDefault="006C6E41" w:rsidP="0067362A">
            <w:pPr>
              <w:tabs>
                <w:tab w:val="left" w:pos="0"/>
              </w:tabs>
              <w:autoSpaceDE w:val="0"/>
              <w:autoSpaceDN w:val="0"/>
              <w:adjustRightInd w:val="0"/>
              <w:jc w:val="center"/>
              <w:outlineLvl w:val="1"/>
              <w:rPr>
                <w:rFonts w:eastAsia="Calibri"/>
                <w:sz w:val="20"/>
                <w:szCs w:val="20"/>
              </w:rPr>
            </w:pPr>
          </w:p>
        </w:tc>
        <w:tc>
          <w:tcPr>
            <w:tcW w:w="696" w:type="dxa"/>
            <w:tcBorders>
              <w:top w:val="single" w:sz="4" w:space="0" w:color="auto"/>
              <w:bottom w:val="single" w:sz="4" w:space="0" w:color="auto"/>
              <w:right w:val="single" w:sz="4" w:space="0" w:color="auto"/>
            </w:tcBorders>
            <w:shd w:val="clear" w:color="auto" w:fill="auto"/>
            <w:vAlign w:val="center"/>
          </w:tcPr>
          <w:p w:rsidR="006C6E41" w:rsidRPr="003A5C42" w:rsidRDefault="006C6E41" w:rsidP="0067362A">
            <w:pPr>
              <w:spacing w:after="200" w:line="276" w:lineRule="auto"/>
              <w:jc w:val="center"/>
              <w:rPr>
                <w:sz w:val="20"/>
                <w:szCs w:val="20"/>
              </w:rPr>
            </w:pPr>
          </w:p>
        </w:tc>
        <w:tc>
          <w:tcPr>
            <w:tcW w:w="1007" w:type="dxa"/>
            <w:gridSpan w:val="2"/>
            <w:tcBorders>
              <w:top w:val="single" w:sz="4" w:space="0" w:color="auto"/>
              <w:bottom w:val="single" w:sz="4" w:space="0" w:color="auto"/>
              <w:right w:val="single" w:sz="4" w:space="0" w:color="auto"/>
            </w:tcBorders>
            <w:shd w:val="clear" w:color="auto" w:fill="auto"/>
            <w:vAlign w:val="center"/>
          </w:tcPr>
          <w:p w:rsidR="006C6E41" w:rsidRPr="003A5C42" w:rsidRDefault="006C6E41" w:rsidP="0067362A">
            <w:pPr>
              <w:spacing w:after="200" w:line="276" w:lineRule="auto"/>
              <w:jc w:val="center"/>
              <w:rPr>
                <w:sz w:val="20"/>
                <w:szCs w:val="20"/>
              </w:rPr>
            </w:pPr>
          </w:p>
        </w:tc>
        <w:tc>
          <w:tcPr>
            <w:tcW w:w="866" w:type="dxa"/>
            <w:shd w:val="clear" w:color="auto" w:fill="auto"/>
            <w:vAlign w:val="center"/>
          </w:tcPr>
          <w:p w:rsidR="006C6E41" w:rsidRPr="003A5C42" w:rsidRDefault="004B6D47" w:rsidP="0067362A">
            <w:pPr>
              <w:spacing w:after="200" w:line="276" w:lineRule="auto"/>
              <w:jc w:val="center"/>
              <w:rPr>
                <w:sz w:val="20"/>
                <w:szCs w:val="20"/>
              </w:rPr>
            </w:pPr>
            <w:r>
              <w:rPr>
                <w:sz w:val="20"/>
                <w:szCs w:val="20"/>
              </w:rPr>
              <w:t>27,31</w:t>
            </w:r>
          </w:p>
        </w:tc>
      </w:tr>
      <w:tr w:rsidR="006C6E41" w:rsidRPr="004C2ED2" w:rsidTr="0067362A">
        <w:trPr>
          <w:jc w:val="center"/>
        </w:trPr>
        <w:tc>
          <w:tcPr>
            <w:tcW w:w="1877" w:type="dxa"/>
            <w:shd w:val="clear" w:color="auto" w:fill="auto"/>
          </w:tcPr>
          <w:p w:rsidR="006C6E41" w:rsidRPr="003A5C42" w:rsidRDefault="006C6E41" w:rsidP="0067362A">
            <w:pPr>
              <w:tabs>
                <w:tab w:val="left" w:pos="1240"/>
              </w:tabs>
              <w:rPr>
                <w:rFonts w:eastAsia="TimesNewRoman-OneByteIdentityH"/>
                <w:sz w:val="20"/>
                <w:szCs w:val="20"/>
              </w:rPr>
            </w:pPr>
            <w:r w:rsidRPr="003A5C42">
              <w:rPr>
                <w:rFonts w:eastAsia="TimesNewRoman-OneByteIdentityH"/>
                <w:sz w:val="20"/>
                <w:szCs w:val="20"/>
              </w:rPr>
              <w:t>итого</w:t>
            </w:r>
          </w:p>
        </w:tc>
        <w:tc>
          <w:tcPr>
            <w:tcW w:w="972" w:type="dxa"/>
            <w:shd w:val="clear" w:color="auto" w:fill="auto"/>
            <w:vAlign w:val="center"/>
          </w:tcPr>
          <w:p w:rsidR="006C6E41" w:rsidRPr="003A5C42" w:rsidRDefault="006C6E41" w:rsidP="004B6D47">
            <w:pPr>
              <w:tabs>
                <w:tab w:val="left" w:pos="0"/>
              </w:tabs>
              <w:autoSpaceDE w:val="0"/>
              <w:autoSpaceDN w:val="0"/>
              <w:adjustRightInd w:val="0"/>
              <w:ind w:hanging="24"/>
              <w:jc w:val="center"/>
              <w:outlineLvl w:val="1"/>
              <w:rPr>
                <w:rFonts w:eastAsia="Calibri"/>
                <w:sz w:val="20"/>
                <w:szCs w:val="20"/>
              </w:rPr>
            </w:pPr>
            <w:r w:rsidRPr="003A5C42">
              <w:rPr>
                <w:rFonts w:eastAsia="Calibri"/>
                <w:sz w:val="20"/>
                <w:szCs w:val="20"/>
              </w:rPr>
              <w:t>1</w:t>
            </w:r>
            <w:r w:rsidR="004B6D47">
              <w:rPr>
                <w:rFonts w:eastAsia="Calibri"/>
                <w:sz w:val="20"/>
                <w:szCs w:val="20"/>
              </w:rPr>
              <w:t>4,206</w:t>
            </w:r>
          </w:p>
        </w:tc>
        <w:tc>
          <w:tcPr>
            <w:tcW w:w="932" w:type="dxa"/>
            <w:shd w:val="clear" w:color="auto" w:fill="auto"/>
            <w:vAlign w:val="center"/>
          </w:tcPr>
          <w:p w:rsidR="006C6E41" w:rsidRPr="003A5C42" w:rsidRDefault="006C6E41" w:rsidP="004B6D47">
            <w:pPr>
              <w:tabs>
                <w:tab w:val="left" w:pos="0"/>
              </w:tabs>
              <w:autoSpaceDE w:val="0"/>
              <w:autoSpaceDN w:val="0"/>
              <w:adjustRightInd w:val="0"/>
              <w:ind w:hanging="108"/>
              <w:jc w:val="center"/>
              <w:outlineLvl w:val="1"/>
              <w:rPr>
                <w:rFonts w:eastAsia="Calibri"/>
                <w:sz w:val="20"/>
                <w:szCs w:val="20"/>
              </w:rPr>
            </w:pPr>
            <w:r w:rsidRPr="003A5C42">
              <w:rPr>
                <w:rFonts w:eastAsia="Calibri"/>
                <w:sz w:val="20"/>
                <w:szCs w:val="20"/>
              </w:rPr>
              <w:t>57,</w:t>
            </w:r>
            <w:r w:rsidR="004B6D47">
              <w:rPr>
                <w:rFonts w:eastAsia="Calibri"/>
                <w:sz w:val="20"/>
                <w:szCs w:val="20"/>
              </w:rPr>
              <w:t>21</w:t>
            </w:r>
            <w:r w:rsidRPr="003A5C42">
              <w:rPr>
                <w:rFonts w:eastAsia="Calibri"/>
                <w:sz w:val="20"/>
                <w:szCs w:val="20"/>
              </w:rPr>
              <w:t>2</w:t>
            </w:r>
          </w:p>
        </w:tc>
        <w:tc>
          <w:tcPr>
            <w:tcW w:w="934" w:type="dxa"/>
            <w:shd w:val="clear" w:color="auto" w:fill="auto"/>
            <w:vAlign w:val="center"/>
          </w:tcPr>
          <w:p w:rsidR="006C6E41" w:rsidRPr="003A5C42" w:rsidRDefault="006C6E41" w:rsidP="0067362A">
            <w:pPr>
              <w:tabs>
                <w:tab w:val="left" w:pos="0"/>
              </w:tabs>
              <w:autoSpaceDE w:val="0"/>
              <w:autoSpaceDN w:val="0"/>
              <w:adjustRightInd w:val="0"/>
              <w:ind w:hanging="64"/>
              <w:jc w:val="center"/>
              <w:outlineLvl w:val="1"/>
              <w:rPr>
                <w:rFonts w:eastAsia="Calibri"/>
                <w:sz w:val="20"/>
                <w:szCs w:val="20"/>
              </w:rPr>
            </w:pPr>
            <w:r w:rsidRPr="003A5C42">
              <w:rPr>
                <w:rFonts w:eastAsia="Calibri"/>
                <w:sz w:val="20"/>
                <w:szCs w:val="20"/>
              </w:rPr>
              <w:t>44,512</w:t>
            </w:r>
          </w:p>
        </w:tc>
        <w:tc>
          <w:tcPr>
            <w:tcW w:w="934" w:type="dxa"/>
            <w:shd w:val="clear" w:color="auto" w:fill="auto"/>
            <w:vAlign w:val="center"/>
          </w:tcPr>
          <w:p w:rsidR="006C6E41" w:rsidRPr="003A5C42" w:rsidRDefault="006C6E41" w:rsidP="004B6D47">
            <w:pPr>
              <w:tabs>
                <w:tab w:val="left" w:pos="0"/>
              </w:tabs>
              <w:autoSpaceDE w:val="0"/>
              <w:autoSpaceDN w:val="0"/>
              <w:adjustRightInd w:val="0"/>
              <w:ind w:hanging="62"/>
              <w:jc w:val="center"/>
              <w:outlineLvl w:val="1"/>
              <w:rPr>
                <w:rFonts w:eastAsia="Calibri"/>
                <w:sz w:val="20"/>
                <w:szCs w:val="20"/>
              </w:rPr>
            </w:pPr>
            <w:r w:rsidRPr="003A5C42">
              <w:rPr>
                <w:rFonts w:eastAsia="Calibri"/>
                <w:sz w:val="20"/>
                <w:szCs w:val="20"/>
              </w:rPr>
              <w:t>53,</w:t>
            </w:r>
            <w:r w:rsidR="004B6D47">
              <w:rPr>
                <w:rFonts w:eastAsia="Calibri"/>
                <w:sz w:val="20"/>
                <w:szCs w:val="20"/>
              </w:rPr>
              <w:t>8</w:t>
            </w:r>
          </w:p>
        </w:tc>
        <w:tc>
          <w:tcPr>
            <w:tcW w:w="756" w:type="dxa"/>
            <w:shd w:val="clear" w:color="auto" w:fill="auto"/>
            <w:vAlign w:val="center"/>
          </w:tcPr>
          <w:p w:rsidR="006C6E41" w:rsidRPr="003A5C42" w:rsidRDefault="006C6E41" w:rsidP="004B6D47">
            <w:pPr>
              <w:tabs>
                <w:tab w:val="left" w:pos="164"/>
              </w:tabs>
              <w:autoSpaceDE w:val="0"/>
              <w:autoSpaceDN w:val="0"/>
              <w:adjustRightInd w:val="0"/>
              <w:ind w:hanging="120"/>
              <w:jc w:val="center"/>
              <w:outlineLvl w:val="1"/>
              <w:rPr>
                <w:rFonts w:eastAsia="Calibri"/>
                <w:sz w:val="20"/>
                <w:szCs w:val="20"/>
              </w:rPr>
            </w:pPr>
            <w:r w:rsidRPr="003A5C42">
              <w:rPr>
                <w:rFonts w:eastAsia="Calibri"/>
                <w:sz w:val="20"/>
                <w:szCs w:val="20"/>
              </w:rPr>
              <w:t>3</w:t>
            </w:r>
            <w:r w:rsidR="004B6D47">
              <w:rPr>
                <w:rFonts w:eastAsia="Calibri"/>
                <w:sz w:val="20"/>
                <w:szCs w:val="20"/>
              </w:rPr>
              <w:t>7,31</w:t>
            </w:r>
          </w:p>
        </w:tc>
        <w:tc>
          <w:tcPr>
            <w:tcW w:w="876" w:type="dxa"/>
            <w:shd w:val="clear" w:color="auto" w:fill="auto"/>
            <w:vAlign w:val="center"/>
          </w:tcPr>
          <w:p w:rsidR="006C6E41" w:rsidRPr="003A5C42" w:rsidRDefault="006C6E41" w:rsidP="0067362A">
            <w:pPr>
              <w:tabs>
                <w:tab w:val="left" w:pos="0"/>
              </w:tabs>
              <w:autoSpaceDE w:val="0"/>
              <w:autoSpaceDN w:val="0"/>
              <w:adjustRightInd w:val="0"/>
              <w:ind w:firstLine="65"/>
              <w:jc w:val="center"/>
              <w:outlineLvl w:val="1"/>
              <w:rPr>
                <w:rFonts w:eastAsia="Calibri"/>
                <w:sz w:val="20"/>
                <w:szCs w:val="20"/>
              </w:rPr>
            </w:pPr>
            <w:r w:rsidRPr="003A5C42">
              <w:rPr>
                <w:rFonts w:eastAsia="Calibri"/>
                <w:sz w:val="20"/>
                <w:szCs w:val="20"/>
              </w:rPr>
              <w:t>1</w:t>
            </w:r>
            <w:r w:rsidR="004B6D47">
              <w:rPr>
                <w:rFonts w:eastAsia="Calibri"/>
                <w:sz w:val="20"/>
                <w:szCs w:val="20"/>
              </w:rPr>
              <w:t>7,84</w:t>
            </w:r>
          </w:p>
          <w:p w:rsidR="006C6E41" w:rsidRPr="003A5C42" w:rsidRDefault="006C6E41" w:rsidP="0067362A">
            <w:pPr>
              <w:tabs>
                <w:tab w:val="left" w:pos="0"/>
              </w:tabs>
              <w:autoSpaceDE w:val="0"/>
              <w:autoSpaceDN w:val="0"/>
              <w:adjustRightInd w:val="0"/>
              <w:ind w:firstLine="65"/>
              <w:jc w:val="center"/>
              <w:outlineLvl w:val="1"/>
              <w:rPr>
                <w:rFonts w:eastAsia="Calibri"/>
                <w:sz w:val="20"/>
                <w:szCs w:val="20"/>
              </w:rPr>
            </w:pPr>
          </w:p>
        </w:tc>
        <w:tc>
          <w:tcPr>
            <w:tcW w:w="843" w:type="dxa"/>
            <w:shd w:val="clear" w:color="auto" w:fill="auto"/>
            <w:vAlign w:val="center"/>
          </w:tcPr>
          <w:p w:rsidR="006C6E41" w:rsidRPr="003A5C42" w:rsidRDefault="006C6E41" w:rsidP="0067362A">
            <w:pPr>
              <w:tabs>
                <w:tab w:val="left" w:pos="0"/>
              </w:tabs>
              <w:autoSpaceDE w:val="0"/>
              <w:autoSpaceDN w:val="0"/>
              <w:adjustRightInd w:val="0"/>
              <w:ind w:hanging="33"/>
              <w:jc w:val="center"/>
              <w:outlineLvl w:val="1"/>
              <w:rPr>
                <w:rFonts w:eastAsia="Calibri"/>
                <w:sz w:val="20"/>
                <w:szCs w:val="20"/>
              </w:rPr>
            </w:pPr>
            <w:r w:rsidRPr="003A5C42">
              <w:rPr>
                <w:rFonts w:eastAsia="Calibri"/>
                <w:sz w:val="20"/>
                <w:szCs w:val="20"/>
              </w:rPr>
              <w:t>8,68</w:t>
            </w:r>
          </w:p>
        </w:tc>
        <w:tc>
          <w:tcPr>
            <w:tcW w:w="756" w:type="dxa"/>
            <w:shd w:val="clear" w:color="auto" w:fill="auto"/>
            <w:vAlign w:val="center"/>
          </w:tcPr>
          <w:p w:rsidR="006C6E41" w:rsidRPr="003A5C42" w:rsidRDefault="006C6E41" w:rsidP="0067362A">
            <w:pPr>
              <w:tabs>
                <w:tab w:val="left" w:pos="0"/>
              </w:tabs>
              <w:autoSpaceDE w:val="0"/>
              <w:autoSpaceDN w:val="0"/>
              <w:adjustRightInd w:val="0"/>
              <w:jc w:val="center"/>
              <w:outlineLvl w:val="1"/>
              <w:rPr>
                <w:rFonts w:eastAsia="Calibri"/>
                <w:sz w:val="20"/>
                <w:szCs w:val="20"/>
              </w:rPr>
            </w:pPr>
            <w:r w:rsidRPr="003A5C42">
              <w:rPr>
                <w:rFonts w:eastAsia="Calibri"/>
                <w:sz w:val="20"/>
                <w:szCs w:val="20"/>
              </w:rPr>
              <w:t>8,68</w:t>
            </w:r>
          </w:p>
        </w:tc>
        <w:tc>
          <w:tcPr>
            <w:tcW w:w="696" w:type="dxa"/>
            <w:tcBorders>
              <w:top w:val="single" w:sz="4" w:space="0" w:color="auto"/>
              <w:bottom w:val="single" w:sz="4" w:space="0" w:color="auto"/>
              <w:right w:val="single" w:sz="4" w:space="0" w:color="auto"/>
            </w:tcBorders>
            <w:shd w:val="clear" w:color="auto" w:fill="auto"/>
            <w:vAlign w:val="center"/>
          </w:tcPr>
          <w:p w:rsidR="006C6E41" w:rsidRPr="003A5C42" w:rsidRDefault="006C6E41" w:rsidP="0067362A">
            <w:pPr>
              <w:spacing w:after="200" w:line="276" w:lineRule="auto"/>
              <w:jc w:val="center"/>
              <w:rPr>
                <w:sz w:val="20"/>
                <w:szCs w:val="20"/>
              </w:rPr>
            </w:pPr>
          </w:p>
        </w:tc>
        <w:tc>
          <w:tcPr>
            <w:tcW w:w="1007" w:type="dxa"/>
            <w:gridSpan w:val="2"/>
            <w:tcBorders>
              <w:top w:val="single" w:sz="4" w:space="0" w:color="auto"/>
              <w:bottom w:val="single" w:sz="4" w:space="0" w:color="auto"/>
              <w:right w:val="single" w:sz="4" w:space="0" w:color="auto"/>
            </w:tcBorders>
            <w:shd w:val="clear" w:color="auto" w:fill="auto"/>
            <w:vAlign w:val="center"/>
          </w:tcPr>
          <w:p w:rsidR="006C6E41" w:rsidRPr="003A5C42" w:rsidRDefault="006C6E41" w:rsidP="0067362A">
            <w:pPr>
              <w:spacing w:after="200" w:line="276" w:lineRule="auto"/>
              <w:jc w:val="center"/>
              <w:rPr>
                <w:sz w:val="20"/>
                <w:szCs w:val="20"/>
              </w:rPr>
            </w:pPr>
          </w:p>
        </w:tc>
        <w:tc>
          <w:tcPr>
            <w:tcW w:w="866" w:type="dxa"/>
            <w:shd w:val="clear" w:color="auto" w:fill="auto"/>
            <w:vAlign w:val="center"/>
          </w:tcPr>
          <w:p w:rsidR="006C6E41" w:rsidRPr="003A5C42" w:rsidRDefault="006C6E41" w:rsidP="004B6D47">
            <w:pPr>
              <w:spacing w:after="200" w:line="276" w:lineRule="auto"/>
              <w:jc w:val="center"/>
              <w:rPr>
                <w:sz w:val="20"/>
                <w:szCs w:val="20"/>
              </w:rPr>
            </w:pPr>
            <w:r w:rsidRPr="003A5C42">
              <w:rPr>
                <w:sz w:val="20"/>
                <w:szCs w:val="20"/>
              </w:rPr>
              <w:t>2</w:t>
            </w:r>
            <w:r w:rsidR="004B6D47">
              <w:rPr>
                <w:sz w:val="20"/>
                <w:szCs w:val="20"/>
              </w:rPr>
              <w:t>42,24</w:t>
            </w:r>
          </w:p>
        </w:tc>
      </w:tr>
    </w:tbl>
    <w:p w:rsidR="006C6E41" w:rsidRDefault="006C6E41" w:rsidP="006C6E41">
      <w:pPr>
        <w:jc w:val="center"/>
        <w:rPr>
          <w:sz w:val="28"/>
          <w:szCs w:val="28"/>
        </w:rPr>
      </w:pPr>
    </w:p>
    <w:p w:rsidR="006C6E41" w:rsidRDefault="006C6E41" w:rsidP="006C6E41">
      <w:pPr>
        <w:jc w:val="center"/>
        <w:rPr>
          <w:sz w:val="28"/>
          <w:szCs w:val="28"/>
        </w:rPr>
      </w:pPr>
    </w:p>
    <w:p w:rsidR="006C6E41" w:rsidRDefault="006C6E41" w:rsidP="006C6E41">
      <w:pPr>
        <w:jc w:val="center"/>
        <w:rPr>
          <w:sz w:val="28"/>
          <w:szCs w:val="28"/>
        </w:rPr>
      </w:pPr>
    </w:p>
    <w:p w:rsidR="006C6E41" w:rsidRDefault="006C6E41" w:rsidP="006C6E41">
      <w:pPr>
        <w:jc w:val="center"/>
        <w:rPr>
          <w:sz w:val="28"/>
          <w:szCs w:val="28"/>
        </w:rPr>
      </w:pPr>
    </w:p>
    <w:p w:rsidR="006C6E41" w:rsidRDefault="006C6E41" w:rsidP="006C6E41">
      <w:pPr>
        <w:jc w:val="center"/>
        <w:rPr>
          <w:sz w:val="28"/>
          <w:szCs w:val="28"/>
        </w:rPr>
      </w:pPr>
    </w:p>
    <w:p w:rsidR="006C6E41" w:rsidRDefault="006C6E41" w:rsidP="006C6E41">
      <w:pPr>
        <w:jc w:val="center"/>
        <w:rPr>
          <w:sz w:val="28"/>
          <w:szCs w:val="28"/>
        </w:rPr>
      </w:pPr>
    </w:p>
    <w:p w:rsidR="006C6E41" w:rsidRDefault="006C6E41" w:rsidP="006C6E41">
      <w:pPr>
        <w:jc w:val="center"/>
        <w:rPr>
          <w:sz w:val="28"/>
          <w:szCs w:val="28"/>
        </w:rPr>
      </w:pPr>
    </w:p>
    <w:p w:rsidR="006C6E41" w:rsidRDefault="006C6E41" w:rsidP="006C6E41">
      <w:pPr>
        <w:jc w:val="center"/>
        <w:rPr>
          <w:sz w:val="28"/>
          <w:szCs w:val="28"/>
        </w:rPr>
      </w:pPr>
    </w:p>
    <w:p w:rsidR="00CC257A" w:rsidRPr="00891A56" w:rsidRDefault="00CC257A" w:rsidP="00CC257A">
      <w:pPr>
        <w:ind w:firstLine="709"/>
        <w:jc w:val="both"/>
        <w:rPr>
          <w:sz w:val="28"/>
          <w:szCs w:val="28"/>
        </w:rPr>
      </w:pPr>
      <w:r w:rsidRPr="00891A56">
        <w:rPr>
          <w:sz w:val="28"/>
          <w:szCs w:val="28"/>
        </w:rPr>
        <w:t xml:space="preserve">12 ноября 2019 года </w:t>
      </w:r>
      <w:r>
        <w:rPr>
          <w:sz w:val="28"/>
          <w:szCs w:val="28"/>
        </w:rPr>
        <w:t xml:space="preserve">между муниципальным образованием город Боготол Красноярского края от имени которого выступает администрация города Боготола (далее – концедент) и Обществом с ограниченной ответственностью «Боготольские коммунальные системы» заключено концессионное соглашение в отношении объектов централизованных систем холодного водоснабжения и водоотведенияна территории муниципального образования город Боготол сроком на 15 лет. </w:t>
      </w:r>
    </w:p>
    <w:p w:rsidR="00CC257A" w:rsidRDefault="00CC257A" w:rsidP="00CC257A">
      <w:pPr>
        <w:jc w:val="center"/>
        <w:rPr>
          <w:b/>
          <w:sz w:val="28"/>
          <w:szCs w:val="28"/>
        </w:rPr>
      </w:pPr>
    </w:p>
    <w:p w:rsidR="00CC257A" w:rsidRDefault="00CC257A" w:rsidP="00CC257A">
      <w:pPr>
        <w:jc w:val="center"/>
        <w:rPr>
          <w:b/>
          <w:sz w:val="28"/>
          <w:szCs w:val="28"/>
        </w:rPr>
      </w:pPr>
      <w:r w:rsidRPr="005D006C">
        <w:rPr>
          <w:b/>
          <w:sz w:val="28"/>
          <w:szCs w:val="28"/>
        </w:rPr>
        <w:t>Минимально допустимые плановые значения показателей деятельности Концессионера</w:t>
      </w:r>
    </w:p>
    <w:p w:rsidR="00CC257A" w:rsidRPr="005D006C" w:rsidRDefault="00CC257A" w:rsidP="00CC257A">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
        <w:gridCol w:w="3440"/>
        <w:gridCol w:w="3274"/>
        <w:gridCol w:w="1167"/>
        <w:gridCol w:w="697"/>
        <w:gridCol w:w="697"/>
        <w:gridCol w:w="697"/>
        <w:gridCol w:w="697"/>
        <w:gridCol w:w="697"/>
        <w:gridCol w:w="697"/>
        <w:gridCol w:w="697"/>
        <w:gridCol w:w="697"/>
        <w:gridCol w:w="697"/>
        <w:gridCol w:w="697"/>
      </w:tblGrid>
      <w:tr w:rsidR="00CC257A" w:rsidRPr="00FE3F91" w:rsidTr="004B6D47">
        <w:trPr>
          <w:cantSplit/>
          <w:trHeight w:val="510"/>
          <w:jc w:val="center"/>
        </w:trPr>
        <w:tc>
          <w:tcPr>
            <w:tcW w:w="0" w:type="auto"/>
            <w:vAlign w:val="center"/>
          </w:tcPr>
          <w:p w:rsidR="00CC257A" w:rsidRPr="00FE3F91" w:rsidRDefault="00CC257A" w:rsidP="004B6D47">
            <w:pPr>
              <w:jc w:val="center"/>
              <w:rPr>
                <w:sz w:val="20"/>
                <w:szCs w:val="20"/>
              </w:rPr>
            </w:pPr>
            <w:r w:rsidRPr="00FE3F91">
              <w:rPr>
                <w:sz w:val="20"/>
                <w:szCs w:val="20"/>
              </w:rPr>
              <w:t>№ п/п</w:t>
            </w:r>
          </w:p>
        </w:tc>
        <w:tc>
          <w:tcPr>
            <w:tcW w:w="0" w:type="auto"/>
            <w:vAlign w:val="center"/>
          </w:tcPr>
          <w:p w:rsidR="00CC257A" w:rsidRPr="00FE3F91" w:rsidRDefault="00CC257A" w:rsidP="004B6D47">
            <w:pPr>
              <w:jc w:val="center"/>
              <w:rPr>
                <w:sz w:val="20"/>
                <w:szCs w:val="20"/>
              </w:rPr>
            </w:pPr>
            <w:r w:rsidRPr="00FE3F91">
              <w:rPr>
                <w:sz w:val="20"/>
                <w:szCs w:val="20"/>
              </w:rPr>
              <w:t>Наименование показателя</w:t>
            </w:r>
          </w:p>
        </w:tc>
        <w:tc>
          <w:tcPr>
            <w:tcW w:w="0" w:type="auto"/>
            <w:vAlign w:val="center"/>
          </w:tcPr>
          <w:p w:rsidR="00CC257A" w:rsidRPr="00FE3F91" w:rsidRDefault="00CC257A" w:rsidP="004B6D47">
            <w:pPr>
              <w:jc w:val="center"/>
              <w:rPr>
                <w:sz w:val="20"/>
                <w:szCs w:val="20"/>
              </w:rPr>
            </w:pPr>
            <w:r w:rsidRPr="00FE3F91">
              <w:rPr>
                <w:sz w:val="20"/>
                <w:szCs w:val="20"/>
              </w:rPr>
              <w:t>Данные, используемые для установления показателя</w:t>
            </w:r>
          </w:p>
        </w:tc>
        <w:tc>
          <w:tcPr>
            <w:tcW w:w="0" w:type="auto"/>
            <w:vAlign w:val="center"/>
          </w:tcPr>
          <w:p w:rsidR="00CC257A" w:rsidRPr="00FE3F91" w:rsidRDefault="00CC257A" w:rsidP="004B6D47">
            <w:pPr>
              <w:jc w:val="center"/>
              <w:rPr>
                <w:sz w:val="20"/>
                <w:szCs w:val="20"/>
              </w:rPr>
            </w:pPr>
            <w:r w:rsidRPr="00FE3F91">
              <w:rPr>
                <w:sz w:val="20"/>
                <w:szCs w:val="20"/>
              </w:rPr>
              <w:t>Единица измерения</w:t>
            </w:r>
          </w:p>
        </w:tc>
        <w:tc>
          <w:tcPr>
            <w:tcW w:w="0" w:type="auto"/>
            <w:gridSpan w:val="10"/>
            <w:vAlign w:val="center"/>
          </w:tcPr>
          <w:p w:rsidR="00CC257A" w:rsidRPr="00FE3F91" w:rsidRDefault="00CC257A" w:rsidP="004B6D47">
            <w:pPr>
              <w:jc w:val="center"/>
              <w:rPr>
                <w:sz w:val="20"/>
                <w:szCs w:val="20"/>
              </w:rPr>
            </w:pPr>
            <w:r w:rsidRPr="00FE3F91">
              <w:rPr>
                <w:sz w:val="20"/>
                <w:szCs w:val="20"/>
              </w:rPr>
              <w:t>Значение показателя по предполагаемым годам концессии (срок достижения показателей – 31 декабря соответствующего года)</w:t>
            </w:r>
          </w:p>
        </w:tc>
      </w:tr>
      <w:tr w:rsidR="00CC257A" w:rsidRPr="00FE3F91" w:rsidTr="004B6D47">
        <w:trPr>
          <w:cantSplit/>
          <w:trHeight w:val="255"/>
          <w:jc w:val="center"/>
        </w:trPr>
        <w:tc>
          <w:tcPr>
            <w:tcW w:w="0" w:type="auto"/>
            <w:vAlign w:val="center"/>
          </w:tcPr>
          <w:p w:rsidR="00CC257A" w:rsidRPr="00FE3F91" w:rsidRDefault="00CC257A" w:rsidP="004B6D47">
            <w:pPr>
              <w:jc w:val="center"/>
              <w:rPr>
                <w:sz w:val="20"/>
                <w:szCs w:val="20"/>
              </w:rPr>
            </w:pPr>
            <w:r w:rsidRPr="00FE3F91">
              <w:rPr>
                <w:sz w:val="20"/>
                <w:szCs w:val="20"/>
              </w:rPr>
              <w:t>1</w:t>
            </w:r>
          </w:p>
        </w:tc>
        <w:tc>
          <w:tcPr>
            <w:tcW w:w="0" w:type="auto"/>
            <w:vAlign w:val="center"/>
          </w:tcPr>
          <w:p w:rsidR="00CC257A" w:rsidRPr="00FE3F91" w:rsidRDefault="00CC257A" w:rsidP="004B6D47">
            <w:pPr>
              <w:jc w:val="center"/>
              <w:rPr>
                <w:sz w:val="20"/>
                <w:szCs w:val="20"/>
              </w:rPr>
            </w:pPr>
            <w:r w:rsidRPr="00FE3F91">
              <w:rPr>
                <w:sz w:val="20"/>
                <w:szCs w:val="20"/>
              </w:rPr>
              <w:t>2</w:t>
            </w:r>
          </w:p>
        </w:tc>
        <w:tc>
          <w:tcPr>
            <w:tcW w:w="0" w:type="auto"/>
            <w:vAlign w:val="center"/>
          </w:tcPr>
          <w:p w:rsidR="00CC257A" w:rsidRPr="00FE3F91" w:rsidRDefault="00CC257A" w:rsidP="004B6D47">
            <w:pPr>
              <w:jc w:val="center"/>
              <w:rPr>
                <w:sz w:val="20"/>
                <w:szCs w:val="20"/>
              </w:rPr>
            </w:pPr>
            <w:r w:rsidRPr="00FE3F91">
              <w:rPr>
                <w:sz w:val="20"/>
                <w:szCs w:val="20"/>
              </w:rPr>
              <w:t>3</w:t>
            </w:r>
          </w:p>
        </w:tc>
        <w:tc>
          <w:tcPr>
            <w:tcW w:w="0" w:type="auto"/>
            <w:vAlign w:val="center"/>
          </w:tcPr>
          <w:p w:rsidR="00CC257A" w:rsidRPr="00FE3F91" w:rsidRDefault="00CC257A" w:rsidP="004B6D47">
            <w:pPr>
              <w:jc w:val="center"/>
              <w:rPr>
                <w:sz w:val="20"/>
                <w:szCs w:val="20"/>
              </w:rPr>
            </w:pPr>
            <w:r w:rsidRPr="00FE3F91">
              <w:rPr>
                <w:sz w:val="20"/>
                <w:szCs w:val="20"/>
              </w:rPr>
              <w:t>4</w:t>
            </w:r>
          </w:p>
        </w:tc>
        <w:tc>
          <w:tcPr>
            <w:tcW w:w="0" w:type="auto"/>
            <w:vAlign w:val="center"/>
          </w:tcPr>
          <w:p w:rsidR="00CC257A" w:rsidRPr="00FE3F91" w:rsidRDefault="00CC257A" w:rsidP="004B6D47">
            <w:pPr>
              <w:jc w:val="center"/>
              <w:rPr>
                <w:sz w:val="20"/>
                <w:szCs w:val="20"/>
              </w:rPr>
            </w:pPr>
            <w:r w:rsidRPr="00FE3F91">
              <w:rPr>
                <w:sz w:val="20"/>
                <w:szCs w:val="20"/>
              </w:rPr>
              <w:t>5</w:t>
            </w:r>
          </w:p>
        </w:tc>
        <w:tc>
          <w:tcPr>
            <w:tcW w:w="0" w:type="auto"/>
            <w:vAlign w:val="center"/>
          </w:tcPr>
          <w:p w:rsidR="00CC257A" w:rsidRPr="00FE3F91" w:rsidRDefault="00CC257A" w:rsidP="004B6D47">
            <w:pPr>
              <w:jc w:val="center"/>
              <w:rPr>
                <w:sz w:val="20"/>
                <w:szCs w:val="20"/>
              </w:rPr>
            </w:pPr>
            <w:r w:rsidRPr="00FE3F91">
              <w:rPr>
                <w:sz w:val="20"/>
                <w:szCs w:val="20"/>
              </w:rPr>
              <w:t>6</w:t>
            </w:r>
          </w:p>
        </w:tc>
        <w:tc>
          <w:tcPr>
            <w:tcW w:w="0" w:type="auto"/>
            <w:vAlign w:val="center"/>
          </w:tcPr>
          <w:p w:rsidR="00CC257A" w:rsidRPr="00FE3F91" w:rsidRDefault="00CC257A" w:rsidP="004B6D47">
            <w:pPr>
              <w:jc w:val="center"/>
              <w:rPr>
                <w:sz w:val="20"/>
                <w:szCs w:val="20"/>
              </w:rPr>
            </w:pPr>
            <w:r w:rsidRPr="00FE3F91">
              <w:rPr>
                <w:sz w:val="20"/>
                <w:szCs w:val="20"/>
              </w:rPr>
              <w:t>7</w:t>
            </w:r>
          </w:p>
        </w:tc>
        <w:tc>
          <w:tcPr>
            <w:tcW w:w="0" w:type="auto"/>
            <w:vAlign w:val="center"/>
          </w:tcPr>
          <w:p w:rsidR="00CC257A" w:rsidRPr="00FE3F91" w:rsidRDefault="00CC257A" w:rsidP="004B6D47">
            <w:pPr>
              <w:jc w:val="center"/>
              <w:rPr>
                <w:sz w:val="20"/>
                <w:szCs w:val="20"/>
              </w:rPr>
            </w:pPr>
            <w:r w:rsidRPr="00FE3F91">
              <w:rPr>
                <w:sz w:val="20"/>
                <w:szCs w:val="20"/>
              </w:rPr>
              <w:t>8</w:t>
            </w:r>
          </w:p>
        </w:tc>
        <w:tc>
          <w:tcPr>
            <w:tcW w:w="0" w:type="auto"/>
            <w:vAlign w:val="center"/>
          </w:tcPr>
          <w:p w:rsidR="00CC257A" w:rsidRPr="00FE3F91" w:rsidRDefault="00CC257A" w:rsidP="004B6D47">
            <w:pPr>
              <w:jc w:val="center"/>
              <w:rPr>
                <w:sz w:val="20"/>
                <w:szCs w:val="20"/>
              </w:rPr>
            </w:pPr>
            <w:r w:rsidRPr="00FE3F91">
              <w:rPr>
                <w:sz w:val="20"/>
                <w:szCs w:val="20"/>
              </w:rPr>
              <w:t>9</w:t>
            </w:r>
          </w:p>
        </w:tc>
        <w:tc>
          <w:tcPr>
            <w:tcW w:w="0" w:type="auto"/>
            <w:vAlign w:val="center"/>
          </w:tcPr>
          <w:p w:rsidR="00CC257A" w:rsidRPr="00FE3F91" w:rsidRDefault="00CC257A" w:rsidP="004B6D47">
            <w:pPr>
              <w:jc w:val="center"/>
              <w:rPr>
                <w:sz w:val="20"/>
                <w:szCs w:val="20"/>
              </w:rPr>
            </w:pPr>
            <w:r w:rsidRPr="00FE3F91">
              <w:rPr>
                <w:sz w:val="20"/>
                <w:szCs w:val="20"/>
              </w:rPr>
              <w:t>10</w:t>
            </w:r>
          </w:p>
        </w:tc>
        <w:tc>
          <w:tcPr>
            <w:tcW w:w="0" w:type="auto"/>
            <w:vAlign w:val="center"/>
          </w:tcPr>
          <w:p w:rsidR="00CC257A" w:rsidRPr="00FE3F91" w:rsidRDefault="00CC257A" w:rsidP="004B6D47">
            <w:pPr>
              <w:jc w:val="center"/>
              <w:rPr>
                <w:sz w:val="20"/>
                <w:szCs w:val="20"/>
              </w:rPr>
            </w:pPr>
            <w:r w:rsidRPr="00FE3F91">
              <w:rPr>
                <w:sz w:val="20"/>
                <w:szCs w:val="20"/>
              </w:rPr>
              <w:t>11</w:t>
            </w:r>
          </w:p>
        </w:tc>
        <w:tc>
          <w:tcPr>
            <w:tcW w:w="0" w:type="auto"/>
            <w:vAlign w:val="center"/>
          </w:tcPr>
          <w:p w:rsidR="00CC257A" w:rsidRPr="00FE3F91" w:rsidRDefault="00CC257A" w:rsidP="004B6D47">
            <w:pPr>
              <w:jc w:val="center"/>
              <w:rPr>
                <w:sz w:val="20"/>
                <w:szCs w:val="20"/>
              </w:rPr>
            </w:pPr>
            <w:r w:rsidRPr="00FE3F91">
              <w:rPr>
                <w:sz w:val="20"/>
                <w:szCs w:val="20"/>
              </w:rPr>
              <w:t>12</w:t>
            </w:r>
          </w:p>
        </w:tc>
        <w:tc>
          <w:tcPr>
            <w:tcW w:w="0" w:type="auto"/>
            <w:vAlign w:val="center"/>
          </w:tcPr>
          <w:p w:rsidR="00CC257A" w:rsidRPr="00FE3F91" w:rsidRDefault="00CC257A" w:rsidP="004B6D47">
            <w:pPr>
              <w:jc w:val="center"/>
              <w:rPr>
                <w:sz w:val="20"/>
                <w:szCs w:val="20"/>
              </w:rPr>
            </w:pPr>
            <w:r w:rsidRPr="00FE3F91">
              <w:rPr>
                <w:sz w:val="20"/>
                <w:szCs w:val="20"/>
              </w:rPr>
              <w:t>13</w:t>
            </w:r>
          </w:p>
        </w:tc>
        <w:tc>
          <w:tcPr>
            <w:tcW w:w="0" w:type="auto"/>
            <w:vAlign w:val="center"/>
          </w:tcPr>
          <w:p w:rsidR="00CC257A" w:rsidRPr="00FE3F91" w:rsidRDefault="00CC257A" w:rsidP="004B6D47">
            <w:pPr>
              <w:jc w:val="center"/>
              <w:rPr>
                <w:sz w:val="20"/>
                <w:szCs w:val="20"/>
              </w:rPr>
            </w:pPr>
            <w:r w:rsidRPr="00FE3F91">
              <w:rPr>
                <w:sz w:val="20"/>
                <w:szCs w:val="20"/>
              </w:rPr>
              <w:t>14</w:t>
            </w:r>
          </w:p>
        </w:tc>
      </w:tr>
      <w:tr w:rsidR="00CC257A" w:rsidRPr="00FE3F91" w:rsidTr="004B6D47">
        <w:trPr>
          <w:cantSplit/>
          <w:trHeight w:val="564"/>
          <w:jc w:val="center"/>
        </w:trPr>
        <w:tc>
          <w:tcPr>
            <w:tcW w:w="0" w:type="auto"/>
            <w:vMerge w:val="restart"/>
            <w:shd w:val="clear" w:color="auto" w:fill="auto"/>
          </w:tcPr>
          <w:p w:rsidR="00CC257A" w:rsidRPr="00FE3F91" w:rsidRDefault="00CC257A" w:rsidP="004B6D47">
            <w:pPr>
              <w:jc w:val="center"/>
              <w:rPr>
                <w:sz w:val="20"/>
                <w:szCs w:val="20"/>
              </w:rPr>
            </w:pPr>
            <w:r w:rsidRPr="00FE3F91">
              <w:rPr>
                <w:sz w:val="20"/>
                <w:szCs w:val="20"/>
              </w:rPr>
              <w:t>1</w:t>
            </w:r>
          </w:p>
        </w:tc>
        <w:tc>
          <w:tcPr>
            <w:tcW w:w="0" w:type="auto"/>
            <w:vMerge w:val="restart"/>
            <w:shd w:val="clear" w:color="auto" w:fill="auto"/>
          </w:tcPr>
          <w:p w:rsidR="00CC257A" w:rsidRPr="00FE3F91" w:rsidRDefault="00CC257A" w:rsidP="004B6D47">
            <w:pPr>
              <w:rPr>
                <w:sz w:val="20"/>
                <w:szCs w:val="20"/>
              </w:rPr>
            </w:pPr>
            <w:r w:rsidRPr="00FE3F91">
              <w:rPr>
                <w:sz w:val="20"/>
                <w:szCs w:val="20"/>
              </w:rPr>
              <w:t>Показатели качества питьевой воды</w:t>
            </w:r>
          </w:p>
        </w:tc>
        <w:tc>
          <w:tcPr>
            <w:tcW w:w="0" w:type="auto"/>
            <w:vMerge w:val="restart"/>
          </w:tcPr>
          <w:p w:rsidR="00CC257A" w:rsidRPr="005D746F" w:rsidRDefault="00CC257A" w:rsidP="004B6D47">
            <w:pPr>
              <w:rPr>
                <w:sz w:val="16"/>
                <w:szCs w:val="16"/>
              </w:rPr>
            </w:pPr>
            <w:r>
              <w:rPr>
                <w:sz w:val="16"/>
                <w:szCs w:val="16"/>
              </w:rPr>
              <w:t xml:space="preserve">Доля проб питьевой </w:t>
            </w:r>
            <w:r w:rsidRPr="005D746F">
              <w:rPr>
                <w:sz w:val="16"/>
                <w:szCs w:val="16"/>
              </w:rPr>
              <w:t>воды, подаваемой с источников водоснабжения, водопроводных станций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0" w:type="auto"/>
            <w:vMerge w:val="restart"/>
            <w:vAlign w:val="center"/>
          </w:tcPr>
          <w:p w:rsidR="00CC257A" w:rsidRPr="00FE3F91" w:rsidRDefault="00CC257A" w:rsidP="004B6D47">
            <w:pPr>
              <w:jc w:val="center"/>
              <w:rPr>
                <w:sz w:val="20"/>
                <w:szCs w:val="20"/>
              </w:rPr>
            </w:pPr>
            <w:r w:rsidRPr="00FE3F91">
              <w:rPr>
                <w:sz w:val="20"/>
                <w:szCs w:val="20"/>
              </w:rPr>
              <w:t>%</w:t>
            </w:r>
          </w:p>
        </w:tc>
        <w:tc>
          <w:tcPr>
            <w:tcW w:w="0" w:type="auto"/>
            <w:vAlign w:val="center"/>
          </w:tcPr>
          <w:p w:rsidR="00CC257A" w:rsidRPr="00FE3F91" w:rsidRDefault="00CC257A" w:rsidP="004B6D47">
            <w:pPr>
              <w:keepLines/>
              <w:jc w:val="center"/>
              <w:rPr>
                <w:b/>
                <w:sz w:val="20"/>
                <w:szCs w:val="20"/>
              </w:rPr>
            </w:pPr>
            <w:r w:rsidRPr="00FE3F91">
              <w:rPr>
                <w:b/>
                <w:sz w:val="20"/>
                <w:szCs w:val="20"/>
              </w:rPr>
              <w:t>2019</w:t>
            </w:r>
          </w:p>
        </w:tc>
        <w:tc>
          <w:tcPr>
            <w:tcW w:w="0" w:type="auto"/>
            <w:vAlign w:val="center"/>
          </w:tcPr>
          <w:p w:rsidR="00CC257A" w:rsidRPr="00FE3F91" w:rsidRDefault="00CC257A" w:rsidP="004B6D47">
            <w:pPr>
              <w:keepLines/>
              <w:jc w:val="center"/>
              <w:rPr>
                <w:b/>
                <w:sz w:val="20"/>
                <w:szCs w:val="20"/>
              </w:rPr>
            </w:pPr>
            <w:r w:rsidRPr="00FE3F91">
              <w:rPr>
                <w:b/>
                <w:sz w:val="20"/>
                <w:szCs w:val="20"/>
              </w:rPr>
              <w:t>2020</w:t>
            </w:r>
          </w:p>
        </w:tc>
        <w:tc>
          <w:tcPr>
            <w:tcW w:w="0" w:type="auto"/>
            <w:vAlign w:val="center"/>
          </w:tcPr>
          <w:p w:rsidR="00CC257A" w:rsidRPr="00FE3F91" w:rsidRDefault="00CC257A" w:rsidP="004B6D47">
            <w:pPr>
              <w:keepLines/>
              <w:jc w:val="center"/>
              <w:rPr>
                <w:b/>
                <w:sz w:val="20"/>
                <w:szCs w:val="20"/>
              </w:rPr>
            </w:pPr>
            <w:r w:rsidRPr="00FE3F91">
              <w:rPr>
                <w:b/>
                <w:sz w:val="20"/>
                <w:szCs w:val="20"/>
              </w:rPr>
              <w:t>2021</w:t>
            </w:r>
          </w:p>
        </w:tc>
        <w:tc>
          <w:tcPr>
            <w:tcW w:w="0" w:type="auto"/>
            <w:vAlign w:val="center"/>
          </w:tcPr>
          <w:p w:rsidR="00CC257A" w:rsidRPr="00FE3F91" w:rsidRDefault="00CC257A" w:rsidP="004B6D47">
            <w:pPr>
              <w:keepLines/>
              <w:jc w:val="center"/>
              <w:rPr>
                <w:b/>
                <w:sz w:val="20"/>
                <w:szCs w:val="20"/>
              </w:rPr>
            </w:pPr>
            <w:r w:rsidRPr="00FE3F91">
              <w:rPr>
                <w:b/>
                <w:sz w:val="20"/>
                <w:szCs w:val="20"/>
              </w:rPr>
              <w:t>2022</w:t>
            </w:r>
          </w:p>
        </w:tc>
        <w:tc>
          <w:tcPr>
            <w:tcW w:w="0" w:type="auto"/>
            <w:vAlign w:val="center"/>
          </w:tcPr>
          <w:p w:rsidR="00CC257A" w:rsidRPr="00FE3F91" w:rsidRDefault="00CC257A" w:rsidP="004B6D47">
            <w:pPr>
              <w:keepLines/>
              <w:jc w:val="center"/>
              <w:rPr>
                <w:b/>
                <w:sz w:val="20"/>
                <w:szCs w:val="20"/>
              </w:rPr>
            </w:pPr>
            <w:r w:rsidRPr="00FE3F91">
              <w:rPr>
                <w:b/>
                <w:sz w:val="20"/>
                <w:szCs w:val="20"/>
              </w:rPr>
              <w:t>2023</w:t>
            </w:r>
          </w:p>
        </w:tc>
        <w:tc>
          <w:tcPr>
            <w:tcW w:w="0" w:type="auto"/>
            <w:vAlign w:val="center"/>
          </w:tcPr>
          <w:p w:rsidR="00CC257A" w:rsidRPr="00FE3F91" w:rsidRDefault="00CC257A" w:rsidP="004B6D47">
            <w:pPr>
              <w:keepLines/>
              <w:jc w:val="center"/>
              <w:rPr>
                <w:b/>
                <w:sz w:val="20"/>
                <w:szCs w:val="20"/>
              </w:rPr>
            </w:pPr>
            <w:r w:rsidRPr="00FE3F91">
              <w:rPr>
                <w:b/>
                <w:sz w:val="20"/>
                <w:szCs w:val="20"/>
              </w:rPr>
              <w:t>2024</w:t>
            </w:r>
          </w:p>
        </w:tc>
        <w:tc>
          <w:tcPr>
            <w:tcW w:w="0" w:type="auto"/>
            <w:vAlign w:val="center"/>
          </w:tcPr>
          <w:p w:rsidR="00CC257A" w:rsidRPr="00FE3F91" w:rsidRDefault="00CC257A" w:rsidP="004B6D47">
            <w:pPr>
              <w:keepLines/>
              <w:jc w:val="center"/>
              <w:rPr>
                <w:sz w:val="20"/>
                <w:szCs w:val="20"/>
              </w:rPr>
            </w:pPr>
            <w:r w:rsidRPr="00FE3F91">
              <w:rPr>
                <w:b/>
                <w:bCs/>
                <w:sz w:val="20"/>
                <w:szCs w:val="20"/>
              </w:rPr>
              <w:t>2025</w:t>
            </w:r>
          </w:p>
        </w:tc>
        <w:tc>
          <w:tcPr>
            <w:tcW w:w="0" w:type="auto"/>
            <w:vAlign w:val="center"/>
          </w:tcPr>
          <w:p w:rsidR="00CC257A" w:rsidRPr="00FE3F91" w:rsidRDefault="00CC257A" w:rsidP="004B6D47">
            <w:pPr>
              <w:keepLines/>
              <w:jc w:val="center"/>
              <w:rPr>
                <w:sz w:val="20"/>
                <w:szCs w:val="20"/>
              </w:rPr>
            </w:pPr>
            <w:r w:rsidRPr="00FE3F91">
              <w:rPr>
                <w:b/>
                <w:bCs/>
                <w:sz w:val="20"/>
                <w:szCs w:val="20"/>
              </w:rPr>
              <w:t>2026</w:t>
            </w:r>
          </w:p>
        </w:tc>
        <w:tc>
          <w:tcPr>
            <w:tcW w:w="0" w:type="auto"/>
            <w:vAlign w:val="center"/>
          </w:tcPr>
          <w:p w:rsidR="00CC257A" w:rsidRPr="00FE3F91" w:rsidRDefault="00CC257A" w:rsidP="004B6D47">
            <w:pPr>
              <w:keepLines/>
              <w:jc w:val="center"/>
              <w:rPr>
                <w:sz w:val="20"/>
                <w:szCs w:val="20"/>
              </w:rPr>
            </w:pPr>
            <w:r w:rsidRPr="00FE3F91">
              <w:rPr>
                <w:b/>
                <w:bCs/>
                <w:sz w:val="20"/>
                <w:szCs w:val="20"/>
              </w:rPr>
              <w:t>2027</w:t>
            </w:r>
          </w:p>
        </w:tc>
        <w:tc>
          <w:tcPr>
            <w:tcW w:w="0" w:type="auto"/>
            <w:vAlign w:val="center"/>
          </w:tcPr>
          <w:p w:rsidR="00CC257A" w:rsidRPr="00FE3F91" w:rsidRDefault="00CC257A" w:rsidP="004B6D47">
            <w:pPr>
              <w:keepLines/>
              <w:jc w:val="center"/>
              <w:rPr>
                <w:sz w:val="20"/>
                <w:szCs w:val="20"/>
              </w:rPr>
            </w:pPr>
            <w:r w:rsidRPr="00FE3F91">
              <w:rPr>
                <w:b/>
                <w:bCs/>
                <w:sz w:val="20"/>
                <w:szCs w:val="20"/>
              </w:rPr>
              <w:t>2028</w:t>
            </w:r>
          </w:p>
        </w:tc>
      </w:tr>
      <w:tr w:rsidR="00CC257A" w:rsidRPr="00FE3F91" w:rsidTr="004B6D47">
        <w:trPr>
          <w:cantSplit/>
          <w:trHeight w:val="419"/>
          <w:jc w:val="center"/>
        </w:trPr>
        <w:tc>
          <w:tcPr>
            <w:tcW w:w="0" w:type="auto"/>
            <w:vMerge/>
            <w:shd w:val="clear" w:color="auto" w:fill="auto"/>
          </w:tcPr>
          <w:p w:rsidR="00CC257A" w:rsidRPr="00FE3F91" w:rsidRDefault="00CC257A" w:rsidP="004B6D47">
            <w:pPr>
              <w:rPr>
                <w:sz w:val="20"/>
                <w:szCs w:val="20"/>
              </w:rPr>
            </w:pPr>
          </w:p>
        </w:tc>
        <w:tc>
          <w:tcPr>
            <w:tcW w:w="0" w:type="auto"/>
            <w:vMerge/>
            <w:shd w:val="clear" w:color="auto" w:fill="auto"/>
          </w:tcPr>
          <w:p w:rsidR="00CC257A" w:rsidRPr="00FE3F91" w:rsidRDefault="00CC257A" w:rsidP="004B6D47">
            <w:pPr>
              <w:rPr>
                <w:sz w:val="20"/>
                <w:szCs w:val="20"/>
              </w:rPr>
            </w:pPr>
          </w:p>
        </w:tc>
        <w:tc>
          <w:tcPr>
            <w:tcW w:w="0" w:type="auto"/>
            <w:vMerge/>
          </w:tcPr>
          <w:p w:rsidR="00CC257A" w:rsidRPr="00FE3F91" w:rsidRDefault="00CC257A" w:rsidP="004B6D47">
            <w:pPr>
              <w:rPr>
                <w:sz w:val="20"/>
                <w:szCs w:val="20"/>
              </w:rPr>
            </w:pPr>
          </w:p>
        </w:tc>
        <w:tc>
          <w:tcPr>
            <w:tcW w:w="0" w:type="auto"/>
            <w:vMerge/>
          </w:tcPr>
          <w:p w:rsidR="00CC257A" w:rsidRPr="00FE3F91" w:rsidRDefault="00CC257A" w:rsidP="004B6D47">
            <w:pPr>
              <w:jc w:val="center"/>
              <w:rPr>
                <w:sz w:val="20"/>
                <w:szCs w:val="20"/>
              </w:rPr>
            </w:pPr>
          </w:p>
        </w:tc>
        <w:tc>
          <w:tcPr>
            <w:tcW w:w="0" w:type="auto"/>
            <w:vAlign w:val="center"/>
          </w:tcPr>
          <w:p w:rsidR="00CC257A" w:rsidRPr="00FE3F91" w:rsidRDefault="00CC257A" w:rsidP="004B6D47">
            <w:pPr>
              <w:jc w:val="center"/>
              <w:rPr>
                <w:sz w:val="20"/>
                <w:szCs w:val="20"/>
              </w:rPr>
            </w:pPr>
            <w:r w:rsidRPr="00FE3F91">
              <w:rPr>
                <w:sz w:val="20"/>
                <w:szCs w:val="20"/>
              </w:rPr>
              <w:t>0,60</w:t>
            </w:r>
          </w:p>
        </w:tc>
        <w:tc>
          <w:tcPr>
            <w:tcW w:w="0" w:type="auto"/>
            <w:vAlign w:val="center"/>
          </w:tcPr>
          <w:p w:rsidR="00CC257A" w:rsidRPr="00FE3F91" w:rsidRDefault="00CC257A" w:rsidP="004B6D47">
            <w:pPr>
              <w:jc w:val="center"/>
              <w:rPr>
                <w:sz w:val="20"/>
                <w:szCs w:val="20"/>
              </w:rPr>
            </w:pPr>
            <w:r w:rsidRPr="00FE3F91">
              <w:rPr>
                <w:sz w:val="20"/>
                <w:szCs w:val="20"/>
              </w:rPr>
              <w:t>0,60</w:t>
            </w:r>
          </w:p>
        </w:tc>
        <w:tc>
          <w:tcPr>
            <w:tcW w:w="0" w:type="auto"/>
            <w:vAlign w:val="center"/>
          </w:tcPr>
          <w:p w:rsidR="00CC257A" w:rsidRPr="00FE3F91" w:rsidRDefault="00CC257A" w:rsidP="004B6D47">
            <w:pPr>
              <w:jc w:val="center"/>
              <w:rPr>
                <w:sz w:val="20"/>
                <w:szCs w:val="20"/>
              </w:rPr>
            </w:pPr>
            <w:r w:rsidRPr="00FE3F91">
              <w:rPr>
                <w:sz w:val="20"/>
                <w:szCs w:val="20"/>
              </w:rPr>
              <w:t>0,60</w:t>
            </w:r>
          </w:p>
        </w:tc>
        <w:tc>
          <w:tcPr>
            <w:tcW w:w="0" w:type="auto"/>
            <w:vAlign w:val="center"/>
          </w:tcPr>
          <w:p w:rsidR="00CC257A" w:rsidRPr="00FE3F91" w:rsidRDefault="00CC257A" w:rsidP="004B6D47">
            <w:pPr>
              <w:jc w:val="center"/>
              <w:rPr>
                <w:sz w:val="20"/>
                <w:szCs w:val="20"/>
              </w:rPr>
            </w:pPr>
            <w:r w:rsidRPr="00FE3F91">
              <w:rPr>
                <w:sz w:val="20"/>
                <w:szCs w:val="20"/>
              </w:rPr>
              <w:t>0,58</w:t>
            </w:r>
          </w:p>
        </w:tc>
        <w:tc>
          <w:tcPr>
            <w:tcW w:w="0" w:type="auto"/>
            <w:vAlign w:val="center"/>
          </w:tcPr>
          <w:p w:rsidR="00CC257A" w:rsidRPr="00FE3F91" w:rsidRDefault="00CC257A" w:rsidP="004B6D47">
            <w:pPr>
              <w:jc w:val="center"/>
              <w:rPr>
                <w:sz w:val="20"/>
                <w:szCs w:val="20"/>
              </w:rPr>
            </w:pPr>
            <w:r w:rsidRPr="00FE3F91">
              <w:rPr>
                <w:sz w:val="20"/>
                <w:szCs w:val="20"/>
              </w:rPr>
              <w:t>0,58</w:t>
            </w:r>
          </w:p>
        </w:tc>
        <w:tc>
          <w:tcPr>
            <w:tcW w:w="0" w:type="auto"/>
            <w:vAlign w:val="center"/>
          </w:tcPr>
          <w:p w:rsidR="00CC257A" w:rsidRPr="00FE3F91" w:rsidRDefault="00CC257A" w:rsidP="004B6D47">
            <w:pPr>
              <w:jc w:val="center"/>
              <w:rPr>
                <w:sz w:val="20"/>
                <w:szCs w:val="20"/>
              </w:rPr>
            </w:pPr>
            <w:r w:rsidRPr="00FE3F91">
              <w:rPr>
                <w:sz w:val="20"/>
                <w:szCs w:val="20"/>
              </w:rPr>
              <w:t>0,57</w:t>
            </w:r>
          </w:p>
        </w:tc>
        <w:tc>
          <w:tcPr>
            <w:tcW w:w="0" w:type="auto"/>
            <w:vAlign w:val="center"/>
          </w:tcPr>
          <w:p w:rsidR="00CC257A" w:rsidRPr="00FE3F91" w:rsidRDefault="00CC257A" w:rsidP="004B6D47">
            <w:pPr>
              <w:jc w:val="center"/>
              <w:rPr>
                <w:sz w:val="20"/>
                <w:szCs w:val="20"/>
              </w:rPr>
            </w:pPr>
            <w:r w:rsidRPr="00FE3F91">
              <w:rPr>
                <w:sz w:val="20"/>
                <w:szCs w:val="20"/>
              </w:rPr>
              <w:t>0,56</w:t>
            </w:r>
          </w:p>
        </w:tc>
        <w:tc>
          <w:tcPr>
            <w:tcW w:w="0" w:type="auto"/>
            <w:vAlign w:val="center"/>
          </w:tcPr>
          <w:p w:rsidR="00CC257A" w:rsidRPr="00FE3F91" w:rsidRDefault="00CC257A" w:rsidP="004B6D47">
            <w:pPr>
              <w:jc w:val="center"/>
              <w:rPr>
                <w:sz w:val="20"/>
                <w:szCs w:val="20"/>
              </w:rPr>
            </w:pPr>
            <w:r w:rsidRPr="00FE3F91">
              <w:rPr>
                <w:sz w:val="20"/>
                <w:szCs w:val="20"/>
              </w:rPr>
              <w:t>0,56</w:t>
            </w:r>
          </w:p>
        </w:tc>
        <w:tc>
          <w:tcPr>
            <w:tcW w:w="0" w:type="auto"/>
            <w:vAlign w:val="center"/>
          </w:tcPr>
          <w:p w:rsidR="00CC257A" w:rsidRPr="00FE3F91" w:rsidRDefault="00CC257A" w:rsidP="004B6D47">
            <w:pPr>
              <w:jc w:val="center"/>
              <w:rPr>
                <w:sz w:val="20"/>
                <w:szCs w:val="20"/>
              </w:rPr>
            </w:pPr>
            <w:r w:rsidRPr="00FE3F91">
              <w:rPr>
                <w:sz w:val="20"/>
                <w:szCs w:val="20"/>
              </w:rPr>
              <w:t>0,55</w:t>
            </w:r>
          </w:p>
        </w:tc>
        <w:tc>
          <w:tcPr>
            <w:tcW w:w="0" w:type="auto"/>
            <w:vAlign w:val="center"/>
          </w:tcPr>
          <w:p w:rsidR="00CC257A" w:rsidRPr="00FE3F91" w:rsidRDefault="00CC257A" w:rsidP="004B6D47">
            <w:pPr>
              <w:jc w:val="center"/>
              <w:rPr>
                <w:sz w:val="20"/>
                <w:szCs w:val="20"/>
              </w:rPr>
            </w:pPr>
            <w:r w:rsidRPr="00FE3F91">
              <w:rPr>
                <w:sz w:val="20"/>
                <w:szCs w:val="20"/>
              </w:rPr>
              <w:t>0,55</w:t>
            </w:r>
          </w:p>
        </w:tc>
      </w:tr>
      <w:tr w:rsidR="00CC257A" w:rsidRPr="00FE3F91" w:rsidTr="004B6D47">
        <w:trPr>
          <w:cantSplit/>
          <w:trHeight w:val="552"/>
          <w:jc w:val="center"/>
        </w:trPr>
        <w:tc>
          <w:tcPr>
            <w:tcW w:w="0" w:type="auto"/>
            <w:vMerge/>
            <w:shd w:val="clear" w:color="auto" w:fill="auto"/>
          </w:tcPr>
          <w:p w:rsidR="00CC257A" w:rsidRPr="00FE3F91" w:rsidRDefault="00CC257A" w:rsidP="004B6D47">
            <w:pPr>
              <w:rPr>
                <w:sz w:val="20"/>
                <w:szCs w:val="20"/>
              </w:rPr>
            </w:pPr>
          </w:p>
        </w:tc>
        <w:tc>
          <w:tcPr>
            <w:tcW w:w="0" w:type="auto"/>
            <w:vMerge/>
            <w:shd w:val="clear" w:color="auto" w:fill="auto"/>
          </w:tcPr>
          <w:p w:rsidR="00CC257A" w:rsidRPr="00FE3F91" w:rsidRDefault="00CC257A" w:rsidP="004B6D47">
            <w:pPr>
              <w:rPr>
                <w:sz w:val="20"/>
                <w:szCs w:val="20"/>
              </w:rPr>
            </w:pPr>
          </w:p>
        </w:tc>
        <w:tc>
          <w:tcPr>
            <w:tcW w:w="0" w:type="auto"/>
            <w:vMerge/>
          </w:tcPr>
          <w:p w:rsidR="00CC257A" w:rsidRPr="00FE3F91" w:rsidRDefault="00CC257A" w:rsidP="004B6D47">
            <w:pPr>
              <w:rPr>
                <w:sz w:val="20"/>
                <w:szCs w:val="20"/>
              </w:rPr>
            </w:pPr>
          </w:p>
        </w:tc>
        <w:tc>
          <w:tcPr>
            <w:tcW w:w="0" w:type="auto"/>
            <w:vMerge/>
          </w:tcPr>
          <w:p w:rsidR="00CC257A" w:rsidRPr="00FE3F91" w:rsidRDefault="00CC257A" w:rsidP="004B6D47">
            <w:pPr>
              <w:jc w:val="center"/>
              <w:rPr>
                <w:sz w:val="20"/>
                <w:szCs w:val="20"/>
              </w:rPr>
            </w:pPr>
          </w:p>
        </w:tc>
        <w:tc>
          <w:tcPr>
            <w:tcW w:w="0" w:type="auto"/>
            <w:vAlign w:val="center"/>
          </w:tcPr>
          <w:p w:rsidR="00CC257A" w:rsidRPr="00FE3F91" w:rsidRDefault="00CC257A" w:rsidP="004B6D47">
            <w:pPr>
              <w:keepLines/>
              <w:jc w:val="center"/>
              <w:rPr>
                <w:sz w:val="20"/>
                <w:szCs w:val="20"/>
              </w:rPr>
            </w:pPr>
            <w:r w:rsidRPr="00FE3F91">
              <w:rPr>
                <w:b/>
                <w:bCs/>
                <w:sz w:val="20"/>
                <w:szCs w:val="20"/>
              </w:rPr>
              <w:t>2029</w:t>
            </w:r>
          </w:p>
        </w:tc>
        <w:tc>
          <w:tcPr>
            <w:tcW w:w="0" w:type="auto"/>
            <w:vAlign w:val="center"/>
          </w:tcPr>
          <w:p w:rsidR="00CC257A" w:rsidRPr="00FE3F91" w:rsidRDefault="00CC257A" w:rsidP="004B6D47">
            <w:pPr>
              <w:keepLines/>
              <w:jc w:val="center"/>
              <w:rPr>
                <w:sz w:val="20"/>
                <w:szCs w:val="20"/>
              </w:rPr>
            </w:pPr>
            <w:r w:rsidRPr="00FE3F91">
              <w:rPr>
                <w:b/>
                <w:bCs/>
                <w:sz w:val="20"/>
                <w:szCs w:val="20"/>
              </w:rPr>
              <w:t>2030</w:t>
            </w:r>
          </w:p>
        </w:tc>
        <w:tc>
          <w:tcPr>
            <w:tcW w:w="0" w:type="auto"/>
            <w:vAlign w:val="center"/>
          </w:tcPr>
          <w:p w:rsidR="00CC257A" w:rsidRPr="00FE3F91" w:rsidRDefault="00CC257A" w:rsidP="004B6D47">
            <w:pPr>
              <w:keepLines/>
              <w:jc w:val="center"/>
              <w:rPr>
                <w:sz w:val="20"/>
                <w:szCs w:val="20"/>
              </w:rPr>
            </w:pPr>
            <w:r w:rsidRPr="00FE3F91">
              <w:rPr>
                <w:b/>
                <w:bCs/>
                <w:sz w:val="20"/>
                <w:szCs w:val="20"/>
              </w:rPr>
              <w:t>2031</w:t>
            </w:r>
          </w:p>
        </w:tc>
        <w:tc>
          <w:tcPr>
            <w:tcW w:w="0" w:type="auto"/>
            <w:vAlign w:val="center"/>
          </w:tcPr>
          <w:p w:rsidR="00CC257A" w:rsidRPr="00FE3F91" w:rsidRDefault="00CC257A" w:rsidP="004B6D47">
            <w:pPr>
              <w:keepLines/>
              <w:jc w:val="center"/>
              <w:rPr>
                <w:sz w:val="20"/>
                <w:szCs w:val="20"/>
              </w:rPr>
            </w:pPr>
            <w:r w:rsidRPr="00FE3F91">
              <w:rPr>
                <w:b/>
                <w:bCs/>
                <w:sz w:val="20"/>
                <w:szCs w:val="20"/>
              </w:rPr>
              <w:t>2032</w:t>
            </w:r>
          </w:p>
        </w:tc>
        <w:tc>
          <w:tcPr>
            <w:tcW w:w="0" w:type="auto"/>
            <w:vAlign w:val="center"/>
          </w:tcPr>
          <w:p w:rsidR="00CC257A" w:rsidRPr="00FE3F91" w:rsidRDefault="00CC257A" w:rsidP="004B6D47">
            <w:pPr>
              <w:keepLines/>
              <w:jc w:val="center"/>
              <w:rPr>
                <w:sz w:val="20"/>
                <w:szCs w:val="20"/>
              </w:rPr>
            </w:pPr>
            <w:r w:rsidRPr="00FE3F91">
              <w:rPr>
                <w:b/>
                <w:bCs/>
                <w:sz w:val="20"/>
                <w:szCs w:val="20"/>
              </w:rPr>
              <w:t>2033</w:t>
            </w:r>
          </w:p>
        </w:tc>
        <w:tc>
          <w:tcPr>
            <w:tcW w:w="0" w:type="auto"/>
            <w:vAlign w:val="center"/>
          </w:tcPr>
          <w:p w:rsidR="00CC257A" w:rsidRPr="00FE3F91" w:rsidRDefault="00CC257A" w:rsidP="004B6D47">
            <w:pPr>
              <w:jc w:val="center"/>
              <w:rPr>
                <w:bCs/>
                <w:sz w:val="20"/>
                <w:szCs w:val="20"/>
              </w:rPr>
            </w:pPr>
          </w:p>
        </w:tc>
        <w:tc>
          <w:tcPr>
            <w:tcW w:w="0" w:type="auto"/>
            <w:vAlign w:val="center"/>
          </w:tcPr>
          <w:p w:rsidR="00CC257A" w:rsidRPr="00FE3F91" w:rsidRDefault="00CC257A" w:rsidP="004B6D47">
            <w:pPr>
              <w:jc w:val="center"/>
              <w:rPr>
                <w:bCs/>
                <w:sz w:val="20"/>
                <w:szCs w:val="20"/>
              </w:rPr>
            </w:pPr>
          </w:p>
        </w:tc>
        <w:tc>
          <w:tcPr>
            <w:tcW w:w="0" w:type="auto"/>
            <w:vAlign w:val="center"/>
          </w:tcPr>
          <w:p w:rsidR="00CC257A" w:rsidRPr="00FE3F91" w:rsidRDefault="00CC257A" w:rsidP="004B6D47">
            <w:pPr>
              <w:jc w:val="center"/>
              <w:rPr>
                <w:bCs/>
                <w:sz w:val="20"/>
                <w:szCs w:val="20"/>
              </w:rPr>
            </w:pPr>
          </w:p>
        </w:tc>
        <w:tc>
          <w:tcPr>
            <w:tcW w:w="0" w:type="auto"/>
            <w:vAlign w:val="center"/>
          </w:tcPr>
          <w:p w:rsidR="00CC257A" w:rsidRPr="00FE3F91" w:rsidRDefault="00CC257A" w:rsidP="004B6D47">
            <w:pPr>
              <w:jc w:val="center"/>
              <w:rPr>
                <w:bCs/>
                <w:sz w:val="20"/>
                <w:szCs w:val="20"/>
              </w:rPr>
            </w:pPr>
          </w:p>
        </w:tc>
        <w:tc>
          <w:tcPr>
            <w:tcW w:w="0" w:type="auto"/>
            <w:vAlign w:val="center"/>
          </w:tcPr>
          <w:p w:rsidR="00CC257A" w:rsidRPr="00FE3F91" w:rsidRDefault="00CC257A" w:rsidP="004B6D47">
            <w:pPr>
              <w:jc w:val="center"/>
              <w:rPr>
                <w:bCs/>
                <w:sz w:val="20"/>
                <w:szCs w:val="20"/>
              </w:rPr>
            </w:pPr>
          </w:p>
        </w:tc>
      </w:tr>
      <w:tr w:rsidR="00CC257A" w:rsidRPr="00FE3F91" w:rsidTr="004B6D47">
        <w:trPr>
          <w:cantSplit/>
          <w:trHeight w:val="255"/>
          <w:jc w:val="center"/>
        </w:trPr>
        <w:tc>
          <w:tcPr>
            <w:tcW w:w="0" w:type="auto"/>
            <w:vMerge/>
            <w:shd w:val="clear" w:color="auto" w:fill="auto"/>
          </w:tcPr>
          <w:p w:rsidR="00CC257A" w:rsidRPr="00FE3F91" w:rsidRDefault="00CC257A" w:rsidP="004B6D47">
            <w:pPr>
              <w:rPr>
                <w:sz w:val="20"/>
                <w:szCs w:val="20"/>
              </w:rPr>
            </w:pPr>
          </w:p>
        </w:tc>
        <w:tc>
          <w:tcPr>
            <w:tcW w:w="0" w:type="auto"/>
            <w:vMerge/>
            <w:shd w:val="clear" w:color="auto" w:fill="auto"/>
          </w:tcPr>
          <w:p w:rsidR="00CC257A" w:rsidRPr="00FE3F91" w:rsidRDefault="00CC257A" w:rsidP="004B6D47">
            <w:pPr>
              <w:rPr>
                <w:sz w:val="20"/>
                <w:szCs w:val="20"/>
              </w:rPr>
            </w:pPr>
          </w:p>
        </w:tc>
        <w:tc>
          <w:tcPr>
            <w:tcW w:w="0" w:type="auto"/>
            <w:vMerge/>
            <w:tcBorders>
              <w:bottom w:val="single" w:sz="4" w:space="0" w:color="auto"/>
            </w:tcBorders>
          </w:tcPr>
          <w:p w:rsidR="00CC257A" w:rsidRPr="00FE3F91" w:rsidRDefault="00CC257A" w:rsidP="004B6D47">
            <w:pPr>
              <w:rPr>
                <w:sz w:val="20"/>
                <w:szCs w:val="20"/>
              </w:rPr>
            </w:pPr>
          </w:p>
        </w:tc>
        <w:tc>
          <w:tcPr>
            <w:tcW w:w="0" w:type="auto"/>
            <w:vMerge/>
            <w:tcBorders>
              <w:bottom w:val="single" w:sz="4" w:space="0" w:color="auto"/>
            </w:tcBorders>
          </w:tcPr>
          <w:p w:rsidR="00CC257A" w:rsidRPr="00FE3F91" w:rsidRDefault="00CC257A" w:rsidP="004B6D47">
            <w:pPr>
              <w:jc w:val="center"/>
              <w:rPr>
                <w:sz w:val="20"/>
                <w:szCs w:val="20"/>
              </w:rPr>
            </w:pPr>
          </w:p>
        </w:tc>
        <w:tc>
          <w:tcPr>
            <w:tcW w:w="0" w:type="auto"/>
            <w:tcBorders>
              <w:bottom w:val="single" w:sz="4" w:space="0" w:color="auto"/>
            </w:tcBorders>
            <w:vAlign w:val="center"/>
          </w:tcPr>
          <w:p w:rsidR="00CC257A" w:rsidRPr="00FE3F91" w:rsidRDefault="00CC257A" w:rsidP="004B6D47">
            <w:pPr>
              <w:jc w:val="center"/>
              <w:rPr>
                <w:sz w:val="20"/>
                <w:szCs w:val="20"/>
              </w:rPr>
            </w:pPr>
            <w:r w:rsidRPr="00FE3F91">
              <w:rPr>
                <w:sz w:val="20"/>
                <w:szCs w:val="20"/>
              </w:rPr>
              <w:t>0,54</w:t>
            </w:r>
          </w:p>
        </w:tc>
        <w:tc>
          <w:tcPr>
            <w:tcW w:w="0" w:type="auto"/>
            <w:tcBorders>
              <w:bottom w:val="single" w:sz="4" w:space="0" w:color="auto"/>
            </w:tcBorders>
            <w:vAlign w:val="center"/>
          </w:tcPr>
          <w:p w:rsidR="00CC257A" w:rsidRPr="00FE3F91" w:rsidRDefault="00CC257A" w:rsidP="004B6D47">
            <w:pPr>
              <w:jc w:val="center"/>
              <w:rPr>
                <w:sz w:val="20"/>
                <w:szCs w:val="20"/>
              </w:rPr>
            </w:pPr>
            <w:r w:rsidRPr="00FE3F91">
              <w:rPr>
                <w:sz w:val="20"/>
                <w:szCs w:val="20"/>
              </w:rPr>
              <w:t>0,54</w:t>
            </w:r>
          </w:p>
        </w:tc>
        <w:tc>
          <w:tcPr>
            <w:tcW w:w="0" w:type="auto"/>
            <w:tcBorders>
              <w:bottom w:val="single" w:sz="4" w:space="0" w:color="auto"/>
            </w:tcBorders>
            <w:vAlign w:val="center"/>
          </w:tcPr>
          <w:p w:rsidR="00CC257A" w:rsidRPr="00FE3F91" w:rsidRDefault="00CC257A" w:rsidP="004B6D47">
            <w:pPr>
              <w:jc w:val="center"/>
              <w:rPr>
                <w:sz w:val="20"/>
                <w:szCs w:val="20"/>
              </w:rPr>
            </w:pPr>
            <w:r w:rsidRPr="00FE3F91">
              <w:rPr>
                <w:sz w:val="20"/>
                <w:szCs w:val="20"/>
              </w:rPr>
              <w:t>0,53</w:t>
            </w:r>
          </w:p>
        </w:tc>
        <w:tc>
          <w:tcPr>
            <w:tcW w:w="0" w:type="auto"/>
            <w:tcBorders>
              <w:bottom w:val="single" w:sz="4" w:space="0" w:color="auto"/>
            </w:tcBorders>
            <w:vAlign w:val="center"/>
          </w:tcPr>
          <w:p w:rsidR="00CC257A" w:rsidRPr="00FE3F91" w:rsidRDefault="00CC257A" w:rsidP="004B6D47">
            <w:pPr>
              <w:jc w:val="center"/>
              <w:rPr>
                <w:sz w:val="20"/>
                <w:szCs w:val="20"/>
              </w:rPr>
            </w:pPr>
            <w:r w:rsidRPr="00FE3F91">
              <w:rPr>
                <w:sz w:val="20"/>
                <w:szCs w:val="20"/>
              </w:rPr>
              <w:t>0,53</w:t>
            </w:r>
          </w:p>
        </w:tc>
        <w:tc>
          <w:tcPr>
            <w:tcW w:w="0" w:type="auto"/>
            <w:tcBorders>
              <w:bottom w:val="single" w:sz="4" w:space="0" w:color="auto"/>
            </w:tcBorders>
            <w:vAlign w:val="center"/>
          </w:tcPr>
          <w:p w:rsidR="00CC257A" w:rsidRPr="00FE3F91" w:rsidRDefault="00CC257A" w:rsidP="004B6D47">
            <w:pPr>
              <w:jc w:val="center"/>
              <w:rPr>
                <w:sz w:val="20"/>
                <w:szCs w:val="20"/>
              </w:rPr>
            </w:pPr>
            <w:r w:rsidRPr="00FE3F91">
              <w:rPr>
                <w:sz w:val="20"/>
                <w:szCs w:val="20"/>
              </w:rPr>
              <w:t>0,52</w:t>
            </w:r>
          </w:p>
        </w:tc>
        <w:tc>
          <w:tcPr>
            <w:tcW w:w="0" w:type="auto"/>
            <w:tcBorders>
              <w:bottom w:val="single" w:sz="4" w:space="0" w:color="auto"/>
            </w:tcBorders>
            <w:vAlign w:val="center"/>
          </w:tcPr>
          <w:p w:rsidR="00CC257A" w:rsidRPr="00FE3F91" w:rsidRDefault="00CC257A" w:rsidP="004B6D47">
            <w:pPr>
              <w:jc w:val="center"/>
              <w:rPr>
                <w:sz w:val="20"/>
                <w:szCs w:val="20"/>
              </w:rPr>
            </w:pPr>
          </w:p>
        </w:tc>
        <w:tc>
          <w:tcPr>
            <w:tcW w:w="0" w:type="auto"/>
            <w:tcBorders>
              <w:bottom w:val="single" w:sz="4" w:space="0" w:color="auto"/>
            </w:tcBorders>
            <w:vAlign w:val="center"/>
          </w:tcPr>
          <w:p w:rsidR="00CC257A" w:rsidRPr="00FE3F91" w:rsidRDefault="00CC257A" w:rsidP="004B6D47">
            <w:pPr>
              <w:jc w:val="center"/>
              <w:rPr>
                <w:sz w:val="20"/>
                <w:szCs w:val="20"/>
              </w:rPr>
            </w:pPr>
          </w:p>
        </w:tc>
        <w:tc>
          <w:tcPr>
            <w:tcW w:w="0" w:type="auto"/>
            <w:tcBorders>
              <w:bottom w:val="single" w:sz="4" w:space="0" w:color="auto"/>
            </w:tcBorders>
            <w:vAlign w:val="center"/>
          </w:tcPr>
          <w:p w:rsidR="00CC257A" w:rsidRPr="00FE3F91" w:rsidRDefault="00CC257A" w:rsidP="004B6D47">
            <w:pPr>
              <w:jc w:val="center"/>
              <w:rPr>
                <w:sz w:val="20"/>
                <w:szCs w:val="20"/>
              </w:rPr>
            </w:pPr>
          </w:p>
        </w:tc>
        <w:tc>
          <w:tcPr>
            <w:tcW w:w="0" w:type="auto"/>
            <w:tcBorders>
              <w:bottom w:val="single" w:sz="4" w:space="0" w:color="auto"/>
            </w:tcBorders>
            <w:vAlign w:val="center"/>
          </w:tcPr>
          <w:p w:rsidR="00CC257A" w:rsidRPr="00FE3F91" w:rsidRDefault="00CC257A" w:rsidP="004B6D47">
            <w:pPr>
              <w:jc w:val="center"/>
              <w:rPr>
                <w:sz w:val="20"/>
                <w:szCs w:val="20"/>
              </w:rPr>
            </w:pPr>
          </w:p>
        </w:tc>
        <w:tc>
          <w:tcPr>
            <w:tcW w:w="0" w:type="auto"/>
            <w:tcBorders>
              <w:bottom w:val="single" w:sz="4" w:space="0" w:color="auto"/>
            </w:tcBorders>
            <w:vAlign w:val="center"/>
          </w:tcPr>
          <w:p w:rsidR="00CC257A" w:rsidRPr="00FE3F91" w:rsidRDefault="00CC257A" w:rsidP="004B6D47">
            <w:pPr>
              <w:jc w:val="center"/>
              <w:rPr>
                <w:sz w:val="20"/>
                <w:szCs w:val="20"/>
              </w:rPr>
            </w:pPr>
          </w:p>
        </w:tc>
      </w:tr>
      <w:tr w:rsidR="00CC257A" w:rsidRPr="00FE3F91" w:rsidTr="004B6D47">
        <w:trPr>
          <w:cantSplit/>
          <w:trHeight w:val="255"/>
          <w:jc w:val="center"/>
        </w:trPr>
        <w:tc>
          <w:tcPr>
            <w:tcW w:w="0" w:type="auto"/>
            <w:vMerge/>
            <w:shd w:val="clear" w:color="auto" w:fill="auto"/>
          </w:tcPr>
          <w:p w:rsidR="00CC257A" w:rsidRPr="00FE3F91" w:rsidRDefault="00CC257A" w:rsidP="004B6D47">
            <w:pPr>
              <w:rPr>
                <w:sz w:val="20"/>
                <w:szCs w:val="20"/>
              </w:rPr>
            </w:pPr>
          </w:p>
        </w:tc>
        <w:tc>
          <w:tcPr>
            <w:tcW w:w="0" w:type="auto"/>
            <w:vMerge/>
            <w:shd w:val="clear" w:color="auto" w:fill="auto"/>
          </w:tcPr>
          <w:p w:rsidR="00CC257A" w:rsidRPr="00FE3F91" w:rsidRDefault="00CC257A" w:rsidP="004B6D47">
            <w:pPr>
              <w:rPr>
                <w:sz w:val="20"/>
                <w:szCs w:val="20"/>
              </w:rPr>
            </w:pPr>
          </w:p>
        </w:tc>
        <w:tc>
          <w:tcPr>
            <w:tcW w:w="0" w:type="auto"/>
            <w:gridSpan w:val="12"/>
            <w:tcBorders>
              <w:bottom w:val="single" w:sz="4" w:space="0" w:color="auto"/>
            </w:tcBorders>
          </w:tcPr>
          <w:p w:rsidR="00CC257A" w:rsidRPr="00371C6B" w:rsidRDefault="00CC257A" w:rsidP="004B6D47">
            <w:pPr>
              <w:jc w:val="center"/>
              <w:rPr>
                <w:sz w:val="16"/>
                <w:szCs w:val="16"/>
              </w:rPr>
            </w:pPr>
          </w:p>
        </w:tc>
      </w:tr>
      <w:tr w:rsidR="00CC257A" w:rsidRPr="00FE3F91" w:rsidTr="004B6D47">
        <w:trPr>
          <w:cantSplit/>
          <w:trHeight w:val="381"/>
          <w:jc w:val="center"/>
        </w:trPr>
        <w:tc>
          <w:tcPr>
            <w:tcW w:w="0" w:type="auto"/>
            <w:vMerge/>
            <w:shd w:val="clear" w:color="auto" w:fill="auto"/>
          </w:tcPr>
          <w:p w:rsidR="00CC257A" w:rsidRPr="00FE3F91" w:rsidRDefault="00CC257A" w:rsidP="004B6D47">
            <w:pPr>
              <w:jc w:val="center"/>
              <w:rPr>
                <w:sz w:val="20"/>
                <w:szCs w:val="20"/>
              </w:rPr>
            </w:pPr>
          </w:p>
        </w:tc>
        <w:tc>
          <w:tcPr>
            <w:tcW w:w="0" w:type="auto"/>
            <w:vMerge/>
            <w:tcBorders>
              <w:right w:val="single" w:sz="4" w:space="0" w:color="auto"/>
            </w:tcBorders>
            <w:shd w:val="clear" w:color="auto" w:fill="auto"/>
          </w:tcPr>
          <w:p w:rsidR="00CC257A" w:rsidRPr="00FE3F91" w:rsidRDefault="00CC257A" w:rsidP="004B6D47">
            <w:pPr>
              <w:jc w:val="center"/>
              <w:rPr>
                <w:sz w:val="20"/>
                <w:szCs w:val="20"/>
              </w:rPr>
            </w:pPr>
          </w:p>
        </w:tc>
        <w:tc>
          <w:tcPr>
            <w:tcW w:w="0" w:type="auto"/>
            <w:vMerge w:val="restart"/>
            <w:tcBorders>
              <w:top w:val="single" w:sz="4" w:space="0" w:color="auto"/>
              <w:left w:val="single" w:sz="4" w:space="0" w:color="auto"/>
            </w:tcBorders>
          </w:tcPr>
          <w:p w:rsidR="00CC257A" w:rsidRPr="005D746F" w:rsidRDefault="00CC257A" w:rsidP="004B6D47">
            <w:pPr>
              <w:rPr>
                <w:sz w:val="16"/>
                <w:szCs w:val="16"/>
              </w:rPr>
            </w:pPr>
            <w:r w:rsidRPr="005D746F">
              <w:rPr>
                <w:sz w:val="16"/>
                <w:szCs w:val="16"/>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0" w:type="auto"/>
            <w:vMerge w:val="restart"/>
            <w:tcBorders>
              <w:top w:val="single" w:sz="4" w:space="0" w:color="auto"/>
            </w:tcBorders>
            <w:vAlign w:val="center"/>
          </w:tcPr>
          <w:p w:rsidR="00CC257A" w:rsidRPr="00FE3F91" w:rsidRDefault="00CC257A" w:rsidP="004B6D47">
            <w:pPr>
              <w:jc w:val="center"/>
              <w:rPr>
                <w:sz w:val="20"/>
                <w:szCs w:val="20"/>
              </w:rPr>
            </w:pPr>
            <w:r w:rsidRPr="00FE3F91">
              <w:rPr>
                <w:sz w:val="20"/>
                <w:szCs w:val="20"/>
              </w:rPr>
              <w:t>%</w:t>
            </w:r>
          </w:p>
        </w:tc>
        <w:tc>
          <w:tcPr>
            <w:tcW w:w="0" w:type="auto"/>
            <w:tcBorders>
              <w:top w:val="single" w:sz="4" w:space="0" w:color="auto"/>
            </w:tcBorders>
            <w:vAlign w:val="center"/>
          </w:tcPr>
          <w:p w:rsidR="00CC257A" w:rsidRPr="00FE3F91" w:rsidRDefault="00CC257A" w:rsidP="004B6D47">
            <w:pPr>
              <w:keepLines/>
              <w:jc w:val="center"/>
              <w:rPr>
                <w:b/>
                <w:sz w:val="20"/>
                <w:szCs w:val="20"/>
              </w:rPr>
            </w:pPr>
            <w:r w:rsidRPr="00FE3F91">
              <w:rPr>
                <w:b/>
                <w:sz w:val="20"/>
                <w:szCs w:val="20"/>
              </w:rPr>
              <w:t>2019</w:t>
            </w:r>
          </w:p>
        </w:tc>
        <w:tc>
          <w:tcPr>
            <w:tcW w:w="0" w:type="auto"/>
            <w:tcBorders>
              <w:top w:val="single" w:sz="4" w:space="0" w:color="auto"/>
            </w:tcBorders>
            <w:vAlign w:val="center"/>
          </w:tcPr>
          <w:p w:rsidR="00CC257A" w:rsidRPr="00FE3F91" w:rsidRDefault="00CC257A" w:rsidP="004B6D47">
            <w:pPr>
              <w:keepLines/>
              <w:jc w:val="center"/>
              <w:rPr>
                <w:b/>
                <w:sz w:val="20"/>
                <w:szCs w:val="20"/>
              </w:rPr>
            </w:pPr>
            <w:r w:rsidRPr="00FE3F91">
              <w:rPr>
                <w:b/>
                <w:sz w:val="20"/>
                <w:szCs w:val="20"/>
              </w:rPr>
              <w:t>2020</w:t>
            </w:r>
          </w:p>
        </w:tc>
        <w:tc>
          <w:tcPr>
            <w:tcW w:w="0" w:type="auto"/>
            <w:tcBorders>
              <w:top w:val="single" w:sz="4" w:space="0" w:color="auto"/>
            </w:tcBorders>
            <w:vAlign w:val="center"/>
          </w:tcPr>
          <w:p w:rsidR="00CC257A" w:rsidRPr="00FE3F91" w:rsidRDefault="00CC257A" w:rsidP="004B6D47">
            <w:pPr>
              <w:keepLines/>
              <w:jc w:val="center"/>
              <w:rPr>
                <w:b/>
                <w:sz w:val="20"/>
                <w:szCs w:val="20"/>
              </w:rPr>
            </w:pPr>
            <w:r w:rsidRPr="00FE3F91">
              <w:rPr>
                <w:b/>
                <w:sz w:val="20"/>
                <w:szCs w:val="20"/>
              </w:rPr>
              <w:t>2021</w:t>
            </w:r>
          </w:p>
        </w:tc>
        <w:tc>
          <w:tcPr>
            <w:tcW w:w="0" w:type="auto"/>
            <w:tcBorders>
              <w:top w:val="single" w:sz="4" w:space="0" w:color="auto"/>
            </w:tcBorders>
            <w:vAlign w:val="center"/>
          </w:tcPr>
          <w:p w:rsidR="00CC257A" w:rsidRPr="00FE3F91" w:rsidRDefault="00CC257A" w:rsidP="004B6D47">
            <w:pPr>
              <w:keepLines/>
              <w:jc w:val="center"/>
              <w:rPr>
                <w:b/>
                <w:sz w:val="20"/>
                <w:szCs w:val="20"/>
              </w:rPr>
            </w:pPr>
            <w:r w:rsidRPr="00FE3F91">
              <w:rPr>
                <w:b/>
                <w:sz w:val="20"/>
                <w:szCs w:val="20"/>
              </w:rPr>
              <w:t>2022</w:t>
            </w:r>
          </w:p>
        </w:tc>
        <w:tc>
          <w:tcPr>
            <w:tcW w:w="0" w:type="auto"/>
            <w:tcBorders>
              <w:top w:val="single" w:sz="4" w:space="0" w:color="auto"/>
            </w:tcBorders>
            <w:vAlign w:val="center"/>
          </w:tcPr>
          <w:p w:rsidR="00CC257A" w:rsidRPr="00FE3F91" w:rsidRDefault="00CC257A" w:rsidP="004B6D47">
            <w:pPr>
              <w:keepLines/>
              <w:jc w:val="center"/>
              <w:rPr>
                <w:b/>
                <w:sz w:val="20"/>
                <w:szCs w:val="20"/>
              </w:rPr>
            </w:pPr>
            <w:r w:rsidRPr="00FE3F91">
              <w:rPr>
                <w:b/>
                <w:sz w:val="20"/>
                <w:szCs w:val="20"/>
              </w:rPr>
              <w:t>2023</w:t>
            </w:r>
          </w:p>
        </w:tc>
        <w:tc>
          <w:tcPr>
            <w:tcW w:w="0" w:type="auto"/>
            <w:tcBorders>
              <w:top w:val="single" w:sz="4" w:space="0" w:color="auto"/>
            </w:tcBorders>
            <w:vAlign w:val="center"/>
          </w:tcPr>
          <w:p w:rsidR="00CC257A" w:rsidRPr="00FE3F91" w:rsidRDefault="00CC257A" w:rsidP="004B6D47">
            <w:pPr>
              <w:keepLines/>
              <w:jc w:val="center"/>
              <w:rPr>
                <w:b/>
                <w:sz w:val="20"/>
                <w:szCs w:val="20"/>
              </w:rPr>
            </w:pPr>
            <w:r w:rsidRPr="00FE3F91">
              <w:rPr>
                <w:b/>
                <w:sz w:val="20"/>
                <w:szCs w:val="20"/>
              </w:rPr>
              <w:t>2024</w:t>
            </w:r>
          </w:p>
        </w:tc>
        <w:tc>
          <w:tcPr>
            <w:tcW w:w="0" w:type="auto"/>
            <w:tcBorders>
              <w:top w:val="single" w:sz="4" w:space="0" w:color="auto"/>
            </w:tcBorders>
            <w:vAlign w:val="center"/>
          </w:tcPr>
          <w:p w:rsidR="00CC257A" w:rsidRPr="00FE3F91" w:rsidRDefault="00CC257A" w:rsidP="004B6D47">
            <w:pPr>
              <w:keepLines/>
              <w:jc w:val="center"/>
              <w:rPr>
                <w:sz w:val="20"/>
                <w:szCs w:val="20"/>
              </w:rPr>
            </w:pPr>
            <w:r w:rsidRPr="00FE3F91">
              <w:rPr>
                <w:b/>
                <w:bCs/>
                <w:sz w:val="20"/>
                <w:szCs w:val="20"/>
              </w:rPr>
              <w:t>2025</w:t>
            </w:r>
          </w:p>
        </w:tc>
        <w:tc>
          <w:tcPr>
            <w:tcW w:w="0" w:type="auto"/>
            <w:tcBorders>
              <w:top w:val="single" w:sz="4" w:space="0" w:color="auto"/>
            </w:tcBorders>
            <w:vAlign w:val="center"/>
          </w:tcPr>
          <w:p w:rsidR="00CC257A" w:rsidRPr="00FE3F91" w:rsidRDefault="00CC257A" w:rsidP="004B6D47">
            <w:pPr>
              <w:keepLines/>
              <w:jc w:val="center"/>
              <w:rPr>
                <w:sz w:val="20"/>
                <w:szCs w:val="20"/>
              </w:rPr>
            </w:pPr>
            <w:r w:rsidRPr="00FE3F91">
              <w:rPr>
                <w:b/>
                <w:bCs/>
                <w:sz w:val="20"/>
                <w:szCs w:val="20"/>
              </w:rPr>
              <w:t>2026</w:t>
            </w:r>
          </w:p>
        </w:tc>
        <w:tc>
          <w:tcPr>
            <w:tcW w:w="0" w:type="auto"/>
            <w:tcBorders>
              <w:top w:val="single" w:sz="4" w:space="0" w:color="auto"/>
            </w:tcBorders>
            <w:vAlign w:val="center"/>
          </w:tcPr>
          <w:p w:rsidR="00CC257A" w:rsidRPr="00FE3F91" w:rsidRDefault="00CC257A" w:rsidP="004B6D47">
            <w:pPr>
              <w:keepLines/>
              <w:jc w:val="center"/>
              <w:rPr>
                <w:sz w:val="20"/>
                <w:szCs w:val="20"/>
              </w:rPr>
            </w:pPr>
            <w:r w:rsidRPr="00FE3F91">
              <w:rPr>
                <w:b/>
                <w:bCs/>
                <w:sz w:val="20"/>
                <w:szCs w:val="20"/>
              </w:rPr>
              <w:t>2027</w:t>
            </w:r>
          </w:p>
        </w:tc>
        <w:tc>
          <w:tcPr>
            <w:tcW w:w="0" w:type="auto"/>
            <w:tcBorders>
              <w:top w:val="single" w:sz="4" w:space="0" w:color="auto"/>
              <w:right w:val="single" w:sz="4" w:space="0" w:color="auto"/>
            </w:tcBorders>
            <w:vAlign w:val="center"/>
          </w:tcPr>
          <w:p w:rsidR="00CC257A" w:rsidRPr="00FE3F91" w:rsidRDefault="00CC257A" w:rsidP="004B6D47">
            <w:pPr>
              <w:keepLines/>
              <w:jc w:val="center"/>
              <w:rPr>
                <w:sz w:val="20"/>
                <w:szCs w:val="20"/>
              </w:rPr>
            </w:pPr>
            <w:r w:rsidRPr="00FE3F91">
              <w:rPr>
                <w:b/>
                <w:bCs/>
                <w:sz w:val="20"/>
                <w:szCs w:val="20"/>
              </w:rPr>
              <w:t>2028</w:t>
            </w:r>
          </w:p>
        </w:tc>
      </w:tr>
      <w:tr w:rsidR="00CC257A" w:rsidRPr="00FE3F91" w:rsidTr="004B6D47">
        <w:trPr>
          <w:cantSplit/>
          <w:trHeight w:val="255"/>
          <w:jc w:val="center"/>
        </w:trPr>
        <w:tc>
          <w:tcPr>
            <w:tcW w:w="0" w:type="auto"/>
            <w:vMerge/>
            <w:shd w:val="clear" w:color="auto" w:fill="auto"/>
          </w:tcPr>
          <w:p w:rsidR="00CC257A" w:rsidRPr="00FE3F91" w:rsidRDefault="00CC257A" w:rsidP="004B6D47">
            <w:pPr>
              <w:jc w:val="center"/>
              <w:rPr>
                <w:sz w:val="20"/>
                <w:szCs w:val="20"/>
              </w:rPr>
            </w:pPr>
          </w:p>
        </w:tc>
        <w:tc>
          <w:tcPr>
            <w:tcW w:w="0" w:type="auto"/>
            <w:vMerge/>
            <w:tcBorders>
              <w:right w:val="single" w:sz="4" w:space="0" w:color="auto"/>
            </w:tcBorders>
            <w:shd w:val="clear" w:color="auto" w:fill="auto"/>
          </w:tcPr>
          <w:p w:rsidR="00CC257A" w:rsidRPr="00FE3F91" w:rsidRDefault="00CC257A" w:rsidP="004B6D47">
            <w:pPr>
              <w:jc w:val="center"/>
              <w:rPr>
                <w:sz w:val="20"/>
                <w:szCs w:val="20"/>
              </w:rPr>
            </w:pPr>
          </w:p>
        </w:tc>
        <w:tc>
          <w:tcPr>
            <w:tcW w:w="0" w:type="auto"/>
            <w:vMerge/>
            <w:tcBorders>
              <w:left w:val="single" w:sz="4" w:space="0" w:color="auto"/>
            </w:tcBorders>
          </w:tcPr>
          <w:p w:rsidR="00CC257A" w:rsidRPr="00FE3F91" w:rsidRDefault="00CC257A" w:rsidP="004B6D47">
            <w:pPr>
              <w:jc w:val="center"/>
              <w:rPr>
                <w:sz w:val="20"/>
                <w:szCs w:val="20"/>
              </w:rPr>
            </w:pPr>
          </w:p>
        </w:tc>
        <w:tc>
          <w:tcPr>
            <w:tcW w:w="0" w:type="auto"/>
            <w:vMerge/>
          </w:tcPr>
          <w:p w:rsidR="00CC257A" w:rsidRPr="00FE3F91" w:rsidRDefault="00CC257A" w:rsidP="004B6D47">
            <w:pPr>
              <w:jc w:val="center"/>
              <w:rPr>
                <w:sz w:val="20"/>
                <w:szCs w:val="20"/>
              </w:rPr>
            </w:pPr>
          </w:p>
        </w:tc>
        <w:tc>
          <w:tcPr>
            <w:tcW w:w="0" w:type="auto"/>
            <w:vAlign w:val="center"/>
          </w:tcPr>
          <w:p w:rsidR="00CC257A" w:rsidRPr="00FE3F91" w:rsidRDefault="00CC257A" w:rsidP="004B6D47">
            <w:pPr>
              <w:jc w:val="center"/>
              <w:rPr>
                <w:sz w:val="20"/>
                <w:szCs w:val="20"/>
              </w:rPr>
            </w:pPr>
            <w:r w:rsidRPr="00FE3F91">
              <w:rPr>
                <w:sz w:val="20"/>
                <w:szCs w:val="20"/>
              </w:rPr>
              <w:t>3,5</w:t>
            </w:r>
          </w:p>
        </w:tc>
        <w:tc>
          <w:tcPr>
            <w:tcW w:w="0" w:type="auto"/>
            <w:vAlign w:val="center"/>
          </w:tcPr>
          <w:p w:rsidR="00CC257A" w:rsidRPr="00FE3F91" w:rsidRDefault="00CC257A" w:rsidP="004B6D47">
            <w:pPr>
              <w:jc w:val="center"/>
              <w:rPr>
                <w:sz w:val="20"/>
                <w:szCs w:val="20"/>
              </w:rPr>
            </w:pPr>
            <w:r w:rsidRPr="00FE3F91">
              <w:rPr>
                <w:sz w:val="20"/>
                <w:szCs w:val="20"/>
              </w:rPr>
              <w:t>3,5</w:t>
            </w:r>
          </w:p>
        </w:tc>
        <w:tc>
          <w:tcPr>
            <w:tcW w:w="0" w:type="auto"/>
            <w:vAlign w:val="center"/>
          </w:tcPr>
          <w:p w:rsidR="00CC257A" w:rsidRPr="00FE3F91" w:rsidRDefault="00CC257A" w:rsidP="004B6D47">
            <w:pPr>
              <w:jc w:val="center"/>
              <w:rPr>
                <w:sz w:val="20"/>
                <w:szCs w:val="20"/>
              </w:rPr>
            </w:pPr>
            <w:r w:rsidRPr="00FE3F91">
              <w:rPr>
                <w:sz w:val="20"/>
                <w:szCs w:val="20"/>
              </w:rPr>
              <w:t>3,5</w:t>
            </w:r>
          </w:p>
        </w:tc>
        <w:tc>
          <w:tcPr>
            <w:tcW w:w="0" w:type="auto"/>
            <w:vAlign w:val="center"/>
          </w:tcPr>
          <w:p w:rsidR="00CC257A" w:rsidRPr="00FE3F91" w:rsidRDefault="00CC257A" w:rsidP="004B6D47">
            <w:pPr>
              <w:jc w:val="center"/>
              <w:rPr>
                <w:sz w:val="20"/>
                <w:szCs w:val="20"/>
              </w:rPr>
            </w:pPr>
            <w:r w:rsidRPr="00FE3F91">
              <w:rPr>
                <w:sz w:val="20"/>
                <w:szCs w:val="20"/>
              </w:rPr>
              <w:t>3,5</w:t>
            </w:r>
          </w:p>
        </w:tc>
        <w:tc>
          <w:tcPr>
            <w:tcW w:w="0" w:type="auto"/>
            <w:vAlign w:val="center"/>
          </w:tcPr>
          <w:p w:rsidR="00CC257A" w:rsidRPr="00FE3F91" w:rsidRDefault="00CC257A" w:rsidP="004B6D47">
            <w:pPr>
              <w:jc w:val="center"/>
              <w:rPr>
                <w:sz w:val="20"/>
                <w:szCs w:val="20"/>
              </w:rPr>
            </w:pPr>
            <w:r w:rsidRPr="00FE3F91">
              <w:rPr>
                <w:sz w:val="20"/>
                <w:szCs w:val="20"/>
              </w:rPr>
              <w:t>3,4</w:t>
            </w:r>
          </w:p>
        </w:tc>
        <w:tc>
          <w:tcPr>
            <w:tcW w:w="0" w:type="auto"/>
            <w:vAlign w:val="center"/>
          </w:tcPr>
          <w:p w:rsidR="00CC257A" w:rsidRPr="00FE3F91" w:rsidRDefault="00CC257A" w:rsidP="004B6D47">
            <w:pPr>
              <w:jc w:val="center"/>
              <w:rPr>
                <w:sz w:val="20"/>
                <w:szCs w:val="20"/>
              </w:rPr>
            </w:pPr>
            <w:r w:rsidRPr="00FE3F91">
              <w:rPr>
                <w:sz w:val="20"/>
                <w:szCs w:val="20"/>
              </w:rPr>
              <w:t>3,3</w:t>
            </w:r>
          </w:p>
        </w:tc>
        <w:tc>
          <w:tcPr>
            <w:tcW w:w="0" w:type="auto"/>
            <w:vAlign w:val="center"/>
          </w:tcPr>
          <w:p w:rsidR="00CC257A" w:rsidRPr="00FE3F91" w:rsidRDefault="00CC257A" w:rsidP="004B6D47">
            <w:pPr>
              <w:jc w:val="center"/>
              <w:rPr>
                <w:sz w:val="20"/>
                <w:szCs w:val="20"/>
              </w:rPr>
            </w:pPr>
            <w:r w:rsidRPr="00FE3F91">
              <w:rPr>
                <w:sz w:val="20"/>
                <w:szCs w:val="20"/>
              </w:rPr>
              <w:t>3,0</w:t>
            </w:r>
          </w:p>
        </w:tc>
        <w:tc>
          <w:tcPr>
            <w:tcW w:w="0" w:type="auto"/>
            <w:vAlign w:val="center"/>
          </w:tcPr>
          <w:p w:rsidR="00CC257A" w:rsidRPr="00FE3F91" w:rsidRDefault="00CC257A" w:rsidP="004B6D47">
            <w:pPr>
              <w:jc w:val="center"/>
              <w:rPr>
                <w:sz w:val="20"/>
                <w:szCs w:val="20"/>
              </w:rPr>
            </w:pPr>
            <w:r w:rsidRPr="00FE3F91">
              <w:rPr>
                <w:sz w:val="20"/>
                <w:szCs w:val="20"/>
              </w:rPr>
              <w:t>3,0</w:t>
            </w:r>
          </w:p>
        </w:tc>
        <w:tc>
          <w:tcPr>
            <w:tcW w:w="0" w:type="auto"/>
            <w:vAlign w:val="center"/>
          </w:tcPr>
          <w:p w:rsidR="00CC257A" w:rsidRPr="00FE3F91" w:rsidRDefault="00CC257A" w:rsidP="004B6D47">
            <w:pPr>
              <w:jc w:val="center"/>
              <w:rPr>
                <w:sz w:val="20"/>
                <w:szCs w:val="20"/>
              </w:rPr>
            </w:pPr>
            <w:r w:rsidRPr="00FE3F91">
              <w:rPr>
                <w:sz w:val="20"/>
                <w:szCs w:val="20"/>
              </w:rPr>
              <w:t>3,0</w:t>
            </w:r>
          </w:p>
        </w:tc>
        <w:tc>
          <w:tcPr>
            <w:tcW w:w="0" w:type="auto"/>
            <w:tcBorders>
              <w:right w:val="single" w:sz="4" w:space="0" w:color="auto"/>
            </w:tcBorders>
            <w:vAlign w:val="center"/>
          </w:tcPr>
          <w:p w:rsidR="00CC257A" w:rsidRPr="00FE3F91" w:rsidRDefault="00CC257A" w:rsidP="004B6D47">
            <w:pPr>
              <w:jc w:val="center"/>
              <w:rPr>
                <w:sz w:val="20"/>
                <w:szCs w:val="20"/>
              </w:rPr>
            </w:pPr>
            <w:r w:rsidRPr="00FE3F91">
              <w:rPr>
                <w:sz w:val="20"/>
                <w:szCs w:val="20"/>
              </w:rPr>
              <w:t>3,0</w:t>
            </w:r>
          </w:p>
        </w:tc>
      </w:tr>
      <w:tr w:rsidR="00CC257A" w:rsidRPr="00FE3F91" w:rsidTr="004B6D47">
        <w:trPr>
          <w:cantSplit/>
          <w:trHeight w:val="255"/>
          <w:jc w:val="center"/>
        </w:trPr>
        <w:tc>
          <w:tcPr>
            <w:tcW w:w="0" w:type="auto"/>
            <w:vMerge/>
            <w:shd w:val="clear" w:color="auto" w:fill="auto"/>
          </w:tcPr>
          <w:p w:rsidR="00CC257A" w:rsidRPr="00FE3F91" w:rsidRDefault="00CC257A" w:rsidP="004B6D47">
            <w:pPr>
              <w:jc w:val="center"/>
              <w:rPr>
                <w:sz w:val="20"/>
                <w:szCs w:val="20"/>
              </w:rPr>
            </w:pPr>
          </w:p>
        </w:tc>
        <w:tc>
          <w:tcPr>
            <w:tcW w:w="0" w:type="auto"/>
            <w:vMerge/>
            <w:tcBorders>
              <w:right w:val="single" w:sz="4" w:space="0" w:color="auto"/>
            </w:tcBorders>
            <w:shd w:val="clear" w:color="auto" w:fill="auto"/>
          </w:tcPr>
          <w:p w:rsidR="00CC257A" w:rsidRPr="00FE3F91" w:rsidRDefault="00CC257A" w:rsidP="004B6D47">
            <w:pPr>
              <w:jc w:val="center"/>
              <w:rPr>
                <w:sz w:val="20"/>
                <w:szCs w:val="20"/>
              </w:rPr>
            </w:pPr>
          </w:p>
        </w:tc>
        <w:tc>
          <w:tcPr>
            <w:tcW w:w="0" w:type="auto"/>
            <w:vMerge/>
            <w:tcBorders>
              <w:left w:val="single" w:sz="4" w:space="0" w:color="auto"/>
            </w:tcBorders>
          </w:tcPr>
          <w:p w:rsidR="00CC257A" w:rsidRPr="00FE3F91" w:rsidRDefault="00CC257A" w:rsidP="004B6D47">
            <w:pPr>
              <w:jc w:val="center"/>
              <w:rPr>
                <w:sz w:val="20"/>
                <w:szCs w:val="20"/>
              </w:rPr>
            </w:pPr>
          </w:p>
        </w:tc>
        <w:tc>
          <w:tcPr>
            <w:tcW w:w="0" w:type="auto"/>
            <w:vMerge/>
          </w:tcPr>
          <w:p w:rsidR="00CC257A" w:rsidRPr="00FE3F91" w:rsidRDefault="00CC257A" w:rsidP="004B6D47">
            <w:pPr>
              <w:jc w:val="center"/>
              <w:rPr>
                <w:sz w:val="20"/>
                <w:szCs w:val="20"/>
              </w:rPr>
            </w:pPr>
          </w:p>
        </w:tc>
        <w:tc>
          <w:tcPr>
            <w:tcW w:w="0" w:type="auto"/>
            <w:vAlign w:val="center"/>
          </w:tcPr>
          <w:p w:rsidR="00CC257A" w:rsidRPr="00FE3F91" w:rsidRDefault="00CC257A" w:rsidP="004B6D47">
            <w:pPr>
              <w:keepLines/>
              <w:jc w:val="center"/>
              <w:rPr>
                <w:sz w:val="20"/>
                <w:szCs w:val="20"/>
              </w:rPr>
            </w:pPr>
            <w:r w:rsidRPr="00FE3F91">
              <w:rPr>
                <w:b/>
                <w:bCs/>
                <w:sz w:val="20"/>
                <w:szCs w:val="20"/>
              </w:rPr>
              <w:t>2029</w:t>
            </w:r>
          </w:p>
        </w:tc>
        <w:tc>
          <w:tcPr>
            <w:tcW w:w="0" w:type="auto"/>
            <w:vAlign w:val="center"/>
          </w:tcPr>
          <w:p w:rsidR="00CC257A" w:rsidRPr="00FE3F91" w:rsidRDefault="00CC257A" w:rsidP="004B6D47">
            <w:pPr>
              <w:keepLines/>
              <w:jc w:val="center"/>
              <w:rPr>
                <w:sz w:val="20"/>
                <w:szCs w:val="20"/>
              </w:rPr>
            </w:pPr>
            <w:r w:rsidRPr="00FE3F91">
              <w:rPr>
                <w:b/>
                <w:bCs/>
                <w:sz w:val="20"/>
                <w:szCs w:val="20"/>
              </w:rPr>
              <w:t>2030</w:t>
            </w:r>
          </w:p>
        </w:tc>
        <w:tc>
          <w:tcPr>
            <w:tcW w:w="0" w:type="auto"/>
            <w:vAlign w:val="center"/>
          </w:tcPr>
          <w:p w:rsidR="00CC257A" w:rsidRPr="00FE3F91" w:rsidRDefault="00CC257A" w:rsidP="004B6D47">
            <w:pPr>
              <w:keepLines/>
              <w:jc w:val="center"/>
              <w:rPr>
                <w:sz w:val="20"/>
                <w:szCs w:val="20"/>
              </w:rPr>
            </w:pPr>
            <w:r w:rsidRPr="00FE3F91">
              <w:rPr>
                <w:b/>
                <w:bCs/>
                <w:sz w:val="20"/>
                <w:szCs w:val="20"/>
              </w:rPr>
              <w:t>2031</w:t>
            </w:r>
          </w:p>
        </w:tc>
        <w:tc>
          <w:tcPr>
            <w:tcW w:w="0" w:type="auto"/>
            <w:vAlign w:val="center"/>
          </w:tcPr>
          <w:p w:rsidR="00CC257A" w:rsidRPr="00FE3F91" w:rsidRDefault="00CC257A" w:rsidP="004B6D47">
            <w:pPr>
              <w:keepLines/>
              <w:jc w:val="center"/>
              <w:rPr>
                <w:sz w:val="20"/>
                <w:szCs w:val="20"/>
              </w:rPr>
            </w:pPr>
            <w:r w:rsidRPr="00FE3F91">
              <w:rPr>
                <w:b/>
                <w:bCs/>
                <w:sz w:val="20"/>
                <w:szCs w:val="20"/>
              </w:rPr>
              <w:t>2032</w:t>
            </w:r>
          </w:p>
        </w:tc>
        <w:tc>
          <w:tcPr>
            <w:tcW w:w="0" w:type="auto"/>
            <w:vAlign w:val="center"/>
          </w:tcPr>
          <w:p w:rsidR="00CC257A" w:rsidRPr="00FE3F91" w:rsidRDefault="00CC257A" w:rsidP="004B6D47">
            <w:pPr>
              <w:keepLines/>
              <w:jc w:val="center"/>
              <w:rPr>
                <w:sz w:val="20"/>
                <w:szCs w:val="20"/>
              </w:rPr>
            </w:pPr>
            <w:r w:rsidRPr="00FE3F91">
              <w:rPr>
                <w:b/>
                <w:bCs/>
                <w:sz w:val="20"/>
                <w:szCs w:val="20"/>
              </w:rPr>
              <w:t>2033</w:t>
            </w:r>
          </w:p>
        </w:tc>
        <w:tc>
          <w:tcPr>
            <w:tcW w:w="0" w:type="auto"/>
            <w:vAlign w:val="center"/>
          </w:tcPr>
          <w:p w:rsidR="00CC257A" w:rsidRPr="00FE3F91" w:rsidRDefault="00CC257A" w:rsidP="004B6D47">
            <w:pPr>
              <w:keepLines/>
              <w:jc w:val="center"/>
              <w:rPr>
                <w:sz w:val="20"/>
                <w:szCs w:val="20"/>
              </w:rPr>
            </w:pPr>
          </w:p>
        </w:tc>
        <w:tc>
          <w:tcPr>
            <w:tcW w:w="0" w:type="auto"/>
            <w:vAlign w:val="center"/>
          </w:tcPr>
          <w:p w:rsidR="00CC257A" w:rsidRPr="00FE3F91" w:rsidRDefault="00CC257A" w:rsidP="004B6D47">
            <w:pPr>
              <w:jc w:val="center"/>
              <w:rPr>
                <w:bCs/>
                <w:sz w:val="20"/>
                <w:szCs w:val="20"/>
              </w:rPr>
            </w:pPr>
          </w:p>
        </w:tc>
        <w:tc>
          <w:tcPr>
            <w:tcW w:w="0" w:type="auto"/>
            <w:vAlign w:val="center"/>
          </w:tcPr>
          <w:p w:rsidR="00CC257A" w:rsidRPr="00FE3F91" w:rsidRDefault="00CC257A" w:rsidP="004B6D47">
            <w:pPr>
              <w:jc w:val="center"/>
              <w:rPr>
                <w:bCs/>
                <w:sz w:val="20"/>
                <w:szCs w:val="20"/>
              </w:rPr>
            </w:pPr>
          </w:p>
        </w:tc>
        <w:tc>
          <w:tcPr>
            <w:tcW w:w="0" w:type="auto"/>
            <w:vAlign w:val="center"/>
          </w:tcPr>
          <w:p w:rsidR="00CC257A" w:rsidRPr="00FE3F91" w:rsidRDefault="00CC257A" w:rsidP="004B6D47">
            <w:pPr>
              <w:jc w:val="center"/>
              <w:rPr>
                <w:bCs/>
                <w:sz w:val="20"/>
                <w:szCs w:val="20"/>
              </w:rPr>
            </w:pPr>
          </w:p>
        </w:tc>
        <w:tc>
          <w:tcPr>
            <w:tcW w:w="0" w:type="auto"/>
            <w:tcBorders>
              <w:right w:val="single" w:sz="4" w:space="0" w:color="auto"/>
            </w:tcBorders>
            <w:vAlign w:val="center"/>
          </w:tcPr>
          <w:p w:rsidR="00CC257A" w:rsidRPr="00FE3F91" w:rsidRDefault="00CC257A" w:rsidP="004B6D47">
            <w:pPr>
              <w:jc w:val="center"/>
              <w:rPr>
                <w:bCs/>
                <w:sz w:val="20"/>
                <w:szCs w:val="20"/>
              </w:rPr>
            </w:pPr>
          </w:p>
        </w:tc>
      </w:tr>
      <w:tr w:rsidR="00CC257A" w:rsidRPr="00FE3F91" w:rsidTr="004B6D47">
        <w:trPr>
          <w:cantSplit/>
          <w:trHeight w:val="255"/>
          <w:jc w:val="center"/>
        </w:trPr>
        <w:tc>
          <w:tcPr>
            <w:tcW w:w="0" w:type="auto"/>
            <w:vMerge/>
            <w:shd w:val="clear" w:color="auto" w:fill="auto"/>
          </w:tcPr>
          <w:p w:rsidR="00CC257A" w:rsidRPr="00FE3F91" w:rsidRDefault="00CC257A" w:rsidP="004B6D47">
            <w:pPr>
              <w:jc w:val="center"/>
              <w:rPr>
                <w:sz w:val="20"/>
                <w:szCs w:val="20"/>
              </w:rPr>
            </w:pPr>
          </w:p>
        </w:tc>
        <w:tc>
          <w:tcPr>
            <w:tcW w:w="0" w:type="auto"/>
            <w:vMerge/>
            <w:tcBorders>
              <w:right w:val="single" w:sz="4" w:space="0" w:color="auto"/>
            </w:tcBorders>
            <w:shd w:val="clear" w:color="auto" w:fill="auto"/>
          </w:tcPr>
          <w:p w:rsidR="00CC257A" w:rsidRPr="00FE3F91" w:rsidRDefault="00CC257A" w:rsidP="004B6D47">
            <w:pPr>
              <w:jc w:val="center"/>
              <w:rPr>
                <w:sz w:val="20"/>
                <w:szCs w:val="20"/>
              </w:rPr>
            </w:pPr>
          </w:p>
        </w:tc>
        <w:tc>
          <w:tcPr>
            <w:tcW w:w="0" w:type="auto"/>
            <w:vMerge/>
            <w:tcBorders>
              <w:left w:val="single" w:sz="4" w:space="0" w:color="auto"/>
            </w:tcBorders>
          </w:tcPr>
          <w:p w:rsidR="00CC257A" w:rsidRPr="00FE3F91" w:rsidRDefault="00CC257A" w:rsidP="004B6D47">
            <w:pPr>
              <w:jc w:val="center"/>
              <w:rPr>
                <w:sz w:val="20"/>
                <w:szCs w:val="20"/>
              </w:rPr>
            </w:pPr>
          </w:p>
        </w:tc>
        <w:tc>
          <w:tcPr>
            <w:tcW w:w="0" w:type="auto"/>
            <w:vMerge/>
          </w:tcPr>
          <w:p w:rsidR="00CC257A" w:rsidRPr="00FE3F91" w:rsidRDefault="00CC257A" w:rsidP="004B6D47">
            <w:pPr>
              <w:jc w:val="center"/>
              <w:rPr>
                <w:sz w:val="20"/>
                <w:szCs w:val="20"/>
              </w:rPr>
            </w:pPr>
          </w:p>
        </w:tc>
        <w:tc>
          <w:tcPr>
            <w:tcW w:w="0" w:type="auto"/>
            <w:vAlign w:val="center"/>
          </w:tcPr>
          <w:p w:rsidR="00CC257A" w:rsidRPr="00FE3F91" w:rsidRDefault="00CC257A" w:rsidP="004B6D47">
            <w:pPr>
              <w:jc w:val="center"/>
              <w:rPr>
                <w:sz w:val="20"/>
                <w:szCs w:val="20"/>
              </w:rPr>
            </w:pPr>
            <w:r w:rsidRPr="00FE3F91">
              <w:rPr>
                <w:sz w:val="20"/>
                <w:szCs w:val="20"/>
              </w:rPr>
              <w:t>3,0</w:t>
            </w:r>
          </w:p>
        </w:tc>
        <w:tc>
          <w:tcPr>
            <w:tcW w:w="0" w:type="auto"/>
            <w:vAlign w:val="center"/>
          </w:tcPr>
          <w:p w:rsidR="00CC257A" w:rsidRPr="00FE3F91" w:rsidRDefault="00CC257A" w:rsidP="004B6D47">
            <w:pPr>
              <w:jc w:val="center"/>
              <w:rPr>
                <w:sz w:val="20"/>
                <w:szCs w:val="20"/>
              </w:rPr>
            </w:pPr>
            <w:r w:rsidRPr="00FE3F91">
              <w:rPr>
                <w:sz w:val="20"/>
                <w:szCs w:val="20"/>
              </w:rPr>
              <w:t>2,9</w:t>
            </w:r>
          </w:p>
        </w:tc>
        <w:tc>
          <w:tcPr>
            <w:tcW w:w="0" w:type="auto"/>
            <w:vAlign w:val="center"/>
          </w:tcPr>
          <w:p w:rsidR="00CC257A" w:rsidRPr="00FE3F91" w:rsidRDefault="00CC257A" w:rsidP="004B6D47">
            <w:pPr>
              <w:jc w:val="center"/>
              <w:rPr>
                <w:sz w:val="20"/>
                <w:szCs w:val="20"/>
              </w:rPr>
            </w:pPr>
            <w:r w:rsidRPr="00FE3F91">
              <w:rPr>
                <w:sz w:val="20"/>
                <w:szCs w:val="20"/>
              </w:rPr>
              <w:t>2,9</w:t>
            </w:r>
          </w:p>
        </w:tc>
        <w:tc>
          <w:tcPr>
            <w:tcW w:w="0" w:type="auto"/>
            <w:vAlign w:val="center"/>
          </w:tcPr>
          <w:p w:rsidR="00CC257A" w:rsidRPr="00FE3F91" w:rsidRDefault="00CC257A" w:rsidP="004B6D47">
            <w:pPr>
              <w:jc w:val="center"/>
              <w:rPr>
                <w:sz w:val="20"/>
                <w:szCs w:val="20"/>
              </w:rPr>
            </w:pPr>
            <w:r w:rsidRPr="00FE3F91">
              <w:rPr>
                <w:sz w:val="20"/>
                <w:szCs w:val="20"/>
              </w:rPr>
              <w:t>2,9</w:t>
            </w:r>
          </w:p>
        </w:tc>
        <w:tc>
          <w:tcPr>
            <w:tcW w:w="0" w:type="auto"/>
            <w:vAlign w:val="center"/>
          </w:tcPr>
          <w:p w:rsidR="00CC257A" w:rsidRPr="00FE3F91" w:rsidRDefault="00CC257A" w:rsidP="004B6D47">
            <w:pPr>
              <w:jc w:val="center"/>
              <w:rPr>
                <w:sz w:val="20"/>
                <w:szCs w:val="20"/>
              </w:rPr>
            </w:pPr>
            <w:r w:rsidRPr="00FE3F91">
              <w:rPr>
                <w:sz w:val="20"/>
                <w:szCs w:val="20"/>
              </w:rPr>
              <w:t>2,8</w:t>
            </w:r>
          </w:p>
        </w:tc>
        <w:tc>
          <w:tcPr>
            <w:tcW w:w="0" w:type="auto"/>
            <w:vAlign w:val="center"/>
          </w:tcPr>
          <w:p w:rsidR="00CC257A" w:rsidRPr="00FE3F91" w:rsidRDefault="00CC257A" w:rsidP="004B6D47">
            <w:pPr>
              <w:jc w:val="center"/>
              <w:rPr>
                <w:sz w:val="20"/>
                <w:szCs w:val="20"/>
              </w:rPr>
            </w:pPr>
          </w:p>
        </w:tc>
        <w:tc>
          <w:tcPr>
            <w:tcW w:w="0" w:type="auto"/>
            <w:vAlign w:val="center"/>
          </w:tcPr>
          <w:p w:rsidR="00CC257A" w:rsidRPr="00FE3F91" w:rsidRDefault="00CC257A" w:rsidP="004B6D47">
            <w:pPr>
              <w:jc w:val="center"/>
              <w:rPr>
                <w:sz w:val="20"/>
                <w:szCs w:val="20"/>
              </w:rPr>
            </w:pPr>
          </w:p>
        </w:tc>
        <w:tc>
          <w:tcPr>
            <w:tcW w:w="0" w:type="auto"/>
            <w:vAlign w:val="center"/>
          </w:tcPr>
          <w:p w:rsidR="00CC257A" w:rsidRPr="00FE3F91" w:rsidRDefault="00CC257A" w:rsidP="004B6D47">
            <w:pPr>
              <w:jc w:val="center"/>
              <w:rPr>
                <w:sz w:val="20"/>
                <w:szCs w:val="20"/>
              </w:rPr>
            </w:pPr>
          </w:p>
        </w:tc>
        <w:tc>
          <w:tcPr>
            <w:tcW w:w="0" w:type="auto"/>
            <w:vAlign w:val="center"/>
          </w:tcPr>
          <w:p w:rsidR="00CC257A" w:rsidRPr="00FE3F91" w:rsidRDefault="00CC257A" w:rsidP="004B6D47">
            <w:pPr>
              <w:jc w:val="center"/>
              <w:rPr>
                <w:sz w:val="20"/>
                <w:szCs w:val="20"/>
              </w:rPr>
            </w:pPr>
          </w:p>
        </w:tc>
        <w:tc>
          <w:tcPr>
            <w:tcW w:w="0" w:type="auto"/>
            <w:tcBorders>
              <w:right w:val="single" w:sz="4" w:space="0" w:color="auto"/>
            </w:tcBorders>
            <w:vAlign w:val="center"/>
          </w:tcPr>
          <w:p w:rsidR="00CC257A" w:rsidRPr="00FE3F91" w:rsidRDefault="00CC257A" w:rsidP="004B6D47">
            <w:pPr>
              <w:jc w:val="center"/>
              <w:rPr>
                <w:sz w:val="20"/>
                <w:szCs w:val="20"/>
              </w:rPr>
            </w:pPr>
          </w:p>
        </w:tc>
      </w:tr>
      <w:tr w:rsidR="00CC257A" w:rsidRPr="00FE3F91" w:rsidTr="004B6D47">
        <w:trPr>
          <w:cantSplit/>
          <w:trHeight w:val="255"/>
          <w:jc w:val="center"/>
        </w:trPr>
        <w:tc>
          <w:tcPr>
            <w:tcW w:w="0" w:type="auto"/>
            <w:gridSpan w:val="14"/>
            <w:tcBorders>
              <w:right w:val="single" w:sz="4" w:space="0" w:color="auto"/>
            </w:tcBorders>
            <w:shd w:val="clear" w:color="auto" w:fill="auto"/>
          </w:tcPr>
          <w:p w:rsidR="00CC257A" w:rsidRPr="00371C6B" w:rsidRDefault="00CC257A" w:rsidP="004B6D47">
            <w:pPr>
              <w:jc w:val="center"/>
              <w:rPr>
                <w:sz w:val="16"/>
                <w:szCs w:val="16"/>
              </w:rPr>
            </w:pPr>
          </w:p>
        </w:tc>
      </w:tr>
      <w:tr w:rsidR="00CC257A" w:rsidRPr="00FE3F91" w:rsidTr="004B6D47">
        <w:trPr>
          <w:cantSplit/>
          <w:trHeight w:val="255"/>
          <w:jc w:val="center"/>
        </w:trPr>
        <w:tc>
          <w:tcPr>
            <w:tcW w:w="0" w:type="auto"/>
            <w:vMerge w:val="restart"/>
            <w:shd w:val="clear" w:color="auto" w:fill="auto"/>
          </w:tcPr>
          <w:p w:rsidR="00CC257A" w:rsidRPr="00FE3F91" w:rsidRDefault="00CC257A" w:rsidP="004B6D47">
            <w:pPr>
              <w:jc w:val="center"/>
              <w:rPr>
                <w:sz w:val="20"/>
                <w:szCs w:val="20"/>
              </w:rPr>
            </w:pPr>
            <w:r>
              <w:rPr>
                <w:sz w:val="20"/>
                <w:szCs w:val="20"/>
              </w:rPr>
              <w:t>2</w:t>
            </w:r>
          </w:p>
        </w:tc>
        <w:tc>
          <w:tcPr>
            <w:tcW w:w="0" w:type="auto"/>
            <w:vMerge w:val="restart"/>
            <w:tcBorders>
              <w:right w:val="single" w:sz="4" w:space="0" w:color="auto"/>
            </w:tcBorders>
            <w:shd w:val="clear" w:color="auto" w:fill="auto"/>
          </w:tcPr>
          <w:p w:rsidR="00CC257A" w:rsidRPr="00FE3F91" w:rsidRDefault="00CC257A" w:rsidP="004B6D47">
            <w:pPr>
              <w:rPr>
                <w:sz w:val="20"/>
                <w:szCs w:val="20"/>
              </w:rPr>
            </w:pPr>
            <w:r w:rsidRPr="005D746F">
              <w:rPr>
                <w:sz w:val="20"/>
                <w:szCs w:val="20"/>
              </w:rPr>
              <w:t>Показател</w:t>
            </w:r>
            <w:r>
              <w:rPr>
                <w:sz w:val="20"/>
                <w:szCs w:val="20"/>
              </w:rPr>
              <w:t xml:space="preserve">и надежности и бесперебойности </w:t>
            </w:r>
            <w:r w:rsidRPr="005D746F">
              <w:rPr>
                <w:sz w:val="20"/>
                <w:szCs w:val="20"/>
              </w:rPr>
              <w:t xml:space="preserve">водоснабжения для централизованных систем холодного </w:t>
            </w:r>
            <w:r w:rsidRPr="005D746F">
              <w:rPr>
                <w:sz w:val="20"/>
                <w:szCs w:val="20"/>
              </w:rPr>
              <w:lastRenderedPageBreak/>
              <w:t>водоснабжения</w:t>
            </w:r>
          </w:p>
        </w:tc>
        <w:tc>
          <w:tcPr>
            <w:tcW w:w="0" w:type="auto"/>
            <w:vMerge w:val="restart"/>
            <w:tcBorders>
              <w:left w:val="single" w:sz="4" w:space="0" w:color="auto"/>
            </w:tcBorders>
          </w:tcPr>
          <w:p w:rsidR="00CC257A" w:rsidRPr="00FE3F91" w:rsidRDefault="00CC257A" w:rsidP="004B6D47">
            <w:pPr>
              <w:rPr>
                <w:sz w:val="20"/>
                <w:szCs w:val="20"/>
              </w:rPr>
            </w:pPr>
            <w:r w:rsidRPr="005D746F">
              <w:rPr>
                <w:sz w:val="16"/>
                <w:szCs w:val="16"/>
              </w:rPr>
              <w:lastRenderedPageBreak/>
              <w:t xml:space="preserve">Количество перерывов в подаче воды, зафиксированных в местах исполнения обязательств организацией, осуществляющей холодное водоснабжение, </w:t>
            </w:r>
            <w:r w:rsidRPr="005D746F">
              <w:rPr>
                <w:sz w:val="16"/>
                <w:szCs w:val="16"/>
              </w:rPr>
              <w:lastRenderedPageBreak/>
              <w:t>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0" w:type="auto"/>
            <w:vMerge w:val="restart"/>
            <w:vAlign w:val="center"/>
          </w:tcPr>
          <w:p w:rsidR="00CC257A" w:rsidRPr="00FE3F91" w:rsidRDefault="00CC257A" w:rsidP="004B6D47">
            <w:pPr>
              <w:jc w:val="center"/>
              <w:rPr>
                <w:sz w:val="20"/>
                <w:szCs w:val="20"/>
              </w:rPr>
            </w:pPr>
            <w:r w:rsidRPr="005D746F">
              <w:rPr>
                <w:sz w:val="16"/>
                <w:szCs w:val="16"/>
              </w:rPr>
              <w:lastRenderedPageBreak/>
              <w:t>ед./км</w:t>
            </w:r>
          </w:p>
        </w:tc>
        <w:tc>
          <w:tcPr>
            <w:tcW w:w="0" w:type="auto"/>
            <w:vAlign w:val="center"/>
          </w:tcPr>
          <w:p w:rsidR="00CC257A" w:rsidRPr="005D746F" w:rsidRDefault="00CC257A" w:rsidP="004B6D47">
            <w:pPr>
              <w:keepLines/>
              <w:jc w:val="center"/>
              <w:rPr>
                <w:b/>
                <w:sz w:val="20"/>
                <w:szCs w:val="20"/>
              </w:rPr>
            </w:pPr>
            <w:r w:rsidRPr="005D746F">
              <w:rPr>
                <w:b/>
                <w:sz w:val="20"/>
                <w:szCs w:val="20"/>
              </w:rPr>
              <w:t>2019</w:t>
            </w:r>
          </w:p>
        </w:tc>
        <w:tc>
          <w:tcPr>
            <w:tcW w:w="0" w:type="auto"/>
            <w:vAlign w:val="center"/>
          </w:tcPr>
          <w:p w:rsidR="00CC257A" w:rsidRPr="005D746F" w:rsidRDefault="00CC257A" w:rsidP="004B6D47">
            <w:pPr>
              <w:keepLines/>
              <w:jc w:val="center"/>
              <w:rPr>
                <w:b/>
                <w:sz w:val="20"/>
                <w:szCs w:val="20"/>
              </w:rPr>
            </w:pPr>
            <w:r w:rsidRPr="005D746F">
              <w:rPr>
                <w:b/>
                <w:sz w:val="20"/>
                <w:szCs w:val="20"/>
              </w:rPr>
              <w:t>2020</w:t>
            </w:r>
          </w:p>
        </w:tc>
        <w:tc>
          <w:tcPr>
            <w:tcW w:w="0" w:type="auto"/>
            <w:vAlign w:val="center"/>
          </w:tcPr>
          <w:p w:rsidR="00CC257A" w:rsidRPr="005D746F" w:rsidRDefault="00CC257A" w:rsidP="004B6D47">
            <w:pPr>
              <w:keepLines/>
              <w:jc w:val="center"/>
              <w:rPr>
                <w:b/>
                <w:sz w:val="20"/>
                <w:szCs w:val="20"/>
              </w:rPr>
            </w:pPr>
            <w:r w:rsidRPr="005D746F">
              <w:rPr>
                <w:b/>
                <w:sz w:val="20"/>
                <w:szCs w:val="20"/>
              </w:rPr>
              <w:t>2021</w:t>
            </w:r>
          </w:p>
        </w:tc>
        <w:tc>
          <w:tcPr>
            <w:tcW w:w="0" w:type="auto"/>
            <w:vAlign w:val="center"/>
          </w:tcPr>
          <w:p w:rsidR="00CC257A" w:rsidRPr="005D746F" w:rsidRDefault="00CC257A" w:rsidP="004B6D47">
            <w:pPr>
              <w:keepLines/>
              <w:jc w:val="center"/>
              <w:rPr>
                <w:b/>
                <w:sz w:val="20"/>
                <w:szCs w:val="20"/>
              </w:rPr>
            </w:pPr>
            <w:r w:rsidRPr="005D746F">
              <w:rPr>
                <w:b/>
                <w:sz w:val="20"/>
                <w:szCs w:val="20"/>
              </w:rPr>
              <w:t>2022</w:t>
            </w:r>
          </w:p>
        </w:tc>
        <w:tc>
          <w:tcPr>
            <w:tcW w:w="0" w:type="auto"/>
            <w:vAlign w:val="center"/>
          </w:tcPr>
          <w:p w:rsidR="00CC257A" w:rsidRPr="005D746F" w:rsidRDefault="00CC257A" w:rsidP="004B6D47">
            <w:pPr>
              <w:keepLines/>
              <w:jc w:val="center"/>
              <w:rPr>
                <w:b/>
                <w:sz w:val="20"/>
                <w:szCs w:val="20"/>
              </w:rPr>
            </w:pPr>
            <w:r w:rsidRPr="005D746F">
              <w:rPr>
                <w:b/>
                <w:sz w:val="20"/>
                <w:szCs w:val="20"/>
              </w:rPr>
              <w:t>2023</w:t>
            </w:r>
          </w:p>
        </w:tc>
        <w:tc>
          <w:tcPr>
            <w:tcW w:w="0" w:type="auto"/>
            <w:vAlign w:val="center"/>
          </w:tcPr>
          <w:p w:rsidR="00CC257A" w:rsidRPr="005D746F" w:rsidRDefault="00CC257A" w:rsidP="004B6D47">
            <w:pPr>
              <w:keepLines/>
              <w:jc w:val="center"/>
              <w:rPr>
                <w:b/>
                <w:sz w:val="20"/>
                <w:szCs w:val="20"/>
              </w:rPr>
            </w:pPr>
            <w:r w:rsidRPr="005D746F">
              <w:rPr>
                <w:b/>
                <w:sz w:val="20"/>
                <w:szCs w:val="20"/>
              </w:rPr>
              <w:t>2024</w:t>
            </w:r>
          </w:p>
        </w:tc>
        <w:tc>
          <w:tcPr>
            <w:tcW w:w="0" w:type="auto"/>
            <w:vAlign w:val="center"/>
          </w:tcPr>
          <w:p w:rsidR="00CC257A" w:rsidRPr="005D746F" w:rsidRDefault="00CC257A" w:rsidP="004B6D47">
            <w:pPr>
              <w:keepLines/>
              <w:jc w:val="center"/>
              <w:rPr>
                <w:sz w:val="20"/>
                <w:szCs w:val="20"/>
              </w:rPr>
            </w:pPr>
            <w:r w:rsidRPr="005D746F">
              <w:rPr>
                <w:b/>
                <w:bCs/>
                <w:sz w:val="20"/>
                <w:szCs w:val="20"/>
              </w:rPr>
              <w:t>2025</w:t>
            </w:r>
          </w:p>
        </w:tc>
        <w:tc>
          <w:tcPr>
            <w:tcW w:w="0" w:type="auto"/>
            <w:vAlign w:val="center"/>
          </w:tcPr>
          <w:p w:rsidR="00CC257A" w:rsidRPr="005D746F" w:rsidRDefault="00CC257A" w:rsidP="004B6D47">
            <w:pPr>
              <w:keepLines/>
              <w:jc w:val="center"/>
              <w:rPr>
                <w:sz w:val="20"/>
                <w:szCs w:val="20"/>
              </w:rPr>
            </w:pPr>
            <w:r w:rsidRPr="005D746F">
              <w:rPr>
                <w:b/>
                <w:bCs/>
                <w:sz w:val="20"/>
                <w:szCs w:val="20"/>
              </w:rPr>
              <w:t>2026</w:t>
            </w:r>
          </w:p>
        </w:tc>
        <w:tc>
          <w:tcPr>
            <w:tcW w:w="0" w:type="auto"/>
            <w:vAlign w:val="center"/>
          </w:tcPr>
          <w:p w:rsidR="00CC257A" w:rsidRPr="005D746F" w:rsidRDefault="00CC257A" w:rsidP="004B6D47">
            <w:pPr>
              <w:keepLines/>
              <w:jc w:val="center"/>
              <w:rPr>
                <w:sz w:val="20"/>
                <w:szCs w:val="20"/>
              </w:rPr>
            </w:pPr>
            <w:r w:rsidRPr="005D746F">
              <w:rPr>
                <w:b/>
                <w:bCs/>
                <w:sz w:val="20"/>
                <w:szCs w:val="20"/>
              </w:rPr>
              <w:t>2027</w:t>
            </w:r>
          </w:p>
        </w:tc>
        <w:tc>
          <w:tcPr>
            <w:tcW w:w="0" w:type="auto"/>
            <w:tcBorders>
              <w:right w:val="single" w:sz="4" w:space="0" w:color="auto"/>
            </w:tcBorders>
            <w:vAlign w:val="center"/>
          </w:tcPr>
          <w:p w:rsidR="00CC257A" w:rsidRPr="005D746F" w:rsidRDefault="00CC257A" w:rsidP="004B6D47">
            <w:pPr>
              <w:keepLines/>
              <w:jc w:val="center"/>
              <w:rPr>
                <w:sz w:val="20"/>
                <w:szCs w:val="20"/>
              </w:rPr>
            </w:pPr>
            <w:r w:rsidRPr="005D746F">
              <w:rPr>
                <w:b/>
                <w:bCs/>
                <w:sz w:val="20"/>
                <w:szCs w:val="20"/>
              </w:rPr>
              <w:t>2028</w:t>
            </w: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5D746F" w:rsidRDefault="00CC257A" w:rsidP="004B6D47">
            <w:pPr>
              <w:jc w:val="center"/>
              <w:rPr>
                <w:sz w:val="20"/>
                <w:szCs w:val="20"/>
              </w:rPr>
            </w:pPr>
            <w:r w:rsidRPr="005D746F">
              <w:rPr>
                <w:sz w:val="20"/>
                <w:szCs w:val="20"/>
              </w:rPr>
              <w:t>0,233</w:t>
            </w:r>
          </w:p>
        </w:tc>
        <w:tc>
          <w:tcPr>
            <w:tcW w:w="0" w:type="auto"/>
            <w:vAlign w:val="center"/>
          </w:tcPr>
          <w:p w:rsidR="00CC257A" w:rsidRPr="005D746F" w:rsidRDefault="00CC257A" w:rsidP="004B6D47">
            <w:pPr>
              <w:jc w:val="center"/>
              <w:rPr>
                <w:sz w:val="20"/>
                <w:szCs w:val="20"/>
              </w:rPr>
            </w:pPr>
            <w:r w:rsidRPr="005D746F">
              <w:rPr>
                <w:sz w:val="20"/>
                <w:szCs w:val="20"/>
              </w:rPr>
              <w:t>0,187</w:t>
            </w:r>
          </w:p>
        </w:tc>
        <w:tc>
          <w:tcPr>
            <w:tcW w:w="0" w:type="auto"/>
            <w:vAlign w:val="center"/>
          </w:tcPr>
          <w:p w:rsidR="00CC257A" w:rsidRPr="005D746F" w:rsidRDefault="00CC257A" w:rsidP="004B6D47">
            <w:pPr>
              <w:jc w:val="center"/>
              <w:rPr>
                <w:sz w:val="20"/>
                <w:szCs w:val="20"/>
              </w:rPr>
            </w:pPr>
            <w:r w:rsidRPr="005D746F">
              <w:rPr>
                <w:sz w:val="20"/>
                <w:szCs w:val="20"/>
              </w:rPr>
              <w:t>0,155</w:t>
            </w:r>
          </w:p>
        </w:tc>
        <w:tc>
          <w:tcPr>
            <w:tcW w:w="0" w:type="auto"/>
            <w:vAlign w:val="center"/>
          </w:tcPr>
          <w:p w:rsidR="00CC257A" w:rsidRPr="005D746F" w:rsidRDefault="00CC257A" w:rsidP="004B6D47">
            <w:pPr>
              <w:jc w:val="center"/>
              <w:rPr>
                <w:sz w:val="20"/>
                <w:szCs w:val="20"/>
              </w:rPr>
            </w:pPr>
            <w:r w:rsidRPr="005D746F">
              <w:rPr>
                <w:sz w:val="20"/>
                <w:szCs w:val="20"/>
              </w:rPr>
              <w:t>0,155</w:t>
            </w:r>
          </w:p>
        </w:tc>
        <w:tc>
          <w:tcPr>
            <w:tcW w:w="0" w:type="auto"/>
            <w:vAlign w:val="center"/>
          </w:tcPr>
          <w:p w:rsidR="00CC257A" w:rsidRPr="005D746F" w:rsidRDefault="00CC257A" w:rsidP="004B6D47">
            <w:pPr>
              <w:jc w:val="center"/>
              <w:rPr>
                <w:sz w:val="20"/>
                <w:szCs w:val="20"/>
              </w:rPr>
            </w:pPr>
            <w:r w:rsidRPr="005D746F">
              <w:rPr>
                <w:sz w:val="20"/>
                <w:szCs w:val="20"/>
              </w:rPr>
              <w:t>0,155</w:t>
            </w:r>
          </w:p>
        </w:tc>
        <w:tc>
          <w:tcPr>
            <w:tcW w:w="0" w:type="auto"/>
            <w:vAlign w:val="center"/>
          </w:tcPr>
          <w:p w:rsidR="00CC257A" w:rsidRPr="005D746F" w:rsidRDefault="00CC257A" w:rsidP="004B6D47">
            <w:pPr>
              <w:jc w:val="center"/>
              <w:rPr>
                <w:sz w:val="20"/>
                <w:szCs w:val="20"/>
              </w:rPr>
            </w:pPr>
            <w:r w:rsidRPr="005D746F">
              <w:rPr>
                <w:sz w:val="20"/>
                <w:szCs w:val="20"/>
              </w:rPr>
              <w:t>0,155</w:t>
            </w:r>
          </w:p>
        </w:tc>
        <w:tc>
          <w:tcPr>
            <w:tcW w:w="0" w:type="auto"/>
            <w:vAlign w:val="center"/>
          </w:tcPr>
          <w:p w:rsidR="00CC257A" w:rsidRPr="005D746F" w:rsidRDefault="00CC257A" w:rsidP="004B6D47">
            <w:pPr>
              <w:jc w:val="center"/>
              <w:rPr>
                <w:sz w:val="20"/>
                <w:szCs w:val="20"/>
              </w:rPr>
            </w:pPr>
            <w:r w:rsidRPr="005D746F">
              <w:rPr>
                <w:sz w:val="20"/>
                <w:szCs w:val="20"/>
              </w:rPr>
              <w:t>0,150</w:t>
            </w:r>
          </w:p>
        </w:tc>
        <w:tc>
          <w:tcPr>
            <w:tcW w:w="0" w:type="auto"/>
            <w:vAlign w:val="center"/>
          </w:tcPr>
          <w:p w:rsidR="00CC257A" w:rsidRPr="005D746F" w:rsidRDefault="00CC257A" w:rsidP="004B6D47">
            <w:pPr>
              <w:jc w:val="center"/>
              <w:rPr>
                <w:sz w:val="20"/>
                <w:szCs w:val="20"/>
              </w:rPr>
            </w:pPr>
            <w:r w:rsidRPr="005D746F">
              <w:rPr>
                <w:sz w:val="20"/>
                <w:szCs w:val="20"/>
              </w:rPr>
              <w:t>0,145</w:t>
            </w:r>
          </w:p>
        </w:tc>
        <w:tc>
          <w:tcPr>
            <w:tcW w:w="0" w:type="auto"/>
            <w:vAlign w:val="center"/>
          </w:tcPr>
          <w:p w:rsidR="00CC257A" w:rsidRPr="005D746F" w:rsidRDefault="00CC257A" w:rsidP="004B6D47">
            <w:pPr>
              <w:jc w:val="center"/>
              <w:rPr>
                <w:sz w:val="20"/>
                <w:szCs w:val="20"/>
              </w:rPr>
            </w:pPr>
            <w:r w:rsidRPr="005D746F">
              <w:rPr>
                <w:sz w:val="20"/>
                <w:szCs w:val="20"/>
              </w:rPr>
              <w:t>0,140</w:t>
            </w:r>
          </w:p>
        </w:tc>
        <w:tc>
          <w:tcPr>
            <w:tcW w:w="0" w:type="auto"/>
            <w:tcBorders>
              <w:right w:val="single" w:sz="4" w:space="0" w:color="auto"/>
            </w:tcBorders>
            <w:vAlign w:val="center"/>
          </w:tcPr>
          <w:p w:rsidR="00CC257A" w:rsidRPr="005D746F" w:rsidRDefault="00CC257A" w:rsidP="004B6D47">
            <w:pPr>
              <w:jc w:val="center"/>
              <w:rPr>
                <w:sz w:val="20"/>
                <w:szCs w:val="20"/>
              </w:rPr>
            </w:pPr>
            <w:r w:rsidRPr="005D746F">
              <w:rPr>
                <w:sz w:val="20"/>
                <w:szCs w:val="20"/>
              </w:rPr>
              <w:t>0,135</w:t>
            </w: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5D746F" w:rsidRDefault="00CC257A" w:rsidP="004B6D47">
            <w:pPr>
              <w:keepLines/>
              <w:jc w:val="center"/>
              <w:rPr>
                <w:sz w:val="20"/>
                <w:szCs w:val="20"/>
              </w:rPr>
            </w:pPr>
            <w:r w:rsidRPr="005D746F">
              <w:rPr>
                <w:b/>
                <w:bCs/>
                <w:sz w:val="20"/>
                <w:szCs w:val="20"/>
              </w:rPr>
              <w:t>2029</w:t>
            </w:r>
          </w:p>
        </w:tc>
        <w:tc>
          <w:tcPr>
            <w:tcW w:w="0" w:type="auto"/>
            <w:vAlign w:val="center"/>
          </w:tcPr>
          <w:p w:rsidR="00CC257A" w:rsidRPr="005D746F" w:rsidRDefault="00CC257A" w:rsidP="004B6D47">
            <w:pPr>
              <w:keepLines/>
              <w:jc w:val="center"/>
              <w:rPr>
                <w:sz w:val="20"/>
                <w:szCs w:val="20"/>
              </w:rPr>
            </w:pPr>
            <w:r w:rsidRPr="005D746F">
              <w:rPr>
                <w:b/>
                <w:bCs/>
                <w:sz w:val="20"/>
                <w:szCs w:val="20"/>
              </w:rPr>
              <w:t>2030</w:t>
            </w:r>
          </w:p>
        </w:tc>
        <w:tc>
          <w:tcPr>
            <w:tcW w:w="0" w:type="auto"/>
            <w:vAlign w:val="center"/>
          </w:tcPr>
          <w:p w:rsidR="00CC257A" w:rsidRPr="005D746F" w:rsidRDefault="00CC257A" w:rsidP="004B6D47">
            <w:pPr>
              <w:keepLines/>
              <w:jc w:val="center"/>
              <w:rPr>
                <w:sz w:val="20"/>
                <w:szCs w:val="20"/>
              </w:rPr>
            </w:pPr>
            <w:r w:rsidRPr="005D746F">
              <w:rPr>
                <w:b/>
                <w:bCs/>
                <w:sz w:val="20"/>
                <w:szCs w:val="20"/>
              </w:rPr>
              <w:t>2031</w:t>
            </w:r>
          </w:p>
        </w:tc>
        <w:tc>
          <w:tcPr>
            <w:tcW w:w="0" w:type="auto"/>
            <w:vAlign w:val="center"/>
          </w:tcPr>
          <w:p w:rsidR="00CC257A" w:rsidRPr="005D746F" w:rsidRDefault="00CC257A" w:rsidP="004B6D47">
            <w:pPr>
              <w:keepLines/>
              <w:jc w:val="center"/>
              <w:rPr>
                <w:sz w:val="20"/>
                <w:szCs w:val="20"/>
              </w:rPr>
            </w:pPr>
            <w:r w:rsidRPr="005D746F">
              <w:rPr>
                <w:b/>
                <w:bCs/>
                <w:sz w:val="20"/>
                <w:szCs w:val="20"/>
              </w:rPr>
              <w:t>2032</w:t>
            </w:r>
          </w:p>
        </w:tc>
        <w:tc>
          <w:tcPr>
            <w:tcW w:w="0" w:type="auto"/>
            <w:vAlign w:val="center"/>
          </w:tcPr>
          <w:p w:rsidR="00CC257A" w:rsidRPr="005D746F" w:rsidRDefault="00CC257A" w:rsidP="004B6D47">
            <w:pPr>
              <w:keepLines/>
              <w:jc w:val="center"/>
              <w:rPr>
                <w:sz w:val="20"/>
                <w:szCs w:val="20"/>
              </w:rPr>
            </w:pPr>
            <w:r w:rsidRPr="005D746F">
              <w:rPr>
                <w:b/>
                <w:bCs/>
                <w:sz w:val="20"/>
                <w:szCs w:val="20"/>
              </w:rPr>
              <w:t>2033</w:t>
            </w:r>
          </w:p>
        </w:tc>
        <w:tc>
          <w:tcPr>
            <w:tcW w:w="0" w:type="auto"/>
            <w:vAlign w:val="center"/>
          </w:tcPr>
          <w:p w:rsidR="00CC257A" w:rsidRPr="005D746F" w:rsidRDefault="00CC257A" w:rsidP="004B6D47">
            <w:pPr>
              <w:keepLines/>
              <w:jc w:val="center"/>
              <w:rPr>
                <w:sz w:val="20"/>
                <w:szCs w:val="20"/>
              </w:rPr>
            </w:pPr>
          </w:p>
        </w:tc>
        <w:tc>
          <w:tcPr>
            <w:tcW w:w="0" w:type="auto"/>
            <w:vAlign w:val="center"/>
          </w:tcPr>
          <w:p w:rsidR="00CC257A" w:rsidRPr="005D746F" w:rsidRDefault="00CC257A" w:rsidP="004B6D47">
            <w:pPr>
              <w:jc w:val="center"/>
              <w:rPr>
                <w:bCs/>
                <w:sz w:val="20"/>
                <w:szCs w:val="20"/>
              </w:rPr>
            </w:pPr>
          </w:p>
        </w:tc>
        <w:tc>
          <w:tcPr>
            <w:tcW w:w="0" w:type="auto"/>
            <w:vAlign w:val="center"/>
          </w:tcPr>
          <w:p w:rsidR="00CC257A" w:rsidRPr="005D746F" w:rsidRDefault="00CC257A" w:rsidP="004B6D47">
            <w:pPr>
              <w:jc w:val="center"/>
              <w:rPr>
                <w:bCs/>
                <w:sz w:val="20"/>
                <w:szCs w:val="20"/>
              </w:rPr>
            </w:pPr>
          </w:p>
        </w:tc>
        <w:tc>
          <w:tcPr>
            <w:tcW w:w="0" w:type="auto"/>
            <w:vAlign w:val="center"/>
          </w:tcPr>
          <w:p w:rsidR="00CC257A" w:rsidRPr="005D746F" w:rsidRDefault="00CC257A" w:rsidP="004B6D47">
            <w:pPr>
              <w:jc w:val="center"/>
              <w:rPr>
                <w:bCs/>
                <w:sz w:val="20"/>
                <w:szCs w:val="20"/>
              </w:rPr>
            </w:pPr>
          </w:p>
        </w:tc>
        <w:tc>
          <w:tcPr>
            <w:tcW w:w="0" w:type="auto"/>
            <w:tcBorders>
              <w:right w:val="single" w:sz="4" w:space="0" w:color="auto"/>
            </w:tcBorders>
            <w:vAlign w:val="center"/>
          </w:tcPr>
          <w:p w:rsidR="00CC257A" w:rsidRPr="005D746F" w:rsidRDefault="00CC257A" w:rsidP="004B6D47">
            <w:pPr>
              <w:jc w:val="center"/>
              <w:rPr>
                <w:bCs/>
                <w:sz w:val="20"/>
                <w:szCs w:val="20"/>
              </w:rPr>
            </w:pP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5D746F" w:rsidRDefault="00CC257A" w:rsidP="004B6D47">
            <w:pPr>
              <w:jc w:val="center"/>
              <w:rPr>
                <w:sz w:val="20"/>
                <w:szCs w:val="20"/>
              </w:rPr>
            </w:pPr>
            <w:r w:rsidRPr="005D746F">
              <w:rPr>
                <w:sz w:val="20"/>
                <w:szCs w:val="20"/>
              </w:rPr>
              <w:t>0,130</w:t>
            </w:r>
          </w:p>
        </w:tc>
        <w:tc>
          <w:tcPr>
            <w:tcW w:w="0" w:type="auto"/>
            <w:vAlign w:val="center"/>
          </w:tcPr>
          <w:p w:rsidR="00CC257A" w:rsidRPr="005D746F" w:rsidRDefault="00CC257A" w:rsidP="004B6D47">
            <w:pPr>
              <w:jc w:val="center"/>
              <w:rPr>
                <w:sz w:val="20"/>
                <w:szCs w:val="20"/>
              </w:rPr>
            </w:pPr>
            <w:r w:rsidRPr="005D746F">
              <w:rPr>
                <w:sz w:val="20"/>
                <w:szCs w:val="20"/>
              </w:rPr>
              <w:t>0,125</w:t>
            </w:r>
          </w:p>
        </w:tc>
        <w:tc>
          <w:tcPr>
            <w:tcW w:w="0" w:type="auto"/>
            <w:vAlign w:val="center"/>
          </w:tcPr>
          <w:p w:rsidR="00CC257A" w:rsidRPr="005D746F" w:rsidRDefault="00CC257A" w:rsidP="004B6D47">
            <w:pPr>
              <w:jc w:val="center"/>
              <w:rPr>
                <w:sz w:val="20"/>
                <w:szCs w:val="20"/>
              </w:rPr>
            </w:pPr>
            <w:r w:rsidRPr="005D746F">
              <w:rPr>
                <w:sz w:val="20"/>
                <w:szCs w:val="20"/>
              </w:rPr>
              <w:t>0,120</w:t>
            </w:r>
          </w:p>
        </w:tc>
        <w:tc>
          <w:tcPr>
            <w:tcW w:w="0" w:type="auto"/>
            <w:vAlign w:val="center"/>
          </w:tcPr>
          <w:p w:rsidR="00CC257A" w:rsidRPr="005D746F" w:rsidRDefault="00CC257A" w:rsidP="004B6D47">
            <w:pPr>
              <w:jc w:val="center"/>
              <w:rPr>
                <w:sz w:val="20"/>
                <w:szCs w:val="20"/>
              </w:rPr>
            </w:pPr>
            <w:r w:rsidRPr="005D746F">
              <w:rPr>
                <w:sz w:val="20"/>
                <w:szCs w:val="20"/>
              </w:rPr>
              <w:t>0,115</w:t>
            </w:r>
          </w:p>
        </w:tc>
        <w:tc>
          <w:tcPr>
            <w:tcW w:w="0" w:type="auto"/>
            <w:vAlign w:val="center"/>
          </w:tcPr>
          <w:p w:rsidR="00CC257A" w:rsidRPr="005D746F" w:rsidRDefault="00CC257A" w:rsidP="004B6D47">
            <w:pPr>
              <w:jc w:val="center"/>
              <w:rPr>
                <w:sz w:val="20"/>
                <w:szCs w:val="20"/>
              </w:rPr>
            </w:pPr>
            <w:r w:rsidRPr="005D746F">
              <w:rPr>
                <w:sz w:val="20"/>
                <w:szCs w:val="20"/>
              </w:rPr>
              <w:t>0,110</w:t>
            </w:r>
          </w:p>
        </w:tc>
        <w:tc>
          <w:tcPr>
            <w:tcW w:w="0" w:type="auto"/>
            <w:vAlign w:val="center"/>
          </w:tcPr>
          <w:p w:rsidR="00CC257A" w:rsidRPr="005D746F" w:rsidRDefault="00CC257A" w:rsidP="004B6D47">
            <w:pPr>
              <w:jc w:val="center"/>
              <w:rPr>
                <w:sz w:val="20"/>
                <w:szCs w:val="20"/>
              </w:rPr>
            </w:pPr>
          </w:p>
        </w:tc>
        <w:tc>
          <w:tcPr>
            <w:tcW w:w="0" w:type="auto"/>
            <w:vAlign w:val="center"/>
          </w:tcPr>
          <w:p w:rsidR="00CC257A" w:rsidRPr="005D746F" w:rsidRDefault="00CC257A" w:rsidP="004B6D47">
            <w:pPr>
              <w:jc w:val="center"/>
              <w:rPr>
                <w:sz w:val="20"/>
                <w:szCs w:val="20"/>
              </w:rPr>
            </w:pPr>
          </w:p>
        </w:tc>
        <w:tc>
          <w:tcPr>
            <w:tcW w:w="0" w:type="auto"/>
            <w:vAlign w:val="center"/>
          </w:tcPr>
          <w:p w:rsidR="00CC257A" w:rsidRPr="005D746F" w:rsidRDefault="00CC257A" w:rsidP="004B6D47">
            <w:pPr>
              <w:jc w:val="center"/>
              <w:rPr>
                <w:sz w:val="20"/>
                <w:szCs w:val="20"/>
              </w:rPr>
            </w:pPr>
          </w:p>
        </w:tc>
        <w:tc>
          <w:tcPr>
            <w:tcW w:w="0" w:type="auto"/>
            <w:vAlign w:val="center"/>
          </w:tcPr>
          <w:p w:rsidR="00CC257A" w:rsidRPr="005D746F" w:rsidRDefault="00CC257A" w:rsidP="004B6D47">
            <w:pPr>
              <w:jc w:val="center"/>
              <w:rPr>
                <w:sz w:val="20"/>
                <w:szCs w:val="20"/>
              </w:rPr>
            </w:pPr>
          </w:p>
        </w:tc>
        <w:tc>
          <w:tcPr>
            <w:tcW w:w="0" w:type="auto"/>
            <w:tcBorders>
              <w:right w:val="single" w:sz="4" w:space="0" w:color="auto"/>
            </w:tcBorders>
            <w:vAlign w:val="center"/>
          </w:tcPr>
          <w:p w:rsidR="00CC257A" w:rsidRPr="005D746F" w:rsidRDefault="00CC257A" w:rsidP="004B6D47">
            <w:pPr>
              <w:jc w:val="center"/>
              <w:rPr>
                <w:sz w:val="20"/>
                <w:szCs w:val="20"/>
              </w:rPr>
            </w:pPr>
          </w:p>
        </w:tc>
      </w:tr>
      <w:tr w:rsidR="00CC257A" w:rsidRPr="00FE3F91" w:rsidTr="004B6D47">
        <w:trPr>
          <w:cantSplit/>
          <w:trHeight w:val="255"/>
          <w:jc w:val="center"/>
        </w:trPr>
        <w:tc>
          <w:tcPr>
            <w:tcW w:w="0" w:type="auto"/>
            <w:gridSpan w:val="14"/>
            <w:tcBorders>
              <w:right w:val="single" w:sz="4" w:space="0" w:color="auto"/>
            </w:tcBorders>
            <w:shd w:val="clear" w:color="auto" w:fill="auto"/>
          </w:tcPr>
          <w:p w:rsidR="00CC257A" w:rsidRPr="005D746F" w:rsidRDefault="00CC257A" w:rsidP="004B6D47">
            <w:pPr>
              <w:jc w:val="center"/>
              <w:rPr>
                <w:sz w:val="20"/>
                <w:szCs w:val="20"/>
              </w:rPr>
            </w:pPr>
          </w:p>
        </w:tc>
      </w:tr>
      <w:tr w:rsidR="00CC257A" w:rsidRPr="00FE3F91" w:rsidTr="004B6D47">
        <w:trPr>
          <w:cantSplit/>
          <w:trHeight w:val="255"/>
          <w:jc w:val="center"/>
        </w:trPr>
        <w:tc>
          <w:tcPr>
            <w:tcW w:w="0" w:type="auto"/>
            <w:vMerge w:val="restart"/>
            <w:shd w:val="clear" w:color="auto" w:fill="auto"/>
          </w:tcPr>
          <w:p w:rsidR="00CC257A" w:rsidRDefault="00CC257A" w:rsidP="004B6D47">
            <w:pPr>
              <w:jc w:val="center"/>
              <w:rPr>
                <w:sz w:val="20"/>
                <w:szCs w:val="20"/>
              </w:rPr>
            </w:pPr>
            <w:r>
              <w:rPr>
                <w:sz w:val="20"/>
                <w:szCs w:val="20"/>
              </w:rPr>
              <w:t>3</w:t>
            </w:r>
          </w:p>
        </w:tc>
        <w:tc>
          <w:tcPr>
            <w:tcW w:w="0" w:type="auto"/>
            <w:vMerge w:val="restart"/>
            <w:tcBorders>
              <w:right w:val="single" w:sz="4" w:space="0" w:color="auto"/>
            </w:tcBorders>
            <w:shd w:val="clear" w:color="auto" w:fill="auto"/>
          </w:tcPr>
          <w:p w:rsidR="00CC257A" w:rsidRPr="005D746F" w:rsidRDefault="00CC257A" w:rsidP="00B75D5F">
            <w:pPr>
              <w:rPr>
                <w:sz w:val="20"/>
                <w:szCs w:val="20"/>
              </w:rPr>
            </w:pPr>
            <w:r w:rsidRPr="005D746F">
              <w:rPr>
                <w:sz w:val="20"/>
                <w:szCs w:val="20"/>
              </w:rPr>
              <w:t>Показатели над</w:t>
            </w:r>
            <w:r>
              <w:rPr>
                <w:sz w:val="20"/>
                <w:szCs w:val="20"/>
              </w:rPr>
              <w:t>ежности и бесперебойностиводо</w:t>
            </w:r>
            <w:r w:rsidRPr="005D746F">
              <w:rPr>
                <w:sz w:val="20"/>
                <w:szCs w:val="20"/>
              </w:rPr>
              <w:t>отведения</w:t>
            </w:r>
          </w:p>
        </w:tc>
        <w:tc>
          <w:tcPr>
            <w:tcW w:w="0" w:type="auto"/>
            <w:vMerge w:val="restart"/>
            <w:tcBorders>
              <w:left w:val="single" w:sz="4" w:space="0" w:color="auto"/>
            </w:tcBorders>
          </w:tcPr>
          <w:p w:rsidR="00CC257A" w:rsidRPr="005D746F" w:rsidRDefault="00CC257A" w:rsidP="004B6D47">
            <w:pPr>
              <w:rPr>
                <w:sz w:val="16"/>
                <w:szCs w:val="16"/>
              </w:rPr>
            </w:pPr>
            <w:r w:rsidRPr="005D746F">
              <w:rPr>
                <w:sz w:val="16"/>
                <w:szCs w:val="16"/>
              </w:rPr>
              <w:t>Удельное количество аварий и засоров в расчете на протяженность канализационной сети в год</w:t>
            </w:r>
          </w:p>
        </w:tc>
        <w:tc>
          <w:tcPr>
            <w:tcW w:w="0" w:type="auto"/>
            <w:vMerge w:val="restart"/>
            <w:vAlign w:val="center"/>
          </w:tcPr>
          <w:p w:rsidR="00CC257A" w:rsidRPr="005D746F" w:rsidRDefault="00CC257A" w:rsidP="004B6D47">
            <w:pPr>
              <w:jc w:val="center"/>
              <w:rPr>
                <w:sz w:val="16"/>
                <w:szCs w:val="16"/>
              </w:rPr>
            </w:pPr>
            <w:r w:rsidRPr="005D746F">
              <w:rPr>
                <w:sz w:val="16"/>
                <w:szCs w:val="16"/>
              </w:rPr>
              <w:t>ед./км</w:t>
            </w:r>
          </w:p>
        </w:tc>
        <w:tc>
          <w:tcPr>
            <w:tcW w:w="0" w:type="auto"/>
            <w:vAlign w:val="center"/>
          </w:tcPr>
          <w:p w:rsidR="00CC257A" w:rsidRPr="00A47178" w:rsidRDefault="00CC257A" w:rsidP="004B6D47">
            <w:pPr>
              <w:keepLines/>
              <w:jc w:val="center"/>
              <w:rPr>
                <w:b/>
                <w:sz w:val="20"/>
                <w:szCs w:val="20"/>
              </w:rPr>
            </w:pPr>
            <w:r w:rsidRPr="00A47178">
              <w:rPr>
                <w:b/>
                <w:sz w:val="20"/>
                <w:szCs w:val="20"/>
              </w:rPr>
              <w:t>2019</w:t>
            </w:r>
          </w:p>
        </w:tc>
        <w:tc>
          <w:tcPr>
            <w:tcW w:w="0" w:type="auto"/>
            <w:vAlign w:val="center"/>
          </w:tcPr>
          <w:p w:rsidR="00CC257A" w:rsidRPr="00A47178" w:rsidRDefault="00CC257A" w:rsidP="004B6D47">
            <w:pPr>
              <w:keepLines/>
              <w:jc w:val="center"/>
              <w:rPr>
                <w:b/>
                <w:sz w:val="20"/>
                <w:szCs w:val="20"/>
              </w:rPr>
            </w:pPr>
            <w:r w:rsidRPr="00A47178">
              <w:rPr>
                <w:b/>
                <w:sz w:val="20"/>
                <w:szCs w:val="20"/>
              </w:rPr>
              <w:t>2020</w:t>
            </w:r>
          </w:p>
        </w:tc>
        <w:tc>
          <w:tcPr>
            <w:tcW w:w="0" w:type="auto"/>
            <w:vAlign w:val="center"/>
          </w:tcPr>
          <w:p w:rsidR="00CC257A" w:rsidRPr="00A47178" w:rsidRDefault="00CC257A" w:rsidP="004B6D47">
            <w:pPr>
              <w:keepLines/>
              <w:jc w:val="center"/>
              <w:rPr>
                <w:b/>
                <w:sz w:val="20"/>
                <w:szCs w:val="20"/>
              </w:rPr>
            </w:pPr>
            <w:r w:rsidRPr="00A47178">
              <w:rPr>
                <w:b/>
                <w:sz w:val="20"/>
                <w:szCs w:val="20"/>
              </w:rPr>
              <w:t>2021</w:t>
            </w:r>
          </w:p>
        </w:tc>
        <w:tc>
          <w:tcPr>
            <w:tcW w:w="0" w:type="auto"/>
            <w:vAlign w:val="center"/>
          </w:tcPr>
          <w:p w:rsidR="00CC257A" w:rsidRPr="00A47178" w:rsidRDefault="00CC257A" w:rsidP="004B6D47">
            <w:pPr>
              <w:keepLines/>
              <w:jc w:val="center"/>
              <w:rPr>
                <w:b/>
                <w:sz w:val="20"/>
                <w:szCs w:val="20"/>
              </w:rPr>
            </w:pPr>
            <w:r w:rsidRPr="00A47178">
              <w:rPr>
                <w:b/>
                <w:sz w:val="20"/>
                <w:szCs w:val="20"/>
              </w:rPr>
              <w:t>2022</w:t>
            </w:r>
          </w:p>
        </w:tc>
        <w:tc>
          <w:tcPr>
            <w:tcW w:w="0" w:type="auto"/>
            <w:vAlign w:val="center"/>
          </w:tcPr>
          <w:p w:rsidR="00CC257A" w:rsidRPr="00A47178" w:rsidRDefault="00CC257A" w:rsidP="004B6D47">
            <w:pPr>
              <w:keepLines/>
              <w:jc w:val="center"/>
              <w:rPr>
                <w:b/>
                <w:sz w:val="20"/>
                <w:szCs w:val="20"/>
              </w:rPr>
            </w:pPr>
            <w:r w:rsidRPr="00A47178">
              <w:rPr>
                <w:b/>
                <w:sz w:val="20"/>
                <w:szCs w:val="20"/>
              </w:rPr>
              <w:t>2023</w:t>
            </w:r>
          </w:p>
        </w:tc>
        <w:tc>
          <w:tcPr>
            <w:tcW w:w="0" w:type="auto"/>
            <w:vAlign w:val="center"/>
          </w:tcPr>
          <w:p w:rsidR="00CC257A" w:rsidRPr="00A47178" w:rsidRDefault="00CC257A" w:rsidP="004B6D47">
            <w:pPr>
              <w:keepLines/>
              <w:jc w:val="center"/>
              <w:rPr>
                <w:b/>
                <w:sz w:val="20"/>
                <w:szCs w:val="20"/>
              </w:rPr>
            </w:pPr>
            <w:r w:rsidRPr="00A47178">
              <w:rPr>
                <w:b/>
                <w:sz w:val="20"/>
                <w:szCs w:val="20"/>
              </w:rPr>
              <w:t>2024</w:t>
            </w:r>
          </w:p>
        </w:tc>
        <w:tc>
          <w:tcPr>
            <w:tcW w:w="0" w:type="auto"/>
            <w:vAlign w:val="center"/>
          </w:tcPr>
          <w:p w:rsidR="00CC257A" w:rsidRPr="00A47178" w:rsidRDefault="00CC257A" w:rsidP="004B6D47">
            <w:pPr>
              <w:keepLines/>
              <w:jc w:val="center"/>
              <w:rPr>
                <w:sz w:val="20"/>
                <w:szCs w:val="20"/>
              </w:rPr>
            </w:pPr>
            <w:r w:rsidRPr="00A47178">
              <w:rPr>
                <w:b/>
                <w:bCs/>
                <w:sz w:val="20"/>
                <w:szCs w:val="20"/>
              </w:rPr>
              <w:t>2025</w:t>
            </w:r>
          </w:p>
        </w:tc>
        <w:tc>
          <w:tcPr>
            <w:tcW w:w="0" w:type="auto"/>
            <w:vAlign w:val="center"/>
          </w:tcPr>
          <w:p w:rsidR="00CC257A" w:rsidRPr="00A47178" w:rsidRDefault="00CC257A" w:rsidP="004B6D47">
            <w:pPr>
              <w:keepLines/>
              <w:jc w:val="center"/>
              <w:rPr>
                <w:sz w:val="20"/>
                <w:szCs w:val="20"/>
              </w:rPr>
            </w:pPr>
            <w:r w:rsidRPr="00A47178">
              <w:rPr>
                <w:b/>
                <w:bCs/>
                <w:sz w:val="20"/>
                <w:szCs w:val="20"/>
              </w:rPr>
              <w:t>2026</w:t>
            </w:r>
          </w:p>
        </w:tc>
        <w:tc>
          <w:tcPr>
            <w:tcW w:w="0" w:type="auto"/>
            <w:vAlign w:val="center"/>
          </w:tcPr>
          <w:p w:rsidR="00CC257A" w:rsidRPr="00A47178" w:rsidRDefault="00CC257A" w:rsidP="004B6D47">
            <w:pPr>
              <w:keepLines/>
              <w:jc w:val="center"/>
              <w:rPr>
                <w:sz w:val="20"/>
                <w:szCs w:val="20"/>
              </w:rPr>
            </w:pPr>
            <w:r w:rsidRPr="00A47178">
              <w:rPr>
                <w:b/>
                <w:bCs/>
                <w:sz w:val="20"/>
                <w:szCs w:val="20"/>
              </w:rPr>
              <w:t>2027</w:t>
            </w:r>
          </w:p>
        </w:tc>
        <w:tc>
          <w:tcPr>
            <w:tcW w:w="0" w:type="auto"/>
            <w:tcBorders>
              <w:right w:val="single" w:sz="4" w:space="0" w:color="auto"/>
            </w:tcBorders>
            <w:vAlign w:val="center"/>
          </w:tcPr>
          <w:p w:rsidR="00CC257A" w:rsidRPr="00A47178" w:rsidRDefault="00CC257A" w:rsidP="004B6D47">
            <w:pPr>
              <w:keepLines/>
              <w:jc w:val="center"/>
              <w:rPr>
                <w:sz w:val="20"/>
                <w:szCs w:val="20"/>
              </w:rPr>
            </w:pPr>
            <w:r w:rsidRPr="00A47178">
              <w:rPr>
                <w:b/>
                <w:bCs/>
                <w:sz w:val="20"/>
                <w:szCs w:val="20"/>
              </w:rPr>
              <w:t>2028</w:t>
            </w: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A47178" w:rsidRDefault="00CC257A" w:rsidP="004B6D47">
            <w:pPr>
              <w:jc w:val="center"/>
              <w:rPr>
                <w:sz w:val="20"/>
                <w:szCs w:val="20"/>
              </w:rPr>
            </w:pPr>
            <w:r w:rsidRPr="00A47178">
              <w:rPr>
                <w:sz w:val="20"/>
                <w:szCs w:val="20"/>
              </w:rPr>
              <w:t>4,6</w:t>
            </w:r>
          </w:p>
        </w:tc>
        <w:tc>
          <w:tcPr>
            <w:tcW w:w="0" w:type="auto"/>
            <w:vAlign w:val="center"/>
          </w:tcPr>
          <w:p w:rsidR="00CC257A" w:rsidRPr="00A47178" w:rsidRDefault="00CC257A" w:rsidP="004B6D47">
            <w:pPr>
              <w:jc w:val="center"/>
              <w:rPr>
                <w:sz w:val="20"/>
                <w:szCs w:val="20"/>
              </w:rPr>
            </w:pPr>
            <w:r w:rsidRPr="00A47178">
              <w:rPr>
                <w:sz w:val="20"/>
                <w:szCs w:val="20"/>
              </w:rPr>
              <w:t>4,3</w:t>
            </w:r>
          </w:p>
        </w:tc>
        <w:tc>
          <w:tcPr>
            <w:tcW w:w="0" w:type="auto"/>
            <w:vAlign w:val="center"/>
          </w:tcPr>
          <w:p w:rsidR="00CC257A" w:rsidRPr="00A47178" w:rsidRDefault="00CC257A" w:rsidP="004B6D47">
            <w:pPr>
              <w:jc w:val="center"/>
              <w:rPr>
                <w:sz w:val="20"/>
                <w:szCs w:val="20"/>
              </w:rPr>
            </w:pPr>
            <w:r w:rsidRPr="00A47178">
              <w:rPr>
                <w:sz w:val="20"/>
                <w:szCs w:val="20"/>
              </w:rPr>
              <w:t>4,1</w:t>
            </w:r>
          </w:p>
        </w:tc>
        <w:tc>
          <w:tcPr>
            <w:tcW w:w="0" w:type="auto"/>
            <w:vAlign w:val="center"/>
          </w:tcPr>
          <w:p w:rsidR="00CC257A" w:rsidRPr="00A47178" w:rsidRDefault="00CC257A" w:rsidP="004B6D47">
            <w:pPr>
              <w:jc w:val="center"/>
              <w:rPr>
                <w:sz w:val="20"/>
                <w:szCs w:val="20"/>
              </w:rPr>
            </w:pPr>
            <w:r w:rsidRPr="00A47178">
              <w:rPr>
                <w:sz w:val="20"/>
                <w:szCs w:val="20"/>
              </w:rPr>
              <w:t>3,9</w:t>
            </w:r>
          </w:p>
        </w:tc>
        <w:tc>
          <w:tcPr>
            <w:tcW w:w="0" w:type="auto"/>
            <w:vAlign w:val="center"/>
          </w:tcPr>
          <w:p w:rsidR="00CC257A" w:rsidRPr="00A47178" w:rsidRDefault="00CC257A" w:rsidP="004B6D47">
            <w:pPr>
              <w:jc w:val="center"/>
              <w:rPr>
                <w:sz w:val="20"/>
                <w:szCs w:val="20"/>
              </w:rPr>
            </w:pPr>
            <w:r w:rsidRPr="00A47178">
              <w:rPr>
                <w:sz w:val="20"/>
                <w:szCs w:val="20"/>
              </w:rPr>
              <w:t>3,7</w:t>
            </w:r>
          </w:p>
        </w:tc>
        <w:tc>
          <w:tcPr>
            <w:tcW w:w="0" w:type="auto"/>
            <w:vAlign w:val="center"/>
          </w:tcPr>
          <w:p w:rsidR="00CC257A" w:rsidRPr="00A47178" w:rsidRDefault="00CC257A" w:rsidP="004B6D47">
            <w:pPr>
              <w:jc w:val="center"/>
              <w:rPr>
                <w:sz w:val="20"/>
                <w:szCs w:val="20"/>
              </w:rPr>
            </w:pPr>
            <w:r w:rsidRPr="00A47178">
              <w:rPr>
                <w:sz w:val="20"/>
                <w:szCs w:val="20"/>
              </w:rPr>
              <w:t>3,7</w:t>
            </w:r>
          </w:p>
        </w:tc>
        <w:tc>
          <w:tcPr>
            <w:tcW w:w="0" w:type="auto"/>
            <w:vAlign w:val="center"/>
          </w:tcPr>
          <w:p w:rsidR="00CC257A" w:rsidRPr="00A47178" w:rsidRDefault="00CC257A" w:rsidP="004B6D47">
            <w:pPr>
              <w:jc w:val="center"/>
              <w:rPr>
                <w:sz w:val="20"/>
                <w:szCs w:val="20"/>
              </w:rPr>
            </w:pPr>
            <w:r w:rsidRPr="00A47178">
              <w:rPr>
                <w:sz w:val="20"/>
                <w:szCs w:val="20"/>
              </w:rPr>
              <w:t>3,7</w:t>
            </w:r>
          </w:p>
        </w:tc>
        <w:tc>
          <w:tcPr>
            <w:tcW w:w="0" w:type="auto"/>
            <w:vAlign w:val="center"/>
          </w:tcPr>
          <w:p w:rsidR="00CC257A" w:rsidRPr="00A47178" w:rsidRDefault="00CC257A" w:rsidP="004B6D47">
            <w:pPr>
              <w:jc w:val="center"/>
              <w:rPr>
                <w:sz w:val="20"/>
                <w:szCs w:val="20"/>
              </w:rPr>
            </w:pPr>
            <w:r w:rsidRPr="00A47178">
              <w:rPr>
                <w:sz w:val="20"/>
                <w:szCs w:val="20"/>
              </w:rPr>
              <w:t>3,7</w:t>
            </w:r>
          </w:p>
        </w:tc>
        <w:tc>
          <w:tcPr>
            <w:tcW w:w="0" w:type="auto"/>
            <w:vAlign w:val="center"/>
          </w:tcPr>
          <w:p w:rsidR="00CC257A" w:rsidRPr="00A47178" w:rsidRDefault="00CC257A" w:rsidP="004B6D47">
            <w:pPr>
              <w:jc w:val="center"/>
              <w:rPr>
                <w:sz w:val="20"/>
                <w:szCs w:val="20"/>
              </w:rPr>
            </w:pPr>
            <w:r w:rsidRPr="00A47178">
              <w:rPr>
                <w:sz w:val="20"/>
                <w:szCs w:val="20"/>
              </w:rPr>
              <w:t>3,7</w:t>
            </w:r>
          </w:p>
        </w:tc>
        <w:tc>
          <w:tcPr>
            <w:tcW w:w="0" w:type="auto"/>
            <w:tcBorders>
              <w:right w:val="single" w:sz="4" w:space="0" w:color="auto"/>
            </w:tcBorders>
            <w:vAlign w:val="center"/>
          </w:tcPr>
          <w:p w:rsidR="00CC257A" w:rsidRPr="00A47178" w:rsidRDefault="00CC257A" w:rsidP="004B6D47">
            <w:pPr>
              <w:jc w:val="center"/>
              <w:rPr>
                <w:sz w:val="20"/>
                <w:szCs w:val="20"/>
              </w:rPr>
            </w:pPr>
            <w:r w:rsidRPr="00A47178">
              <w:rPr>
                <w:sz w:val="20"/>
                <w:szCs w:val="20"/>
              </w:rPr>
              <w:t>3,7</w:t>
            </w: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A47178" w:rsidRDefault="00CC257A" w:rsidP="004B6D47">
            <w:pPr>
              <w:keepLines/>
              <w:jc w:val="center"/>
              <w:rPr>
                <w:sz w:val="20"/>
                <w:szCs w:val="20"/>
              </w:rPr>
            </w:pPr>
            <w:r w:rsidRPr="00A47178">
              <w:rPr>
                <w:b/>
                <w:bCs/>
                <w:sz w:val="20"/>
                <w:szCs w:val="20"/>
              </w:rPr>
              <w:t>2029</w:t>
            </w:r>
          </w:p>
        </w:tc>
        <w:tc>
          <w:tcPr>
            <w:tcW w:w="0" w:type="auto"/>
            <w:vAlign w:val="center"/>
          </w:tcPr>
          <w:p w:rsidR="00CC257A" w:rsidRPr="00A47178" w:rsidRDefault="00CC257A" w:rsidP="004B6D47">
            <w:pPr>
              <w:keepLines/>
              <w:jc w:val="center"/>
              <w:rPr>
                <w:sz w:val="20"/>
                <w:szCs w:val="20"/>
              </w:rPr>
            </w:pPr>
            <w:r w:rsidRPr="00A47178">
              <w:rPr>
                <w:b/>
                <w:bCs/>
                <w:sz w:val="20"/>
                <w:szCs w:val="20"/>
              </w:rPr>
              <w:t>2030</w:t>
            </w:r>
          </w:p>
        </w:tc>
        <w:tc>
          <w:tcPr>
            <w:tcW w:w="0" w:type="auto"/>
            <w:vAlign w:val="center"/>
          </w:tcPr>
          <w:p w:rsidR="00CC257A" w:rsidRPr="00A47178" w:rsidRDefault="00CC257A" w:rsidP="004B6D47">
            <w:pPr>
              <w:keepLines/>
              <w:jc w:val="center"/>
              <w:rPr>
                <w:sz w:val="20"/>
                <w:szCs w:val="20"/>
              </w:rPr>
            </w:pPr>
            <w:r w:rsidRPr="00A47178">
              <w:rPr>
                <w:b/>
                <w:bCs/>
                <w:sz w:val="20"/>
                <w:szCs w:val="20"/>
              </w:rPr>
              <w:t>2031</w:t>
            </w:r>
          </w:p>
        </w:tc>
        <w:tc>
          <w:tcPr>
            <w:tcW w:w="0" w:type="auto"/>
            <w:vAlign w:val="center"/>
          </w:tcPr>
          <w:p w:rsidR="00CC257A" w:rsidRPr="00A47178" w:rsidRDefault="00CC257A" w:rsidP="004B6D47">
            <w:pPr>
              <w:keepLines/>
              <w:jc w:val="center"/>
              <w:rPr>
                <w:sz w:val="20"/>
                <w:szCs w:val="20"/>
              </w:rPr>
            </w:pPr>
            <w:r w:rsidRPr="00A47178">
              <w:rPr>
                <w:b/>
                <w:bCs/>
                <w:sz w:val="20"/>
                <w:szCs w:val="20"/>
              </w:rPr>
              <w:t>2032</w:t>
            </w:r>
          </w:p>
        </w:tc>
        <w:tc>
          <w:tcPr>
            <w:tcW w:w="0" w:type="auto"/>
            <w:vAlign w:val="center"/>
          </w:tcPr>
          <w:p w:rsidR="00CC257A" w:rsidRPr="00A47178" w:rsidRDefault="00CC257A" w:rsidP="004B6D47">
            <w:pPr>
              <w:keepLines/>
              <w:jc w:val="center"/>
              <w:rPr>
                <w:sz w:val="20"/>
                <w:szCs w:val="20"/>
              </w:rPr>
            </w:pPr>
            <w:r w:rsidRPr="00A47178">
              <w:rPr>
                <w:b/>
                <w:bCs/>
                <w:sz w:val="20"/>
                <w:szCs w:val="20"/>
              </w:rPr>
              <w:t>2033</w:t>
            </w:r>
          </w:p>
        </w:tc>
        <w:tc>
          <w:tcPr>
            <w:tcW w:w="0" w:type="auto"/>
            <w:vAlign w:val="center"/>
          </w:tcPr>
          <w:p w:rsidR="00CC257A" w:rsidRPr="00A47178" w:rsidRDefault="00CC257A" w:rsidP="004B6D47">
            <w:pPr>
              <w:keepLines/>
              <w:jc w:val="center"/>
              <w:rPr>
                <w:sz w:val="20"/>
                <w:szCs w:val="20"/>
              </w:rPr>
            </w:pPr>
          </w:p>
        </w:tc>
        <w:tc>
          <w:tcPr>
            <w:tcW w:w="0" w:type="auto"/>
            <w:vAlign w:val="center"/>
          </w:tcPr>
          <w:p w:rsidR="00CC257A" w:rsidRPr="00A47178" w:rsidRDefault="00CC257A" w:rsidP="004B6D47">
            <w:pPr>
              <w:jc w:val="center"/>
              <w:rPr>
                <w:bCs/>
                <w:sz w:val="20"/>
                <w:szCs w:val="20"/>
              </w:rPr>
            </w:pPr>
          </w:p>
        </w:tc>
        <w:tc>
          <w:tcPr>
            <w:tcW w:w="0" w:type="auto"/>
            <w:vAlign w:val="center"/>
          </w:tcPr>
          <w:p w:rsidR="00CC257A" w:rsidRPr="00A47178" w:rsidRDefault="00CC257A" w:rsidP="004B6D47">
            <w:pPr>
              <w:jc w:val="center"/>
              <w:rPr>
                <w:bCs/>
                <w:sz w:val="20"/>
                <w:szCs w:val="20"/>
              </w:rPr>
            </w:pPr>
          </w:p>
        </w:tc>
        <w:tc>
          <w:tcPr>
            <w:tcW w:w="0" w:type="auto"/>
            <w:vAlign w:val="center"/>
          </w:tcPr>
          <w:p w:rsidR="00CC257A" w:rsidRPr="00A47178" w:rsidRDefault="00CC257A" w:rsidP="004B6D47">
            <w:pPr>
              <w:jc w:val="center"/>
              <w:rPr>
                <w:bCs/>
                <w:sz w:val="20"/>
                <w:szCs w:val="20"/>
              </w:rPr>
            </w:pPr>
          </w:p>
        </w:tc>
        <w:tc>
          <w:tcPr>
            <w:tcW w:w="0" w:type="auto"/>
            <w:tcBorders>
              <w:right w:val="single" w:sz="4" w:space="0" w:color="auto"/>
            </w:tcBorders>
            <w:vAlign w:val="center"/>
          </w:tcPr>
          <w:p w:rsidR="00CC257A" w:rsidRPr="00A47178" w:rsidRDefault="00CC257A" w:rsidP="004B6D47">
            <w:pPr>
              <w:jc w:val="center"/>
              <w:rPr>
                <w:bCs/>
                <w:sz w:val="20"/>
                <w:szCs w:val="20"/>
              </w:rPr>
            </w:pP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A47178" w:rsidRDefault="00CC257A" w:rsidP="004B6D47">
            <w:pPr>
              <w:jc w:val="center"/>
              <w:rPr>
                <w:sz w:val="20"/>
                <w:szCs w:val="20"/>
              </w:rPr>
            </w:pPr>
            <w:r w:rsidRPr="00A47178">
              <w:rPr>
                <w:sz w:val="20"/>
                <w:szCs w:val="20"/>
              </w:rPr>
              <w:t>3,7</w:t>
            </w:r>
          </w:p>
        </w:tc>
        <w:tc>
          <w:tcPr>
            <w:tcW w:w="0" w:type="auto"/>
            <w:vAlign w:val="center"/>
          </w:tcPr>
          <w:p w:rsidR="00CC257A" w:rsidRPr="00A47178" w:rsidRDefault="00CC257A" w:rsidP="004B6D47">
            <w:pPr>
              <w:jc w:val="center"/>
              <w:rPr>
                <w:sz w:val="20"/>
                <w:szCs w:val="20"/>
              </w:rPr>
            </w:pPr>
            <w:r w:rsidRPr="00A47178">
              <w:rPr>
                <w:sz w:val="20"/>
                <w:szCs w:val="20"/>
              </w:rPr>
              <w:t>3,7</w:t>
            </w:r>
          </w:p>
        </w:tc>
        <w:tc>
          <w:tcPr>
            <w:tcW w:w="0" w:type="auto"/>
            <w:vAlign w:val="center"/>
          </w:tcPr>
          <w:p w:rsidR="00CC257A" w:rsidRPr="00A47178" w:rsidRDefault="00CC257A" w:rsidP="004B6D47">
            <w:pPr>
              <w:jc w:val="center"/>
              <w:rPr>
                <w:sz w:val="20"/>
                <w:szCs w:val="20"/>
              </w:rPr>
            </w:pPr>
            <w:r w:rsidRPr="00A47178">
              <w:rPr>
                <w:sz w:val="20"/>
                <w:szCs w:val="20"/>
              </w:rPr>
              <w:t>3,7</w:t>
            </w:r>
          </w:p>
        </w:tc>
        <w:tc>
          <w:tcPr>
            <w:tcW w:w="0" w:type="auto"/>
            <w:vAlign w:val="center"/>
          </w:tcPr>
          <w:p w:rsidR="00CC257A" w:rsidRPr="00A47178" w:rsidRDefault="00CC257A" w:rsidP="004B6D47">
            <w:pPr>
              <w:jc w:val="center"/>
              <w:rPr>
                <w:sz w:val="20"/>
                <w:szCs w:val="20"/>
              </w:rPr>
            </w:pPr>
            <w:r w:rsidRPr="00A47178">
              <w:rPr>
                <w:sz w:val="20"/>
                <w:szCs w:val="20"/>
              </w:rPr>
              <w:t>3,7</w:t>
            </w:r>
          </w:p>
        </w:tc>
        <w:tc>
          <w:tcPr>
            <w:tcW w:w="0" w:type="auto"/>
            <w:vAlign w:val="center"/>
          </w:tcPr>
          <w:p w:rsidR="00CC257A" w:rsidRPr="00A47178" w:rsidRDefault="00CC257A" w:rsidP="004B6D47">
            <w:pPr>
              <w:jc w:val="center"/>
              <w:rPr>
                <w:sz w:val="20"/>
                <w:szCs w:val="20"/>
              </w:rPr>
            </w:pPr>
            <w:r w:rsidRPr="00A47178">
              <w:rPr>
                <w:sz w:val="20"/>
                <w:szCs w:val="20"/>
              </w:rPr>
              <w:t>3,7</w:t>
            </w:r>
          </w:p>
        </w:tc>
        <w:tc>
          <w:tcPr>
            <w:tcW w:w="0" w:type="auto"/>
            <w:vAlign w:val="center"/>
          </w:tcPr>
          <w:p w:rsidR="00CC257A" w:rsidRPr="00A47178" w:rsidRDefault="00CC257A" w:rsidP="004B6D47">
            <w:pPr>
              <w:jc w:val="center"/>
              <w:rPr>
                <w:sz w:val="20"/>
                <w:szCs w:val="20"/>
              </w:rPr>
            </w:pPr>
          </w:p>
        </w:tc>
        <w:tc>
          <w:tcPr>
            <w:tcW w:w="0" w:type="auto"/>
            <w:vAlign w:val="center"/>
          </w:tcPr>
          <w:p w:rsidR="00CC257A" w:rsidRPr="00A47178" w:rsidRDefault="00CC257A" w:rsidP="004B6D47">
            <w:pPr>
              <w:jc w:val="center"/>
              <w:rPr>
                <w:sz w:val="20"/>
                <w:szCs w:val="20"/>
              </w:rPr>
            </w:pPr>
          </w:p>
        </w:tc>
        <w:tc>
          <w:tcPr>
            <w:tcW w:w="0" w:type="auto"/>
            <w:vAlign w:val="center"/>
          </w:tcPr>
          <w:p w:rsidR="00CC257A" w:rsidRPr="00A47178" w:rsidRDefault="00CC257A" w:rsidP="004B6D47">
            <w:pPr>
              <w:jc w:val="center"/>
              <w:rPr>
                <w:sz w:val="20"/>
                <w:szCs w:val="20"/>
              </w:rPr>
            </w:pPr>
          </w:p>
        </w:tc>
        <w:tc>
          <w:tcPr>
            <w:tcW w:w="0" w:type="auto"/>
            <w:vAlign w:val="center"/>
          </w:tcPr>
          <w:p w:rsidR="00CC257A" w:rsidRPr="00A47178" w:rsidRDefault="00CC257A" w:rsidP="004B6D47">
            <w:pPr>
              <w:jc w:val="center"/>
              <w:rPr>
                <w:sz w:val="20"/>
                <w:szCs w:val="20"/>
              </w:rPr>
            </w:pPr>
          </w:p>
        </w:tc>
        <w:tc>
          <w:tcPr>
            <w:tcW w:w="0" w:type="auto"/>
            <w:tcBorders>
              <w:right w:val="single" w:sz="4" w:space="0" w:color="auto"/>
            </w:tcBorders>
            <w:vAlign w:val="center"/>
          </w:tcPr>
          <w:p w:rsidR="00CC257A" w:rsidRPr="00A47178" w:rsidRDefault="00CC257A" w:rsidP="004B6D47">
            <w:pPr>
              <w:jc w:val="center"/>
              <w:rPr>
                <w:sz w:val="20"/>
                <w:szCs w:val="20"/>
              </w:rPr>
            </w:pPr>
          </w:p>
        </w:tc>
      </w:tr>
      <w:tr w:rsidR="00CC257A" w:rsidRPr="00FE3F91" w:rsidTr="004B6D47">
        <w:trPr>
          <w:cantSplit/>
          <w:trHeight w:val="255"/>
          <w:jc w:val="center"/>
        </w:trPr>
        <w:tc>
          <w:tcPr>
            <w:tcW w:w="0" w:type="auto"/>
            <w:vMerge w:val="restart"/>
            <w:shd w:val="clear" w:color="auto" w:fill="auto"/>
          </w:tcPr>
          <w:p w:rsidR="00CC257A" w:rsidRDefault="00CC257A" w:rsidP="004B6D47">
            <w:pPr>
              <w:jc w:val="center"/>
              <w:rPr>
                <w:sz w:val="20"/>
                <w:szCs w:val="20"/>
              </w:rPr>
            </w:pPr>
            <w:r>
              <w:rPr>
                <w:sz w:val="20"/>
                <w:szCs w:val="20"/>
              </w:rPr>
              <w:t>4</w:t>
            </w:r>
          </w:p>
        </w:tc>
        <w:tc>
          <w:tcPr>
            <w:tcW w:w="0" w:type="auto"/>
            <w:vMerge w:val="restart"/>
            <w:tcBorders>
              <w:right w:val="single" w:sz="4" w:space="0" w:color="auto"/>
            </w:tcBorders>
            <w:shd w:val="clear" w:color="auto" w:fill="auto"/>
          </w:tcPr>
          <w:p w:rsidR="00CC257A" w:rsidRPr="005D746F" w:rsidRDefault="00CC257A" w:rsidP="004B6D47">
            <w:pPr>
              <w:rPr>
                <w:sz w:val="20"/>
                <w:szCs w:val="20"/>
              </w:rPr>
            </w:pPr>
            <w:r w:rsidRPr="005D746F">
              <w:rPr>
                <w:sz w:val="20"/>
                <w:szCs w:val="20"/>
              </w:rPr>
              <w:t>Показатели очистки сточных вод</w:t>
            </w:r>
          </w:p>
        </w:tc>
        <w:tc>
          <w:tcPr>
            <w:tcW w:w="0" w:type="auto"/>
            <w:vMerge w:val="restart"/>
            <w:tcBorders>
              <w:left w:val="single" w:sz="4" w:space="0" w:color="auto"/>
            </w:tcBorders>
            <w:vAlign w:val="center"/>
          </w:tcPr>
          <w:p w:rsidR="00CC257A" w:rsidRPr="005D746F" w:rsidRDefault="00CC257A" w:rsidP="004B6D47">
            <w:pPr>
              <w:rPr>
                <w:sz w:val="16"/>
                <w:szCs w:val="16"/>
              </w:rPr>
            </w:pPr>
            <w:r w:rsidRPr="005D746F">
              <w:rPr>
                <w:sz w:val="16"/>
                <w:szCs w:val="16"/>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p w:rsidR="00CC257A" w:rsidRPr="005D746F" w:rsidRDefault="00CC257A" w:rsidP="004B6D47">
            <w:pPr>
              <w:rPr>
                <w:sz w:val="16"/>
                <w:szCs w:val="16"/>
              </w:rPr>
            </w:pPr>
          </w:p>
        </w:tc>
        <w:tc>
          <w:tcPr>
            <w:tcW w:w="0" w:type="auto"/>
            <w:vMerge w:val="restart"/>
            <w:vAlign w:val="center"/>
          </w:tcPr>
          <w:p w:rsidR="00CC257A" w:rsidRPr="005D746F" w:rsidRDefault="00CC257A" w:rsidP="004B6D47">
            <w:pPr>
              <w:jc w:val="center"/>
              <w:rPr>
                <w:sz w:val="16"/>
                <w:szCs w:val="16"/>
              </w:rPr>
            </w:pPr>
            <w:r w:rsidRPr="005D746F">
              <w:rPr>
                <w:sz w:val="16"/>
                <w:szCs w:val="16"/>
              </w:rPr>
              <w:t>%</w:t>
            </w:r>
          </w:p>
        </w:tc>
        <w:tc>
          <w:tcPr>
            <w:tcW w:w="0" w:type="auto"/>
            <w:vAlign w:val="center"/>
          </w:tcPr>
          <w:p w:rsidR="00CC257A" w:rsidRPr="00A47178" w:rsidRDefault="00CC257A" w:rsidP="004B6D47">
            <w:pPr>
              <w:keepLines/>
              <w:jc w:val="center"/>
              <w:rPr>
                <w:b/>
                <w:sz w:val="20"/>
                <w:szCs w:val="20"/>
              </w:rPr>
            </w:pPr>
            <w:r w:rsidRPr="00A47178">
              <w:rPr>
                <w:b/>
                <w:sz w:val="20"/>
                <w:szCs w:val="20"/>
              </w:rPr>
              <w:t>2019</w:t>
            </w:r>
          </w:p>
        </w:tc>
        <w:tc>
          <w:tcPr>
            <w:tcW w:w="0" w:type="auto"/>
            <w:vAlign w:val="center"/>
          </w:tcPr>
          <w:p w:rsidR="00CC257A" w:rsidRPr="00A47178" w:rsidRDefault="00CC257A" w:rsidP="004B6D47">
            <w:pPr>
              <w:keepLines/>
              <w:jc w:val="center"/>
              <w:rPr>
                <w:b/>
                <w:sz w:val="20"/>
                <w:szCs w:val="20"/>
              </w:rPr>
            </w:pPr>
            <w:r w:rsidRPr="00A47178">
              <w:rPr>
                <w:b/>
                <w:sz w:val="20"/>
                <w:szCs w:val="20"/>
              </w:rPr>
              <w:t>2020</w:t>
            </w:r>
          </w:p>
        </w:tc>
        <w:tc>
          <w:tcPr>
            <w:tcW w:w="0" w:type="auto"/>
            <w:vAlign w:val="center"/>
          </w:tcPr>
          <w:p w:rsidR="00CC257A" w:rsidRPr="00A47178" w:rsidRDefault="00CC257A" w:rsidP="004B6D47">
            <w:pPr>
              <w:keepLines/>
              <w:jc w:val="center"/>
              <w:rPr>
                <w:b/>
                <w:sz w:val="20"/>
                <w:szCs w:val="20"/>
              </w:rPr>
            </w:pPr>
            <w:r w:rsidRPr="00A47178">
              <w:rPr>
                <w:b/>
                <w:sz w:val="20"/>
                <w:szCs w:val="20"/>
              </w:rPr>
              <w:t>2021</w:t>
            </w:r>
          </w:p>
        </w:tc>
        <w:tc>
          <w:tcPr>
            <w:tcW w:w="0" w:type="auto"/>
            <w:vAlign w:val="center"/>
          </w:tcPr>
          <w:p w:rsidR="00CC257A" w:rsidRPr="00A47178" w:rsidRDefault="00CC257A" w:rsidP="004B6D47">
            <w:pPr>
              <w:keepLines/>
              <w:jc w:val="center"/>
              <w:rPr>
                <w:b/>
                <w:sz w:val="20"/>
                <w:szCs w:val="20"/>
              </w:rPr>
            </w:pPr>
            <w:r w:rsidRPr="00A47178">
              <w:rPr>
                <w:b/>
                <w:sz w:val="20"/>
                <w:szCs w:val="20"/>
              </w:rPr>
              <w:t>2022</w:t>
            </w:r>
          </w:p>
        </w:tc>
        <w:tc>
          <w:tcPr>
            <w:tcW w:w="0" w:type="auto"/>
            <w:vAlign w:val="center"/>
          </w:tcPr>
          <w:p w:rsidR="00CC257A" w:rsidRPr="00A47178" w:rsidRDefault="00CC257A" w:rsidP="004B6D47">
            <w:pPr>
              <w:keepLines/>
              <w:jc w:val="center"/>
              <w:rPr>
                <w:b/>
                <w:sz w:val="20"/>
                <w:szCs w:val="20"/>
              </w:rPr>
            </w:pPr>
            <w:r w:rsidRPr="00A47178">
              <w:rPr>
                <w:b/>
                <w:sz w:val="20"/>
                <w:szCs w:val="20"/>
              </w:rPr>
              <w:t>2023</w:t>
            </w:r>
          </w:p>
        </w:tc>
        <w:tc>
          <w:tcPr>
            <w:tcW w:w="0" w:type="auto"/>
            <w:vAlign w:val="center"/>
          </w:tcPr>
          <w:p w:rsidR="00CC257A" w:rsidRPr="00A47178" w:rsidRDefault="00CC257A" w:rsidP="004B6D47">
            <w:pPr>
              <w:keepLines/>
              <w:jc w:val="center"/>
              <w:rPr>
                <w:b/>
                <w:sz w:val="20"/>
                <w:szCs w:val="20"/>
              </w:rPr>
            </w:pPr>
            <w:r w:rsidRPr="00A47178">
              <w:rPr>
                <w:b/>
                <w:sz w:val="20"/>
                <w:szCs w:val="20"/>
              </w:rPr>
              <w:t>2024</w:t>
            </w:r>
          </w:p>
        </w:tc>
        <w:tc>
          <w:tcPr>
            <w:tcW w:w="0" w:type="auto"/>
            <w:vAlign w:val="center"/>
          </w:tcPr>
          <w:p w:rsidR="00CC257A" w:rsidRPr="00A47178" w:rsidRDefault="00CC257A" w:rsidP="004B6D47">
            <w:pPr>
              <w:keepLines/>
              <w:jc w:val="center"/>
              <w:rPr>
                <w:sz w:val="20"/>
                <w:szCs w:val="20"/>
              </w:rPr>
            </w:pPr>
            <w:r w:rsidRPr="00A47178">
              <w:rPr>
                <w:b/>
                <w:bCs/>
                <w:sz w:val="20"/>
                <w:szCs w:val="20"/>
              </w:rPr>
              <w:t>2025</w:t>
            </w:r>
          </w:p>
        </w:tc>
        <w:tc>
          <w:tcPr>
            <w:tcW w:w="0" w:type="auto"/>
            <w:vAlign w:val="center"/>
          </w:tcPr>
          <w:p w:rsidR="00CC257A" w:rsidRPr="00A47178" w:rsidRDefault="00CC257A" w:rsidP="004B6D47">
            <w:pPr>
              <w:keepLines/>
              <w:jc w:val="center"/>
              <w:rPr>
                <w:sz w:val="20"/>
                <w:szCs w:val="20"/>
              </w:rPr>
            </w:pPr>
            <w:r w:rsidRPr="00A47178">
              <w:rPr>
                <w:b/>
                <w:bCs/>
                <w:sz w:val="20"/>
                <w:szCs w:val="20"/>
              </w:rPr>
              <w:t>2026</w:t>
            </w:r>
          </w:p>
        </w:tc>
        <w:tc>
          <w:tcPr>
            <w:tcW w:w="0" w:type="auto"/>
            <w:vAlign w:val="center"/>
          </w:tcPr>
          <w:p w:rsidR="00CC257A" w:rsidRPr="00A47178" w:rsidRDefault="00CC257A" w:rsidP="004B6D47">
            <w:pPr>
              <w:keepLines/>
              <w:jc w:val="center"/>
              <w:rPr>
                <w:sz w:val="20"/>
                <w:szCs w:val="20"/>
              </w:rPr>
            </w:pPr>
            <w:r w:rsidRPr="00A47178">
              <w:rPr>
                <w:b/>
                <w:bCs/>
                <w:sz w:val="20"/>
                <w:szCs w:val="20"/>
              </w:rPr>
              <w:t>2027</w:t>
            </w:r>
          </w:p>
        </w:tc>
        <w:tc>
          <w:tcPr>
            <w:tcW w:w="0" w:type="auto"/>
            <w:tcBorders>
              <w:right w:val="single" w:sz="4" w:space="0" w:color="auto"/>
            </w:tcBorders>
            <w:vAlign w:val="center"/>
          </w:tcPr>
          <w:p w:rsidR="00CC257A" w:rsidRPr="00A47178" w:rsidRDefault="00CC257A" w:rsidP="004B6D47">
            <w:pPr>
              <w:keepLines/>
              <w:jc w:val="center"/>
              <w:rPr>
                <w:sz w:val="20"/>
                <w:szCs w:val="20"/>
              </w:rPr>
            </w:pPr>
            <w:r w:rsidRPr="00A47178">
              <w:rPr>
                <w:b/>
                <w:bCs/>
                <w:sz w:val="20"/>
                <w:szCs w:val="20"/>
              </w:rPr>
              <w:t>2028</w:t>
            </w: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vAlign w:val="center"/>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A47178" w:rsidRDefault="00CC257A" w:rsidP="004B6D47">
            <w:pPr>
              <w:jc w:val="center"/>
              <w:rPr>
                <w:sz w:val="20"/>
                <w:szCs w:val="20"/>
              </w:rPr>
            </w:pPr>
            <w:r w:rsidRPr="00A47178">
              <w:rPr>
                <w:sz w:val="20"/>
                <w:szCs w:val="20"/>
              </w:rPr>
              <w:t>5</w:t>
            </w:r>
          </w:p>
        </w:tc>
        <w:tc>
          <w:tcPr>
            <w:tcW w:w="0" w:type="auto"/>
            <w:vAlign w:val="center"/>
          </w:tcPr>
          <w:p w:rsidR="00CC257A" w:rsidRPr="00A47178" w:rsidRDefault="00CC257A" w:rsidP="004B6D47">
            <w:pPr>
              <w:jc w:val="center"/>
              <w:rPr>
                <w:sz w:val="20"/>
                <w:szCs w:val="20"/>
              </w:rPr>
            </w:pPr>
            <w:r w:rsidRPr="00A47178">
              <w:rPr>
                <w:sz w:val="20"/>
                <w:szCs w:val="20"/>
              </w:rPr>
              <w:t>5</w:t>
            </w:r>
          </w:p>
        </w:tc>
        <w:tc>
          <w:tcPr>
            <w:tcW w:w="0" w:type="auto"/>
            <w:vAlign w:val="center"/>
          </w:tcPr>
          <w:p w:rsidR="00CC257A" w:rsidRPr="00A47178" w:rsidRDefault="00CC257A" w:rsidP="004B6D47">
            <w:pPr>
              <w:jc w:val="center"/>
              <w:rPr>
                <w:sz w:val="20"/>
                <w:szCs w:val="20"/>
              </w:rPr>
            </w:pPr>
            <w:r w:rsidRPr="00A47178">
              <w:rPr>
                <w:sz w:val="20"/>
                <w:szCs w:val="20"/>
              </w:rPr>
              <w:t>0</w:t>
            </w:r>
          </w:p>
        </w:tc>
        <w:tc>
          <w:tcPr>
            <w:tcW w:w="0" w:type="auto"/>
            <w:vAlign w:val="center"/>
          </w:tcPr>
          <w:p w:rsidR="00CC257A" w:rsidRPr="00A47178" w:rsidRDefault="00CC257A" w:rsidP="004B6D47">
            <w:pPr>
              <w:jc w:val="center"/>
              <w:rPr>
                <w:sz w:val="20"/>
                <w:szCs w:val="20"/>
              </w:rPr>
            </w:pPr>
            <w:r w:rsidRPr="00A47178">
              <w:rPr>
                <w:sz w:val="20"/>
                <w:szCs w:val="20"/>
              </w:rPr>
              <w:t>0</w:t>
            </w:r>
          </w:p>
        </w:tc>
        <w:tc>
          <w:tcPr>
            <w:tcW w:w="0" w:type="auto"/>
            <w:vAlign w:val="center"/>
          </w:tcPr>
          <w:p w:rsidR="00CC257A" w:rsidRPr="00A47178" w:rsidRDefault="00CC257A" w:rsidP="004B6D47">
            <w:pPr>
              <w:jc w:val="center"/>
              <w:rPr>
                <w:sz w:val="20"/>
                <w:szCs w:val="20"/>
              </w:rPr>
            </w:pPr>
            <w:r w:rsidRPr="00A47178">
              <w:rPr>
                <w:sz w:val="20"/>
                <w:szCs w:val="20"/>
              </w:rPr>
              <w:t>0</w:t>
            </w:r>
          </w:p>
        </w:tc>
        <w:tc>
          <w:tcPr>
            <w:tcW w:w="0" w:type="auto"/>
            <w:vAlign w:val="center"/>
          </w:tcPr>
          <w:p w:rsidR="00CC257A" w:rsidRPr="00A47178" w:rsidRDefault="00CC257A" w:rsidP="004B6D47">
            <w:pPr>
              <w:jc w:val="center"/>
              <w:rPr>
                <w:sz w:val="20"/>
                <w:szCs w:val="20"/>
              </w:rPr>
            </w:pPr>
            <w:r w:rsidRPr="00A47178">
              <w:rPr>
                <w:sz w:val="20"/>
                <w:szCs w:val="20"/>
              </w:rPr>
              <w:t>0</w:t>
            </w:r>
          </w:p>
        </w:tc>
        <w:tc>
          <w:tcPr>
            <w:tcW w:w="0" w:type="auto"/>
            <w:vAlign w:val="center"/>
          </w:tcPr>
          <w:p w:rsidR="00CC257A" w:rsidRPr="00A47178" w:rsidRDefault="00CC257A" w:rsidP="004B6D47">
            <w:pPr>
              <w:jc w:val="center"/>
              <w:rPr>
                <w:sz w:val="20"/>
                <w:szCs w:val="20"/>
              </w:rPr>
            </w:pPr>
            <w:r w:rsidRPr="00A47178">
              <w:rPr>
                <w:sz w:val="20"/>
                <w:szCs w:val="20"/>
              </w:rPr>
              <w:t>0</w:t>
            </w:r>
          </w:p>
        </w:tc>
        <w:tc>
          <w:tcPr>
            <w:tcW w:w="0" w:type="auto"/>
            <w:vAlign w:val="center"/>
          </w:tcPr>
          <w:p w:rsidR="00CC257A" w:rsidRPr="00A47178" w:rsidRDefault="00CC257A" w:rsidP="004B6D47">
            <w:pPr>
              <w:jc w:val="center"/>
              <w:rPr>
                <w:sz w:val="20"/>
                <w:szCs w:val="20"/>
              </w:rPr>
            </w:pPr>
            <w:r w:rsidRPr="00A47178">
              <w:rPr>
                <w:sz w:val="20"/>
                <w:szCs w:val="20"/>
              </w:rPr>
              <w:t>0</w:t>
            </w:r>
          </w:p>
        </w:tc>
        <w:tc>
          <w:tcPr>
            <w:tcW w:w="0" w:type="auto"/>
            <w:vAlign w:val="center"/>
          </w:tcPr>
          <w:p w:rsidR="00CC257A" w:rsidRPr="00A47178" w:rsidRDefault="00CC257A" w:rsidP="004B6D47">
            <w:pPr>
              <w:jc w:val="center"/>
              <w:rPr>
                <w:sz w:val="20"/>
                <w:szCs w:val="20"/>
              </w:rPr>
            </w:pPr>
            <w:r w:rsidRPr="00A47178">
              <w:rPr>
                <w:sz w:val="20"/>
                <w:szCs w:val="20"/>
              </w:rPr>
              <w:t>0</w:t>
            </w:r>
          </w:p>
        </w:tc>
        <w:tc>
          <w:tcPr>
            <w:tcW w:w="0" w:type="auto"/>
            <w:tcBorders>
              <w:right w:val="single" w:sz="4" w:space="0" w:color="auto"/>
            </w:tcBorders>
            <w:vAlign w:val="center"/>
          </w:tcPr>
          <w:p w:rsidR="00CC257A" w:rsidRPr="00A47178" w:rsidRDefault="00CC257A" w:rsidP="004B6D47">
            <w:pPr>
              <w:jc w:val="center"/>
              <w:rPr>
                <w:sz w:val="20"/>
                <w:szCs w:val="20"/>
              </w:rPr>
            </w:pPr>
            <w:r w:rsidRPr="00A47178">
              <w:rPr>
                <w:sz w:val="20"/>
                <w:szCs w:val="20"/>
              </w:rPr>
              <w:t>0</w:t>
            </w: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vAlign w:val="center"/>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A47178" w:rsidRDefault="00CC257A" w:rsidP="004B6D47">
            <w:pPr>
              <w:keepLines/>
              <w:jc w:val="center"/>
              <w:rPr>
                <w:sz w:val="20"/>
                <w:szCs w:val="20"/>
              </w:rPr>
            </w:pPr>
            <w:r w:rsidRPr="00A47178">
              <w:rPr>
                <w:b/>
                <w:bCs/>
                <w:sz w:val="20"/>
                <w:szCs w:val="20"/>
              </w:rPr>
              <w:t>2029</w:t>
            </w:r>
          </w:p>
        </w:tc>
        <w:tc>
          <w:tcPr>
            <w:tcW w:w="0" w:type="auto"/>
            <w:vAlign w:val="center"/>
          </w:tcPr>
          <w:p w:rsidR="00CC257A" w:rsidRPr="00A47178" w:rsidRDefault="00CC257A" w:rsidP="004B6D47">
            <w:pPr>
              <w:keepLines/>
              <w:jc w:val="center"/>
              <w:rPr>
                <w:sz w:val="20"/>
                <w:szCs w:val="20"/>
              </w:rPr>
            </w:pPr>
            <w:r w:rsidRPr="00A47178">
              <w:rPr>
                <w:b/>
                <w:bCs/>
                <w:sz w:val="20"/>
                <w:szCs w:val="20"/>
              </w:rPr>
              <w:t>2030</w:t>
            </w:r>
          </w:p>
        </w:tc>
        <w:tc>
          <w:tcPr>
            <w:tcW w:w="0" w:type="auto"/>
            <w:vAlign w:val="center"/>
          </w:tcPr>
          <w:p w:rsidR="00CC257A" w:rsidRPr="00A47178" w:rsidRDefault="00CC257A" w:rsidP="004B6D47">
            <w:pPr>
              <w:keepLines/>
              <w:jc w:val="center"/>
              <w:rPr>
                <w:sz w:val="20"/>
                <w:szCs w:val="20"/>
              </w:rPr>
            </w:pPr>
            <w:r w:rsidRPr="00A47178">
              <w:rPr>
                <w:b/>
                <w:bCs/>
                <w:sz w:val="20"/>
                <w:szCs w:val="20"/>
              </w:rPr>
              <w:t>2031</w:t>
            </w:r>
          </w:p>
        </w:tc>
        <w:tc>
          <w:tcPr>
            <w:tcW w:w="0" w:type="auto"/>
            <w:vAlign w:val="center"/>
          </w:tcPr>
          <w:p w:rsidR="00CC257A" w:rsidRPr="00A47178" w:rsidRDefault="00CC257A" w:rsidP="004B6D47">
            <w:pPr>
              <w:keepLines/>
              <w:jc w:val="center"/>
              <w:rPr>
                <w:sz w:val="20"/>
                <w:szCs w:val="20"/>
              </w:rPr>
            </w:pPr>
            <w:r w:rsidRPr="00A47178">
              <w:rPr>
                <w:b/>
                <w:bCs/>
                <w:sz w:val="20"/>
                <w:szCs w:val="20"/>
              </w:rPr>
              <w:t>2032</w:t>
            </w:r>
          </w:p>
        </w:tc>
        <w:tc>
          <w:tcPr>
            <w:tcW w:w="0" w:type="auto"/>
            <w:vAlign w:val="center"/>
          </w:tcPr>
          <w:p w:rsidR="00CC257A" w:rsidRPr="00A47178" w:rsidRDefault="00CC257A" w:rsidP="004B6D47">
            <w:pPr>
              <w:keepLines/>
              <w:jc w:val="center"/>
              <w:rPr>
                <w:sz w:val="20"/>
                <w:szCs w:val="20"/>
              </w:rPr>
            </w:pPr>
            <w:r w:rsidRPr="00A47178">
              <w:rPr>
                <w:b/>
                <w:bCs/>
                <w:sz w:val="20"/>
                <w:szCs w:val="20"/>
              </w:rPr>
              <w:t>2033</w:t>
            </w:r>
          </w:p>
        </w:tc>
        <w:tc>
          <w:tcPr>
            <w:tcW w:w="0" w:type="auto"/>
            <w:vAlign w:val="center"/>
          </w:tcPr>
          <w:p w:rsidR="00CC257A" w:rsidRPr="00A47178" w:rsidRDefault="00CC257A" w:rsidP="004B6D47">
            <w:pPr>
              <w:keepLines/>
              <w:jc w:val="center"/>
              <w:rPr>
                <w:sz w:val="20"/>
                <w:szCs w:val="20"/>
              </w:rPr>
            </w:pPr>
          </w:p>
        </w:tc>
        <w:tc>
          <w:tcPr>
            <w:tcW w:w="0" w:type="auto"/>
            <w:vAlign w:val="center"/>
          </w:tcPr>
          <w:p w:rsidR="00CC257A" w:rsidRPr="00A47178" w:rsidRDefault="00CC257A" w:rsidP="004B6D47">
            <w:pPr>
              <w:jc w:val="center"/>
              <w:rPr>
                <w:bCs/>
                <w:sz w:val="20"/>
                <w:szCs w:val="20"/>
              </w:rPr>
            </w:pPr>
          </w:p>
        </w:tc>
        <w:tc>
          <w:tcPr>
            <w:tcW w:w="0" w:type="auto"/>
            <w:vAlign w:val="center"/>
          </w:tcPr>
          <w:p w:rsidR="00CC257A" w:rsidRPr="00A47178" w:rsidRDefault="00CC257A" w:rsidP="004B6D47">
            <w:pPr>
              <w:jc w:val="center"/>
              <w:rPr>
                <w:bCs/>
                <w:sz w:val="20"/>
                <w:szCs w:val="20"/>
              </w:rPr>
            </w:pPr>
          </w:p>
        </w:tc>
        <w:tc>
          <w:tcPr>
            <w:tcW w:w="0" w:type="auto"/>
            <w:vAlign w:val="center"/>
          </w:tcPr>
          <w:p w:rsidR="00CC257A" w:rsidRPr="00A47178" w:rsidRDefault="00CC257A" w:rsidP="004B6D47">
            <w:pPr>
              <w:jc w:val="center"/>
              <w:rPr>
                <w:bCs/>
                <w:sz w:val="20"/>
                <w:szCs w:val="20"/>
              </w:rPr>
            </w:pPr>
          </w:p>
        </w:tc>
        <w:tc>
          <w:tcPr>
            <w:tcW w:w="0" w:type="auto"/>
            <w:tcBorders>
              <w:right w:val="single" w:sz="4" w:space="0" w:color="auto"/>
            </w:tcBorders>
            <w:vAlign w:val="center"/>
          </w:tcPr>
          <w:p w:rsidR="00CC257A" w:rsidRPr="00A47178" w:rsidRDefault="00CC257A" w:rsidP="004B6D47">
            <w:pPr>
              <w:jc w:val="center"/>
              <w:rPr>
                <w:bCs/>
                <w:sz w:val="20"/>
                <w:szCs w:val="20"/>
              </w:rPr>
            </w:pP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vAlign w:val="center"/>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A47178" w:rsidRDefault="00CC257A" w:rsidP="004B6D47">
            <w:pPr>
              <w:jc w:val="center"/>
              <w:rPr>
                <w:sz w:val="20"/>
                <w:szCs w:val="20"/>
              </w:rPr>
            </w:pPr>
            <w:r w:rsidRPr="00A47178">
              <w:rPr>
                <w:sz w:val="20"/>
                <w:szCs w:val="20"/>
              </w:rPr>
              <w:t>0</w:t>
            </w:r>
          </w:p>
        </w:tc>
        <w:tc>
          <w:tcPr>
            <w:tcW w:w="0" w:type="auto"/>
            <w:vAlign w:val="center"/>
          </w:tcPr>
          <w:p w:rsidR="00CC257A" w:rsidRPr="00A47178" w:rsidRDefault="00CC257A" w:rsidP="004B6D47">
            <w:pPr>
              <w:jc w:val="center"/>
              <w:rPr>
                <w:sz w:val="20"/>
                <w:szCs w:val="20"/>
              </w:rPr>
            </w:pPr>
            <w:r w:rsidRPr="00A47178">
              <w:rPr>
                <w:sz w:val="20"/>
                <w:szCs w:val="20"/>
              </w:rPr>
              <w:t>0</w:t>
            </w:r>
          </w:p>
        </w:tc>
        <w:tc>
          <w:tcPr>
            <w:tcW w:w="0" w:type="auto"/>
            <w:vAlign w:val="center"/>
          </w:tcPr>
          <w:p w:rsidR="00CC257A" w:rsidRPr="00A47178" w:rsidRDefault="00CC257A" w:rsidP="004B6D47">
            <w:pPr>
              <w:jc w:val="center"/>
              <w:rPr>
                <w:sz w:val="20"/>
                <w:szCs w:val="20"/>
              </w:rPr>
            </w:pPr>
            <w:r w:rsidRPr="00A47178">
              <w:rPr>
                <w:sz w:val="20"/>
                <w:szCs w:val="20"/>
              </w:rPr>
              <w:t>0</w:t>
            </w:r>
          </w:p>
        </w:tc>
        <w:tc>
          <w:tcPr>
            <w:tcW w:w="0" w:type="auto"/>
            <w:vAlign w:val="center"/>
          </w:tcPr>
          <w:p w:rsidR="00CC257A" w:rsidRPr="00A47178" w:rsidRDefault="00CC257A" w:rsidP="004B6D47">
            <w:pPr>
              <w:jc w:val="center"/>
              <w:rPr>
                <w:sz w:val="20"/>
                <w:szCs w:val="20"/>
              </w:rPr>
            </w:pPr>
            <w:r w:rsidRPr="00A47178">
              <w:rPr>
                <w:sz w:val="20"/>
                <w:szCs w:val="20"/>
              </w:rPr>
              <w:t>0</w:t>
            </w:r>
          </w:p>
        </w:tc>
        <w:tc>
          <w:tcPr>
            <w:tcW w:w="0" w:type="auto"/>
            <w:vAlign w:val="center"/>
          </w:tcPr>
          <w:p w:rsidR="00CC257A" w:rsidRPr="00A47178" w:rsidRDefault="00CC257A" w:rsidP="004B6D47">
            <w:pPr>
              <w:jc w:val="center"/>
              <w:rPr>
                <w:sz w:val="20"/>
                <w:szCs w:val="20"/>
              </w:rPr>
            </w:pPr>
            <w:r w:rsidRPr="00A47178">
              <w:rPr>
                <w:sz w:val="20"/>
                <w:szCs w:val="20"/>
              </w:rPr>
              <w:t>0</w:t>
            </w:r>
          </w:p>
        </w:tc>
        <w:tc>
          <w:tcPr>
            <w:tcW w:w="0" w:type="auto"/>
            <w:vAlign w:val="center"/>
          </w:tcPr>
          <w:p w:rsidR="00CC257A" w:rsidRPr="00A47178" w:rsidRDefault="00CC257A" w:rsidP="004B6D47">
            <w:pPr>
              <w:jc w:val="center"/>
              <w:rPr>
                <w:sz w:val="20"/>
                <w:szCs w:val="20"/>
              </w:rPr>
            </w:pPr>
          </w:p>
        </w:tc>
        <w:tc>
          <w:tcPr>
            <w:tcW w:w="0" w:type="auto"/>
            <w:vAlign w:val="center"/>
          </w:tcPr>
          <w:p w:rsidR="00CC257A" w:rsidRPr="00A47178" w:rsidRDefault="00CC257A" w:rsidP="004B6D47">
            <w:pPr>
              <w:jc w:val="center"/>
              <w:rPr>
                <w:sz w:val="20"/>
                <w:szCs w:val="20"/>
              </w:rPr>
            </w:pPr>
          </w:p>
        </w:tc>
        <w:tc>
          <w:tcPr>
            <w:tcW w:w="0" w:type="auto"/>
            <w:vAlign w:val="center"/>
          </w:tcPr>
          <w:p w:rsidR="00CC257A" w:rsidRPr="00A47178" w:rsidRDefault="00CC257A" w:rsidP="004B6D47">
            <w:pPr>
              <w:jc w:val="center"/>
              <w:rPr>
                <w:sz w:val="20"/>
                <w:szCs w:val="20"/>
              </w:rPr>
            </w:pPr>
          </w:p>
        </w:tc>
        <w:tc>
          <w:tcPr>
            <w:tcW w:w="0" w:type="auto"/>
            <w:vAlign w:val="center"/>
          </w:tcPr>
          <w:p w:rsidR="00CC257A" w:rsidRPr="00A47178" w:rsidRDefault="00CC257A" w:rsidP="004B6D47">
            <w:pPr>
              <w:jc w:val="center"/>
              <w:rPr>
                <w:sz w:val="20"/>
                <w:szCs w:val="20"/>
              </w:rPr>
            </w:pPr>
          </w:p>
        </w:tc>
        <w:tc>
          <w:tcPr>
            <w:tcW w:w="0" w:type="auto"/>
            <w:tcBorders>
              <w:right w:val="single" w:sz="4" w:space="0" w:color="auto"/>
            </w:tcBorders>
            <w:vAlign w:val="center"/>
          </w:tcPr>
          <w:p w:rsidR="00CC257A" w:rsidRPr="00A47178" w:rsidRDefault="00CC257A" w:rsidP="004B6D47">
            <w:pPr>
              <w:jc w:val="center"/>
              <w:rPr>
                <w:sz w:val="20"/>
                <w:szCs w:val="20"/>
              </w:rPr>
            </w:pP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gridSpan w:val="12"/>
            <w:tcBorders>
              <w:left w:val="single" w:sz="4" w:space="0" w:color="auto"/>
              <w:right w:val="single" w:sz="4" w:space="0" w:color="auto"/>
            </w:tcBorders>
            <w:vAlign w:val="center"/>
          </w:tcPr>
          <w:p w:rsidR="00CC257A" w:rsidRPr="00A47178" w:rsidRDefault="00CC257A" w:rsidP="004B6D47">
            <w:pPr>
              <w:jc w:val="center"/>
              <w:rPr>
                <w:sz w:val="20"/>
                <w:szCs w:val="20"/>
              </w:rPr>
            </w:pP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val="restart"/>
            <w:tcBorders>
              <w:left w:val="single" w:sz="4" w:space="0" w:color="auto"/>
            </w:tcBorders>
            <w:vAlign w:val="center"/>
          </w:tcPr>
          <w:p w:rsidR="00CC257A" w:rsidRPr="005D746F" w:rsidRDefault="00CC257A" w:rsidP="004B6D47">
            <w:pPr>
              <w:rPr>
                <w:sz w:val="16"/>
                <w:szCs w:val="16"/>
              </w:rPr>
            </w:pPr>
            <w:r w:rsidRPr="005D746F">
              <w:rPr>
                <w:sz w:val="16"/>
                <w:szCs w:val="16"/>
              </w:rPr>
              <w:t>Доля поверхностных сточных вод, не подвергающихся очистке, в общем объеме поверхностных сточных вод, сбрасываемых в централизованные общесплавные или бытовые системы водоотведения</w:t>
            </w:r>
          </w:p>
        </w:tc>
        <w:tc>
          <w:tcPr>
            <w:tcW w:w="0" w:type="auto"/>
            <w:vMerge w:val="restart"/>
            <w:vAlign w:val="center"/>
          </w:tcPr>
          <w:p w:rsidR="00CC257A" w:rsidRPr="005D746F" w:rsidRDefault="00CC257A" w:rsidP="004B6D47">
            <w:pPr>
              <w:jc w:val="center"/>
              <w:rPr>
                <w:sz w:val="16"/>
                <w:szCs w:val="16"/>
              </w:rPr>
            </w:pPr>
            <w:r w:rsidRPr="005D746F">
              <w:rPr>
                <w:sz w:val="16"/>
                <w:szCs w:val="16"/>
              </w:rPr>
              <w:t>%</w:t>
            </w:r>
          </w:p>
        </w:tc>
        <w:tc>
          <w:tcPr>
            <w:tcW w:w="0" w:type="auto"/>
            <w:vAlign w:val="center"/>
          </w:tcPr>
          <w:p w:rsidR="00CC257A" w:rsidRPr="00A47178" w:rsidRDefault="00CC257A" w:rsidP="004B6D47">
            <w:pPr>
              <w:keepLines/>
              <w:jc w:val="center"/>
              <w:rPr>
                <w:b/>
                <w:sz w:val="20"/>
                <w:szCs w:val="20"/>
              </w:rPr>
            </w:pPr>
            <w:r w:rsidRPr="00A47178">
              <w:rPr>
                <w:b/>
                <w:sz w:val="20"/>
                <w:szCs w:val="20"/>
              </w:rPr>
              <w:t>2019</w:t>
            </w:r>
          </w:p>
        </w:tc>
        <w:tc>
          <w:tcPr>
            <w:tcW w:w="0" w:type="auto"/>
            <w:vAlign w:val="center"/>
          </w:tcPr>
          <w:p w:rsidR="00CC257A" w:rsidRPr="00A47178" w:rsidRDefault="00CC257A" w:rsidP="004B6D47">
            <w:pPr>
              <w:keepLines/>
              <w:jc w:val="center"/>
              <w:rPr>
                <w:b/>
                <w:sz w:val="20"/>
                <w:szCs w:val="20"/>
              </w:rPr>
            </w:pPr>
            <w:r w:rsidRPr="00A47178">
              <w:rPr>
                <w:b/>
                <w:sz w:val="20"/>
                <w:szCs w:val="20"/>
              </w:rPr>
              <w:t>2020</w:t>
            </w:r>
          </w:p>
        </w:tc>
        <w:tc>
          <w:tcPr>
            <w:tcW w:w="0" w:type="auto"/>
            <w:vAlign w:val="center"/>
          </w:tcPr>
          <w:p w:rsidR="00CC257A" w:rsidRPr="00A47178" w:rsidRDefault="00CC257A" w:rsidP="004B6D47">
            <w:pPr>
              <w:keepLines/>
              <w:jc w:val="center"/>
              <w:rPr>
                <w:b/>
                <w:sz w:val="20"/>
                <w:szCs w:val="20"/>
              </w:rPr>
            </w:pPr>
            <w:r w:rsidRPr="00A47178">
              <w:rPr>
                <w:b/>
                <w:sz w:val="20"/>
                <w:szCs w:val="20"/>
              </w:rPr>
              <w:t>2021</w:t>
            </w:r>
          </w:p>
        </w:tc>
        <w:tc>
          <w:tcPr>
            <w:tcW w:w="0" w:type="auto"/>
            <w:vAlign w:val="center"/>
          </w:tcPr>
          <w:p w:rsidR="00CC257A" w:rsidRPr="00A47178" w:rsidRDefault="00CC257A" w:rsidP="004B6D47">
            <w:pPr>
              <w:keepLines/>
              <w:jc w:val="center"/>
              <w:rPr>
                <w:b/>
                <w:sz w:val="20"/>
                <w:szCs w:val="20"/>
              </w:rPr>
            </w:pPr>
            <w:r w:rsidRPr="00A47178">
              <w:rPr>
                <w:b/>
                <w:sz w:val="20"/>
                <w:szCs w:val="20"/>
              </w:rPr>
              <w:t>2022</w:t>
            </w:r>
          </w:p>
        </w:tc>
        <w:tc>
          <w:tcPr>
            <w:tcW w:w="0" w:type="auto"/>
            <w:vAlign w:val="center"/>
          </w:tcPr>
          <w:p w:rsidR="00CC257A" w:rsidRPr="00A47178" w:rsidRDefault="00CC257A" w:rsidP="004B6D47">
            <w:pPr>
              <w:keepLines/>
              <w:jc w:val="center"/>
              <w:rPr>
                <w:b/>
                <w:sz w:val="20"/>
                <w:szCs w:val="20"/>
              </w:rPr>
            </w:pPr>
            <w:r w:rsidRPr="00A47178">
              <w:rPr>
                <w:b/>
                <w:sz w:val="20"/>
                <w:szCs w:val="20"/>
              </w:rPr>
              <w:t>2023</w:t>
            </w:r>
          </w:p>
        </w:tc>
        <w:tc>
          <w:tcPr>
            <w:tcW w:w="0" w:type="auto"/>
            <w:vAlign w:val="center"/>
          </w:tcPr>
          <w:p w:rsidR="00CC257A" w:rsidRPr="00A47178" w:rsidRDefault="00CC257A" w:rsidP="004B6D47">
            <w:pPr>
              <w:keepLines/>
              <w:jc w:val="center"/>
              <w:rPr>
                <w:b/>
                <w:sz w:val="20"/>
                <w:szCs w:val="20"/>
              </w:rPr>
            </w:pPr>
            <w:r w:rsidRPr="00A47178">
              <w:rPr>
                <w:b/>
                <w:sz w:val="20"/>
                <w:szCs w:val="20"/>
              </w:rPr>
              <w:t>2024</w:t>
            </w:r>
          </w:p>
        </w:tc>
        <w:tc>
          <w:tcPr>
            <w:tcW w:w="0" w:type="auto"/>
            <w:vAlign w:val="center"/>
          </w:tcPr>
          <w:p w:rsidR="00CC257A" w:rsidRPr="00A47178" w:rsidRDefault="00CC257A" w:rsidP="004B6D47">
            <w:pPr>
              <w:keepLines/>
              <w:jc w:val="center"/>
              <w:rPr>
                <w:sz w:val="20"/>
                <w:szCs w:val="20"/>
              </w:rPr>
            </w:pPr>
            <w:r w:rsidRPr="00A47178">
              <w:rPr>
                <w:b/>
                <w:bCs/>
                <w:sz w:val="20"/>
                <w:szCs w:val="20"/>
              </w:rPr>
              <w:t>2025</w:t>
            </w:r>
          </w:p>
        </w:tc>
        <w:tc>
          <w:tcPr>
            <w:tcW w:w="0" w:type="auto"/>
            <w:vAlign w:val="center"/>
          </w:tcPr>
          <w:p w:rsidR="00CC257A" w:rsidRPr="00A47178" w:rsidRDefault="00CC257A" w:rsidP="004B6D47">
            <w:pPr>
              <w:keepLines/>
              <w:jc w:val="center"/>
              <w:rPr>
                <w:sz w:val="20"/>
                <w:szCs w:val="20"/>
              </w:rPr>
            </w:pPr>
            <w:r w:rsidRPr="00A47178">
              <w:rPr>
                <w:b/>
                <w:bCs/>
                <w:sz w:val="20"/>
                <w:szCs w:val="20"/>
              </w:rPr>
              <w:t>2026</w:t>
            </w:r>
          </w:p>
        </w:tc>
        <w:tc>
          <w:tcPr>
            <w:tcW w:w="0" w:type="auto"/>
            <w:vAlign w:val="center"/>
          </w:tcPr>
          <w:p w:rsidR="00CC257A" w:rsidRPr="00A47178" w:rsidRDefault="00CC257A" w:rsidP="004B6D47">
            <w:pPr>
              <w:keepLines/>
              <w:jc w:val="center"/>
              <w:rPr>
                <w:sz w:val="20"/>
                <w:szCs w:val="20"/>
              </w:rPr>
            </w:pPr>
            <w:r w:rsidRPr="00A47178">
              <w:rPr>
                <w:b/>
                <w:bCs/>
                <w:sz w:val="20"/>
                <w:szCs w:val="20"/>
              </w:rPr>
              <w:t>2027</w:t>
            </w:r>
          </w:p>
        </w:tc>
        <w:tc>
          <w:tcPr>
            <w:tcW w:w="0" w:type="auto"/>
            <w:tcBorders>
              <w:right w:val="single" w:sz="4" w:space="0" w:color="auto"/>
            </w:tcBorders>
            <w:vAlign w:val="center"/>
          </w:tcPr>
          <w:p w:rsidR="00CC257A" w:rsidRPr="00A47178" w:rsidRDefault="00CC257A" w:rsidP="004B6D47">
            <w:pPr>
              <w:keepLines/>
              <w:jc w:val="center"/>
              <w:rPr>
                <w:sz w:val="20"/>
                <w:szCs w:val="20"/>
              </w:rPr>
            </w:pPr>
            <w:r w:rsidRPr="00A47178">
              <w:rPr>
                <w:b/>
                <w:bCs/>
                <w:sz w:val="20"/>
                <w:szCs w:val="20"/>
              </w:rPr>
              <w:t>2028</w:t>
            </w: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vAlign w:val="center"/>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A47178" w:rsidRDefault="00CC257A" w:rsidP="004B6D47">
            <w:pPr>
              <w:jc w:val="center"/>
              <w:rPr>
                <w:sz w:val="20"/>
                <w:szCs w:val="20"/>
              </w:rPr>
            </w:pPr>
            <w:r w:rsidRPr="00A47178">
              <w:rPr>
                <w:sz w:val="20"/>
                <w:szCs w:val="20"/>
              </w:rPr>
              <w:t>–</w:t>
            </w:r>
          </w:p>
        </w:tc>
        <w:tc>
          <w:tcPr>
            <w:tcW w:w="0" w:type="auto"/>
            <w:vAlign w:val="center"/>
          </w:tcPr>
          <w:p w:rsidR="00CC257A" w:rsidRPr="00A47178" w:rsidRDefault="00CC257A" w:rsidP="004B6D47">
            <w:pPr>
              <w:jc w:val="center"/>
              <w:rPr>
                <w:sz w:val="20"/>
                <w:szCs w:val="20"/>
              </w:rPr>
            </w:pPr>
            <w:r w:rsidRPr="00A47178">
              <w:rPr>
                <w:sz w:val="20"/>
                <w:szCs w:val="20"/>
              </w:rPr>
              <w:t>–</w:t>
            </w:r>
          </w:p>
        </w:tc>
        <w:tc>
          <w:tcPr>
            <w:tcW w:w="0" w:type="auto"/>
            <w:vAlign w:val="center"/>
          </w:tcPr>
          <w:p w:rsidR="00CC257A" w:rsidRPr="00A47178" w:rsidRDefault="00CC257A" w:rsidP="004B6D47">
            <w:pPr>
              <w:jc w:val="center"/>
              <w:rPr>
                <w:sz w:val="20"/>
                <w:szCs w:val="20"/>
              </w:rPr>
            </w:pPr>
            <w:r w:rsidRPr="00A47178">
              <w:rPr>
                <w:sz w:val="20"/>
                <w:szCs w:val="20"/>
              </w:rPr>
              <w:t>–</w:t>
            </w:r>
          </w:p>
        </w:tc>
        <w:tc>
          <w:tcPr>
            <w:tcW w:w="0" w:type="auto"/>
            <w:vAlign w:val="center"/>
          </w:tcPr>
          <w:p w:rsidR="00CC257A" w:rsidRPr="00A47178" w:rsidRDefault="00CC257A" w:rsidP="004B6D47">
            <w:pPr>
              <w:jc w:val="center"/>
              <w:rPr>
                <w:sz w:val="20"/>
                <w:szCs w:val="20"/>
              </w:rPr>
            </w:pPr>
            <w:r w:rsidRPr="00A47178">
              <w:rPr>
                <w:sz w:val="20"/>
                <w:szCs w:val="20"/>
              </w:rPr>
              <w:t>–</w:t>
            </w:r>
          </w:p>
        </w:tc>
        <w:tc>
          <w:tcPr>
            <w:tcW w:w="0" w:type="auto"/>
            <w:vAlign w:val="center"/>
          </w:tcPr>
          <w:p w:rsidR="00CC257A" w:rsidRPr="00A47178" w:rsidRDefault="00CC257A" w:rsidP="004B6D47">
            <w:pPr>
              <w:jc w:val="center"/>
              <w:rPr>
                <w:sz w:val="20"/>
                <w:szCs w:val="20"/>
              </w:rPr>
            </w:pPr>
            <w:r w:rsidRPr="00A47178">
              <w:rPr>
                <w:sz w:val="20"/>
                <w:szCs w:val="20"/>
              </w:rPr>
              <w:t>–</w:t>
            </w:r>
          </w:p>
        </w:tc>
        <w:tc>
          <w:tcPr>
            <w:tcW w:w="0" w:type="auto"/>
            <w:vAlign w:val="center"/>
          </w:tcPr>
          <w:p w:rsidR="00CC257A" w:rsidRPr="00A47178" w:rsidRDefault="00CC257A" w:rsidP="004B6D47">
            <w:pPr>
              <w:jc w:val="center"/>
              <w:rPr>
                <w:sz w:val="20"/>
                <w:szCs w:val="20"/>
              </w:rPr>
            </w:pPr>
            <w:r w:rsidRPr="00A47178">
              <w:rPr>
                <w:sz w:val="20"/>
                <w:szCs w:val="20"/>
              </w:rPr>
              <w:t>–</w:t>
            </w:r>
          </w:p>
        </w:tc>
        <w:tc>
          <w:tcPr>
            <w:tcW w:w="0" w:type="auto"/>
            <w:vAlign w:val="center"/>
          </w:tcPr>
          <w:p w:rsidR="00CC257A" w:rsidRPr="00A47178" w:rsidRDefault="00CC257A" w:rsidP="004B6D47">
            <w:pPr>
              <w:jc w:val="center"/>
              <w:rPr>
                <w:sz w:val="20"/>
                <w:szCs w:val="20"/>
              </w:rPr>
            </w:pPr>
            <w:r w:rsidRPr="00A47178">
              <w:rPr>
                <w:sz w:val="20"/>
                <w:szCs w:val="20"/>
              </w:rPr>
              <w:t>–</w:t>
            </w:r>
          </w:p>
        </w:tc>
        <w:tc>
          <w:tcPr>
            <w:tcW w:w="0" w:type="auto"/>
            <w:vAlign w:val="center"/>
          </w:tcPr>
          <w:p w:rsidR="00CC257A" w:rsidRPr="00A47178" w:rsidRDefault="00CC257A" w:rsidP="004B6D47">
            <w:pPr>
              <w:jc w:val="center"/>
              <w:rPr>
                <w:sz w:val="20"/>
                <w:szCs w:val="20"/>
              </w:rPr>
            </w:pPr>
            <w:r w:rsidRPr="00A47178">
              <w:rPr>
                <w:sz w:val="20"/>
                <w:szCs w:val="20"/>
              </w:rPr>
              <w:t>–</w:t>
            </w:r>
          </w:p>
        </w:tc>
        <w:tc>
          <w:tcPr>
            <w:tcW w:w="0" w:type="auto"/>
            <w:vAlign w:val="center"/>
          </w:tcPr>
          <w:p w:rsidR="00CC257A" w:rsidRPr="00A47178" w:rsidRDefault="00CC257A" w:rsidP="004B6D47">
            <w:pPr>
              <w:jc w:val="center"/>
              <w:rPr>
                <w:sz w:val="20"/>
                <w:szCs w:val="20"/>
              </w:rPr>
            </w:pPr>
            <w:r w:rsidRPr="00A47178">
              <w:rPr>
                <w:sz w:val="20"/>
                <w:szCs w:val="20"/>
              </w:rPr>
              <w:t>–</w:t>
            </w:r>
          </w:p>
        </w:tc>
        <w:tc>
          <w:tcPr>
            <w:tcW w:w="0" w:type="auto"/>
            <w:tcBorders>
              <w:right w:val="single" w:sz="4" w:space="0" w:color="auto"/>
            </w:tcBorders>
            <w:vAlign w:val="center"/>
          </w:tcPr>
          <w:p w:rsidR="00CC257A" w:rsidRPr="00A47178" w:rsidRDefault="00CC257A" w:rsidP="004B6D47">
            <w:pPr>
              <w:jc w:val="center"/>
              <w:rPr>
                <w:sz w:val="20"/>
                <w:szCs w:val="20"/>
              </w:rPr>
            </w:pPr>
            <w:r w:rsidRPr="00A47178">
              <w:rPr>
                <w:sz w:val="20"/>
                <w:szCs w:val="20"/>
              </w:rPr>
              <w:t>–</w:t>
            </w: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vAlign w:val="center"/>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A47178" w:rsidRDefault="00CC257A" w:rsidP="004B6D47">
            <w:pPr>
              <w:keepLines/>
              <w:jc w:val="center"/>
              <w:rPr>
                <w:sz w:val="20"/>
                <w:szCs w:val="20"/>
              </w:rPr>
            </w:pPr>
            <w:r w:rsidRPr="00A47178">
              <w:rPr>
                <w:b/>
                <w:bCs/>
                <w:sz w:val="20"/>
                <w:szCs w:val="20"/>
              </w:rPr>
              <w:t>2029</w:t>
            </w:r>
          </w:p>
        </w:tc>
        <w:tc>
          <w:tcPr>
            <w:tcW w:w="0" w:type="auto"/>
            <w:vAlign w:val="center"/>
          </w:tcPr>
          <w:p w:rsidR="00CC257A" w:rsidRPr="00A47178" w:rsidRDefault="00CC257A" w:rsidP="004B6D47">
            <w:pPr>
              <w:keepLines/>
              <w:jc w:val="center"/>
              <w:rPr>
                <w:sz w:val="20"/>
                <w:szCs w:val="20"/>
              </w:rPr>
            </w:pPr>
            <w:r w:rsidRPr="00A47178">
              <w:rPr>
                <w:b/>
                <w:bCs/>
                <w:sz w:val="20"/>
                <w:szCs w:val="20"/>
              </w:rPr>
              <w:t>2030</w:t>
            </w:r>
          </w:p>
        </w:tc>
        <w:tc>
          <w:tcPr>
            <w:tcW w:w="0" w:type="auto"/>
            <w:vAlign w:val="center"/>
          </w:tcPr>
          <w:p w:rsidR="00CC257A" w:rsidRPr="00A47178" w:rsidRDefault="00CC257A" w:rsidP="004B6D47">
            <w:pPr>
              <w:keepLines/>
              <w:jc w:val="center"/>
              <w:rPr>
                <w:sz w:val="20"/>
                <w:szCs w:val="20"/>
              </w:rPr>
            </w:pPr>
            <w:r w:rsidRPr="00A47178">
              <w:rPr>
                <w:b/>
                <w:bCs/>
                <w:sz w:val="20"/>
                <w:szCs w:val="20"/>
              </w:rPr>
              <w:t>2031</w:t>
            </w:r>
          </w:p>
        </w:tc>
        <w:tc>
          <w:tcPr>
            <w:tcW w:w="0" w:type="auto"/>
            <w:vAlign w:val="center"/>
          </w:tcPr>
          <w:p w:rsidR="00CC257A" w:rsidRPr="00A47178" w:rsidRDefault="00CC257A" w:rsidP="004B6D47">
            <w:pPr>
              <w:keepLines/>
              <w:jc w:val="center"/>
              <w:rPr>
                <w:sz w:val="20"/>
                <w:szCs w:val="20"/>
              </w:rPr>
            </w:pPr>
            <w:r w:rsidRPr="00A47178">
              <w:rPr>
                <w:b/>
                <w:bCs/>
                <w:sz w:val="20"/>
                <w:szCs w:val="20"/>
              </w:rPr>
              <w:t>2032</w:t>
            </w:r>
          </w:p>
        </w:tc>
        <w:tc>
          <w:tcPr>
            <w:tcW w:w="0" w:type="auto"/>
            <w:vAlign w:val="center"/>
          </w:tcPr>
          <w:p w:rsidR="00CC257A" w:rsidRPr="00A47178" w:rsidRDefault="00CC257A" w:rsidP="004B6D47">
            <w:pPr>
              <w:keepLines/>
              <w:jc w:val="center"/>
              <w:rPr>
                <w:sz w:val="20"/>
                <w:szCs w:val="20"/>
              </w:rPr>
            </w:pPr>
            <w:r w:rsidRPr="00A47178">
              <w:rPr>
                <w:b/>
                <w:bCs/>
                <w:sz w:val="20"/>
                <w:szCs w:val="20"/>
              </w:rPr>
              <w:t>2033</w:t>
            </w:r>
          </w:p>
        </w:tc>
        <w:tc>
          <w:tcPr>
            <w:tcW w:w="0" w:type="auto"/>
            <w:vAlign w:val="center"/>
          </w:tcPr>
          <w:p w:rsidR="00CC257A" w:rsidRPr="00A47178" w:rsidRDefault="00CC257A" w:rsidP="004B6D47">
            <w:pPr>
              <w:jc w:val="center"/>
              <w:rPr>
                <w:bCs/>
                <w:sz w:val="20"/>
                <w:szCs w:val="20"/>
              </w:rPr>
            </w:pPr>
          </w:p>
        </w:tc>
        <w:tc>
          <w:tcPr>
            <w:tcW w:w="0" w:type="auto"/>
            <w:vAlign w:val="center"/>
          </w:tcPr>
          <w:p w:rsidR="00CC257A" w:rsidRPr="00A47178" w:rsidRDefault="00CC257A" w:rsidP="004B6D47">
            <w:pPr>
              <w:jc w:val="center"/>
              <w:rPr>
                <w:bCs/>
                <w:sz w:val="20"/>
                <w:szCs w:val="20"/>
              </w:rPr>
            </w:pPr>
          </w:p>
        </w:tc>
        <w:tc>
          <w:tcPr>
            <w:tcW w:w="0" w:type="auto"/>
            <w:vAlign w:val="center"/>
          </w:tcPr>
          <w:p w:rsidR="00CC257A" w:rsidRPr="00A47178" w:rsidRDefault="00CC257A" w:rsidP="004B6D47">
            <w:pPr>
              <w:jc w:val="center"/>
              <w:rPr>
                <w:bCs/>
                <w:sz w:val="20"/>
                <w:szCs w:val="20"/>
              </w:rPr>
            </w:pPr>
          </w:p>
        </w:tc>
        <w:tc>
          <w:tcPr>
            <w:tcW w:w="0" w:type="auto"/>
            <w:vAlign w:val="center"/>
          </w:tcPr>
          <w:p w:rsidR="00CC257A" w:rsidRPr="00A47178" w:rsidRDefault="00CC257A" w:rsidP="004B6D47">
            <w:pPr>
              <w:jc w:val="center"/>
              <w:rPr>
                <w:bCs/>
                <w:sz w:val="20"/>
                <w:szCs w:val="20"/>
              </w:rPr>
            </w:pPr>
          </w:p>
        </w:tc>
        <w:tc>
          <w:tcPr>
            <w:tcW w:w="0" w:type="auto"/>
            <w:tcBorders>
              <w:right w:val="single" w:sz="4" w:space="0" w:color="auto"/>
            </w:tcBorders>
            <w:vAlign w:val="center"/>
          </w:tcPr>
          <w:p w:rsidR="00CC257A" w:rsidRPr="00A47178" w:rsidRDefault="00CC257A" w:rsidP="004B6D47">
            <w:pPr>
              <w:jc w:val="center"/>
              <w:rPr>
                <w:bCs/>
                <w:sz w:val="20"/>
                <w:szCs w:val="20"/>
              </w:rPr>
            </w:pP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vAlign w:val="center"/>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A47178" w:rsidRDefault="00CC257A" w:rsidP="004B6D47">
            <w:pPr>
              <w:jc w:val="center"/>
              <w:rPr>
                <w:sz w:val="20"/>
                <w:szCs w:val="20"/>
              </w:rPr>
            </w:pPr>
            <w:r w:rsidRPr="00A47178">
              <w:rPr>
                <w:sz w:val="20"/>
                <w:szCs w:val="20"/>
              </w:rPr>
              <w:t>–</w:t>
            </w:r>
          </w:p>
        </w:tc>
        <w:tc>
          <w:tcPr>
            <w:tcW w:w="0" w:type="auto"/>
            <w:vAlign w:val="center"/>
          </w:tcPr>
          <w:p w:rsidR="00CC257A" w:rsidRPr="00A47178" w:rsidRDefault="00CC257A" w:rsidP="004B6D47">
            <w:pPr>
              <w:jc w:val="center"/>
              <w:rPr>
                <w:sz w:val="20"/>
                <w:szCs w:val="20"/>
              </w:rPr>
            </w:pPr>
            <w:r w:rsidRPr="00A47178">
              <w:rPr>
                <w:sz w:val="20"/>
                <w:szCs w:val="20"/>
              </w:rPr>
              <w:t>–</w:t>
            </w:r>
          </w:p>
        </w:tc>
        <w:tc>
          <w:tcPr>
            <w:tcW w:w="0" w:type="auto"/>
            <w:vAlign w:val="center"/>
          </w:tcPr>
          <w:p w:rsidR="00CC257A" w:rsidRPr="00A47178" w:rsidRDefault="00CC257A" w:rsidP="004B6D47">
            <w:pPr>
              <w:jc w:val="center"/>
              <w:rPr>
                <w:sz w:val="20"/>
                <w:szCs w:val="20"/>
              </w:rPr>
            </w:pPr>
            <w:r w:rsidRPr="00A47178">
              <w:rPr>
                <w:sz w:val="20"/>
                <w:szCs w:val="20"/>
              </w:rPr>
              <w:t>–</w:t>
            </w:r>
          </w:p>
        </w:tc>
        <w:tc>
          <w:tcPr>
            <w:tcW w:w="0" w:type="auto"/>
            <w:vAlign w:val="center"/>
          </w:tcPr>
          <w:p w:rsidR="00CC257A" w:rsidRPr="00A47178" w:rsidRDefault="00CC257A" w:rsidP="004B6D47">
            <w:pPr>
              <w:jc w:val="center"/>
              <w:rPr>
                <w:sz w:val="20"/>
                <w:szCs w:val="20"/>
              </w:rPr>
            </w:pPr>
            <w:r w:rsidRPr="00A47178">
              <w:rPr>
                <w:sz w:val="20"/>
                <w:szCs w:val="20"/>
              </w:rPr>
              <w:t>–</w:t>
            </w:r>
          </w:p>
        </w:tc>
        <w:tc>
          <w:tcPr>
            <w:tcW w:w="0" w:type="auto"/>
            <w:vAlign w:val="center"/>
          </w:tcPr>
          <w:p w:rsidR="00CC257A" w:rsidRPr="00A47178" w:rsidRDefault="00CC257A" w:rsidP="004B6D47">
            <w:pPr>
              <w:jc w:val="center"/>
              <w:rPr>
                <w:sz w:val="20"/>
                <w:szCs w:val="20"/>
              </w:rPr>
            </w:pPr>
            <w:r w:rsidRPr="00A47178">
              <w:rPr>
                <w:sz w:val="20"/>
                <w:szCs w:val="20"/>
              </w:rPr>
              <w:t>–</w:t>
            </w:r>
          </w:p>
        </w:tc>
        <w:tc>
          <w:tcPr>
            <w:tcW w:w="0" w:type="auto"/>
            <w:vAlign w:val="center"/>
          </w:tcPr>
          <w:p w:rsidR="00CC257A" w:rsidRPr="00A47178" w:rsidRDefault="00CC257A" w:rsidP="004B6D47">
            <w:pPr>
              <w:jc w:val="center"/>
              <w:rPr>
                <w:sz w:val="20"/>
                <w:szCs w:val="20"/>
              </w:rPr>
            </w:pPr>
          </w:p>
        </w:tc>
        <w:tc>
          <w:tcPr>
            <w:tcW w:w="0" w:type="auto"/>
            <w:vAlign w:val="center"/>
          </w:tcPr>
          <w:p w:rsidR="00CC257A" w:rsidRPr="00A47178" w:rsidRDefault="00CC257A" w:rsidP="004B6D47">
            <w:pPr>
              <w:jc w:val="center"/>
              <w:rPr>
                <w:sz w:val="20"/>
                <w:szCs w:val="20"/>
              </w:rPr>
            </w:pPr>
          </w:p>
        </w:tc>
        <w:tc>
          <w:tcPr>
            <w:tcW w:w="0" w:type="auto"/>
            <w:vAlign w:val="center"/>
          </w:tcPr>
          <w:p w:rsidR="00CC257A" w:rsidRPr="00A47178" w:rsidRDefault="00CC257A" w:rsidP="004B6D47">
            <w:pPr>
              <w:jc w:val="center"/>
              <w:rPr>
                <w:sz w:val="20"/>
                <w:szCs w:val="20"/>
              </w:rPr>
            </w:pPr>
          </w:p>
        </w:tc>
        <w:tc>
          <w:tcPr>
            <w:tcW w:w="0" w:type="auto"/>
            <w:vAlign w:val="center"/>
          </w:tcPr>
          <w:p w:rsidR="00CC257A" w:rsidRPr="00A47178" w:rsidRDefault="00CC257A" w:rsidP="004B6D47">
            <w:pPr>
              <w:jc w:val="center"/>
              <w:rPr>
                <w:sz w:val="20"/>
                <w:szCs w:val="20"/>
              </w:rPr>
            </w:pPr>
          </w:p>
        </w:tc>
        <w:tc>
          <w:tcPr>
            <w:tcW w:w="0" w:type="auto"/>
            <w:tcBorders>
              <w:right w:val="single" w:sz="4" w:space="0" w:color="auto"/>
            </w:tcBorders>
            <w:vAlign w:val="center"/>
          </w:tcPr>
          <w:p w:rsidR="00CC257A" w:rsidRPr="00A47178" w:rsidRDefault="00CC257A" w:rsidP="004B6D47">
            <w:pPr>
              <w:jc w:val="center"/>
              <w:rPr>
                <w:sz w:val="20"/>
                <w:szCs w:val="20"/>
              </w:rPr>
            </w:pPr>
          </w:p>
        </w:tc>
      </w:tr>
      <w:tr w:rsidR="00CC257A" w:rsidRPr="00FE3F91" w:rsidTr="004B6D47">
        <w:trPr>
          <w:cantSplit/>
          <w:trHeight w:val="255"/>
          <w:jc w:val="center"/>
        </w:trPr>
        <w:tc>
          <w:tcPr>
            <w:tcW w:w="0" w:type="auto"/>
            <w:gridSpan w:val="14"/>
            <w:tcBorders>
              <w:right w:val="single" w:sz="4" w:space="0" w:color="auto"/>
            </w:tcBorders>
            <w:shd w:val="clear" w:color="auto" w:fill="auto"/>
          </w:tcPr>
          <w:p w:rsidR="00CC257A" w:rsidRPr="005D746F" w:rsidRDefault="00CC257A" w:rsidP="004B6D47">
            <w:pPr>
              <w:jc w:val="center"/>
              <w:rPr>
                <w:sz w:val="20"/>
                <w:szCs w:val="20"/>
              </w:rPr>
            </w:pPr>
          </w:p>
        </w:tc>
      </w:tr>
      <w:tr w:rsidR="00CC257A" w:rsidRPr="00FE3F91" w:rsidTr="004B6D47">
        <w:trPr>
          <w:cantSplit/>
          <w:trHeight w:val="255"/>
          <w:jc w:val="center"/>
        </w:trPr>
        <w:tc>
          <w:tcPr>
            <w:tcW w:w="0" w:type="auto"/>
            <w:vMerge w:val="restart"/>
            <w:shd w:val="clear" w:color="auto" w:fill="auto"/>
          </w:tcPr>
          <w:p w:rsidR="00CC257A" w:rsidRDefault="00CC257A" w:rsidP="004B6D47">
            <w:pPr>
              <w:jc w:val="center"/>
              <w:rPr>
                <w:sz w:val="20"/>
                <w:szCs w:val="20"/>
              </w:rPr>
            </w:pPr>
            <w:r>
              <w:rPr>
                <w:sz w:val="20"/>
                <w:szCs w:val="20"/>
              </w:rPr>
              <w:t>5</w:t>
            </w:r>
          </w:p>
        </w:tc>
        <w:tc>
          <w:tcPr>
            <w:tcW w:w="0" w:type="auto"/>
            <w:vMerge w:val="restart"/>
            <w:tcBorders>
              <w:right w:val="single" w:sz="4" w:space="0" w:color="auto"/>
            </w:tcBorders>
            <w:shd w:val="clear" w:color="auto" w:fill="auto"/>
          </w:tcPr>
          <w:p w:rsidR="00CC257A" w:rsidRPr="005D746F" w:rsidRDefault="00CC257A" w:rsidP="004B6D47">
            <w:pPr>
              <w:rPr>
                <w:sz w:val="20"/>
                <w:szCs w:val="20"/>
              </w:rPr>
            </w:pPr>
            <w:r w:rsidRPr="005D746F">
              <w:rPr>
                <w:sz w:val="20"/>
                <w:szCs w:val="20"/>
              </w:rPr>
              <w:t>Показатели эффективности использования ресурсо</w:t>
            </w:r>
            <w:r>
              <w:rPr>
                <w:sz w:val="20"/>
                <w:szCs w:val="20"/>
              </w:rPr>
              <w:t>в (водоснабжение)</w:t>
            </w:r>
          </w:p>
        </w:tc>
        <w:tc>
          <w:tcPr>
            <w:tcW w:w="0" w:type="auto"/>
            <w:vMerge w:val="restart"/>
            <w:tcBorders>
              <w:left w:val="single" w:sz="4" w:space="0" w:color="auto"/>
            </w:tcBorders>
          </w:tcPr>
          <w:p w:rsidR="00CC257A" w:rsidRDefault="00CC257A" w:rsidP="004B6D47">
            <w:pPr>
              <w:rPr>
                <w:sz w:val="16"/>
                <w:szCs w:val="16"/>
              </w:rPr>
            </w:pPr>
            <w:r w:rsidRPr="005D746F">
              <w:rPr>
                <w:sz w:val="16"/>
                <w:szCs w:val="16"/>
              </w:rPr>
              <w:t>Доля потерь воды в централизованных системах водос</w:t>
            </w:r>
            <w:r>
              <w:rPr>
                <w:sz w:val="16"/>
                <w:szCs w:val="16"/>
              </w:rPr>
              <w:t xml:space="preserve">набжения при транспортировке в </w:t>
            </w:r>
            <w:r w:rsidRPr="005D746F">
              <w:rPr>
                <w:sz w:val="16"/>
                <w:szCs w:val="16"/>
              </w:rPr>
              <w:t>общем объеме воды, поданной в водопроводную сеть</w:t>
            </w:r>
          </w:p>
          <w:p w:rsidR="00CC257A" w:rsidRDefault="00CC257A" w:rsidP="004B6D47">
            <w:pPr>
              <w:jc w:val="center"/>
              <w:rPr>
                <w:sz w:val="16"/>
                <w:szCs w:val="16"/>
              </w:rPr>
            </w:pPr>
          </w:p>
          <w:p w:rsidR="00CC257A" w:rsidRPr="005D746F" w:rsidRDefault="00CC257A" w:rsidP="004B6D47">
            <w:pPr>
              <w:rPr>
                <w:sz w:val="16"/>
                <w:szCs w:val="16"/>
              </w:rPr>
            </w:pPr>
          </w:p>
        </w:tc>
        <w:tc>
          <w:tcPr>
            <w:tcW w:w="0" w:type="auto"/>
            <w:vMerge w:val="restart"/>
            <w:vAlign w:val="center"/>
          </w:tcPr>
          <w:p w:rsidR="00CC257A" w:rsidRPr="005D746F" w:rsidRDefault="00CC257A" w:rsidP="004B6D47">
            <w:pPr>
              <w:jc w:val="center"/>
              <w:rPr>
                <w:sz w:val="16"/>
                <w:szCs w:val="16"/>
              </w:rPr>
            </w:pPr>
            <w:r w:rsidRPr="005D746F">
              <w:rPr>
                <w:sz w:val="16"/>
                <w:szCs w:val="16"/>
              </w:rPr>
              <w:t>%</w:t>
            </w:r>
          </w:p>
        </w:tc>
        <w:tc>
          <w:tcPr>
            <w:tcW w:w="0" w:type="auto"/>
            <w:vAlign w:val="center"/>
          </w:tcPr>
          <w:p w:rsidR="00CC257A" w:rsidRPr="00A47178" w:rsidRDefault="00CC257A" w:rsidP="004B6D47">
            <w:pPr>
              <w:keepLines/>
              <w:jc w:val="center"/>
              <w:rPr>
                <w:b/>
                <w:sz w:val="20"/>
                <w:szCs w:val="20"/>
              </w:rPr>
            </w:pPr>
            <w:r w:rsidRPr="00A47178">
              <w:rPr>
                <w:b/>
                <w:sz w:val="20"/>
                <w:szCs w:val="20"/>
              </w:rPr>
              <w:t>2019</w:t>
            </w:r>
          </w:p>
        </w:tc>
        <w:tc>
          <w:tcPr>
            <w:tcW w:w="0" w:type="auto"/>
            <w:vAlign w:val="center"/>
          </w:tcPr>
          <w:p w:rsidR="00CC257A" w:rsidRPr="00A47178" w:rsidRDefault="00CC257A" w:rsidP="004B6D47">
            <w:pPr>
              <w:keepLines/>
              <w:jc w:val="center"/>
              <w:rPr>
                <w:b/>
                <w:sz w:val="20"/>
                <w:szCs w:val="20"/>
              </w:rPr>
            </w:pPr>
            <w:r w:rsidRPr="00A47178">
              <w:rPr>
                <w:b/>
                <w:sz w:val="20"/>
                <w:szCs w:val="20"/>
              </w:rPr>
              <w:t>2020</w:t>
            </w:r>
          </w:p>
        </w:tc>
        <w:tc>
          <w:tcPr>
            <w:tcW w:w="0" w:type="auto"/>
            <w:vAlign w:val="center"/>
          </w:tcPr>
          <w:p w:rsidR="00CC257A" w:rsidRPr="00A47178" w:rsidRDefault="00CC257A" w:rsidP="004B6D47">
            <w:pPr>
              <w:keepLines/>
              <w:jc w:val="center"/>
              <w:rPr>
                <w:b/>
                <w:sz w:val="20"/>
                <w:szCs w:val="20"/>
              </w:rPr>
            </w:pPr>
            <w:r w:rsidRPr="00A47178">
              <w:rPr>
                <w:b/>
                <w:sz w:val="20"/>
                <w:szCs w:val="20"/>
              </w:rPr>
              <w:t>2021</w:t>
            </w:r>
          </w:p>
        </w:tc>
        <w:tc>
          <w:tcPr>
            <w:tcW w:w="0" w:type="auto"/>
            <w:vAlign w:val="center"/>
          </w:tcPr>
          <w:p w:rsidR="00CC257A" w:rsidRPr="00A47178" w:rsidRDefault="00CC257A" w:rsidP="004B6D47">
            <w:pPr>
              <w:keepLines/>
              <w:jc w:val="center"/>
              <w:rPr>
                <w:b/>
                <w:sz w:val="20"/>
                <w:szCs w:val="20"/>
              </w:rPr>
            </w:pPr>
            <w:r w:rsidRPr="00A47178">
              <w:rPr>
                <w:b/>
                <w:sz w:val="20"/>
                <w:szCs w:val="20"/>
              </w:rPr>
              <w:t>2022</w:t>
            </w:r>
          </w:p>
        </w:tc>
        <w:tc>
          <w:tcPr>
            <w:tcW w:w="0" w:type="auto"/>
            <w:vAlign w:val="center"/>
          </w:tcPr>
          <w:p w:rsidR="00CC257A" w:rsidRPr="00A47178" w:rsidRDefault="00CC257A" w:rsidP="004B6D47">
            <w:pPr>
              <w:keepLines/>
              <w:jc w:val="center"/>
              <w:rPr>
                <w:b/>
                <w:sz w:val="20"/>
                <w:szCs w:val="20"/>
              </w:rPr>
            </w:pPr>
            <w:r w:rsidRPr="00A47178">
              <w:rPr>
                <w:b/>
                <w:sz w:val="20"/>
                <w:szCs w:val="20"/>
              </w:rPr>
              <w:t>2023</w:t>
            </w:r>
          </w:p>
        </w:tc>
        <w:tc>
          <w:tcPr>
            <w:tcW w:w="0" w:type="auto"/>
            <w:vAlign w:val="center"/>
          </w:tcPr>
          <w:p w:rsidR="00CC257A" w:rsidRPr="00A47178" w:rsidRDefault="00CC257A" w:rsidP="004B6D47">
            <w:pPr>
              <w:keepLines/>
              <w:jc w:val="center"/>
              <w:rPr>
                <w:b/>
                <w:sz w:val="20"/>
                <w:szCs w:val="20"/>
              </w:rPr>
            </w:pPr>
            <w:r w:rsidRPr="00A47178">
              <w:rPr>
                <w:b/>
                <w:sz w:val="20"/>
                <w:szCs w:val="20"/>
              </w:rPr>
              <w:t>2024</w:t>
            </w:r>
          </w:p>
        </w:tc>
        <w:tc>
          <w:tcPr>
            <w:tcW w:w="0" w:type="auto"/>
            <w:vAlign w:val="center"/>
          </w:tcPr>
          <w:p w:rsidR="00CC257A" w:rsidRPr="00A47178" w:rsidRDefault="00CC257A" w:rsidP="004B6D47">
            <w:pPr>
              <w:keepLines/>
              <w:jc w:val="center"/>
              <w:rPr>
                <w:sz w:val="20"/>
                <w:szCs w:val="20"/>
              </w:rPr>
            </w:pPr>
            <w:r w:rsidRPr="00A47178">
              <w:rPr>
                <w:b/>
                <w:bCs/>
                <w:sz w:val="20"/>
                <w:szCs w:val="20"/>
              </w:rPr>
              <w:t>2025</w:t>
            </w:r>
          </w:p>
        </w:tc>
        <w:tc>
          <w:tcPr>
            <w:tcW w:w="0" w:type="auto"/>
            <w:vAlign w:val="center"/>
          </w:tcPr>
          <w:p w:rsidR="00CC257A" w:rsidRPr="00A47178" w:rsidRDefault="00CC257A" w:rsidP="004B6D47">
            <w:pPr>
              <w:keepLines/>
              <w:jc w:val="center"/>
              <w:rPr>
                <w:sz w:val="20"/>
                <w:szCs w:val="20"/>
              </w:rPr>
            </w:pPr>
            <w:r w:rsidRPr="00A47178">
              <w:rPr>
                <w:b/>
                <w:bCs/>
                <w:sz w:val="20"/>
                <w:szCs w:val="20"/>
              </w:rPr>
              <w:t>2026</w:t>
            </w:r>
          </w:p>
        </w:tc>
        <w:tc>
          <w:tcPr>
            <w:tcW w:w="0" w:type="auto"/>
            <w:vAlign w:val="center"/>
          </w:tcPr>
          <w:p w:rsidR="00CC257A" w:rsidRPr="00A47178" w:rsidRDefault="00CC257A" w:rsidP="004B6D47">
            <w:pPr>
              <w:keepLines/>
              <w:jc w:val="center"/>
              <w:rPr>
                <w:sz w:val="20"/>
                <w:szCs w:val="20"/>
              </w:rPr>
            </w:pPr>
            <w:r w:rsidRPr="00A47178">
              <w:rPr>
                <w:b/>
                <w:bCs/>
                <w:sz w:val="20"/>
                <w:szCs w:val="20"/>
              </w:rPr>
              <w:t>2027</w:t>
            </w:r>
          </w:p>
        </w:tc>
        <w:tc>
          <w:tcPr>
            <w:tcW w:w="0" w:type="auto"/>
            <w:tcBorders>
              <w:right w:val="single" w:sz="4" w:space="0" w:color="auto"/>
            </w:tcBorders>
            <w:vAlign w:val="center"/>
          </w:tcPr>
          <w:p w:rsidR="00CC257A" w:rsidRPr="00A47178" w:rsidRDefault="00CC257A" w:rsidP="004B6D47">
            <w:pPr>
              <w:keepLines/>
              <w:jc w:val="center"/>
              <w:rPr>
                <w:sz w:val="20"/>
                <w:szCs w:val="20"/>
              </w:rPr>
            </w:pPr>
            <w:r w:rsidRPr="00A47178">
              <w:rPr>
                <w:b/>
                <w:bCs/>
                <w:sz w:val="20"/>
                <w:szCs w:val="20"/>
              </w:rPr>
              <w:t>2028</w:t>
            </w: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A47178" w:rsidRDefault="00CC257A" w:rsidP="004B6D47">
            <w:pPr>
              <w:jc w:val="center"/>
              <w:rPr>
                <w:sz w:val="20"/>
                <w:szCs w:val="20"/>
              </w:rPr>
            </w:pPr>
            <w:r w:rsidRPr="00A47178">
              <w:rPr>
                <w:sz w:val="20"/>
                <w:szCs w:val="20"/>
              </w:rPr>
              <w:t>9,1</w:t>
            </w:r>
          </w:p>
        </w:tc>
        <w:tc>
          <w:tcPr>
            <w:tcW w:w="0" w:type="auto"/>
            <w:vAlign w:val="center"/>
          </w:tcPr>
          <w:p w:rsidR="00CC257A" w:rsidRPr="00A47178" w:rsidRDefault="00CC257A" w:rsidP="004B6D47">
            <w:pPr>
              <w:jc w:val="center"/>
              <w:rPr>
                <w:sz w:val="20"/>
                <w:szCs w:val="20"/>
              </w:rPr>
            </w:pPr>
            <w:r w:rsidRPr="00A47178">
              <w:rPr>
                <w:sz w:val="20"/>
                <w:szCs w:val="20"/>
              </w:rPr>
              <w:t>9,08</w:t>
            </w:r>
          </w:p>
        </w:tc>
        <w:tc>
          <w:tcPr>
            <w:tcW w:w="0" w:type="auto"/>
            <w:vAlign w:val="center"/>
          </w:tcPr>
          <w:p w:rsidR="00CC257A" w:rsidRPr="00A47178" w:rsidRDefault="00CC257A" w:rsidP="004B6D47">
            <w:pPr>
              <w:jc w:val="center"/>
              <w:rPr>
                <w:sz w:val="20"/>
                <w:szCs w:val="20"/>
              </w:rPr>
            </w:pPr>
            <w:r w:rsidRPr="00A47178">
              <w:rPr>
                <w:sz w:val="20"/>
                <w:szCs w:val="20"/>
              </w:rPr>
              <w:t>9,06</w:t>
            </w:r>
          </w:p>
        </w:tc>
        <w:tc>
          <w:tcPr>
            <w:tcW w:w="0" w:type="auto"/>
            <w:vAlign w:val="center"/>
          </w:tcPr>
          <w:p w:rsidR="00CC257A" w:rsidRPr="00A47178" w:rsidRDefault="00CC257A" w:rsidP="004B6D47">
            <w:pPr>
              <w:jc w:val="center"/>
              <w:rPr>
                <w:sz w:val="20"/>
                <w:szCs w:val="20"/>
              </w:rPr>
            </w:pPr>
            <w:r w:rsidRPr="00A47178">
              <w:rPr>
                <w:sz w:val="20"/>
                <w:szCs w:val="20"/>
              </w:rPr>
              <w:t>9,04</w:t>
            </w:r>
          </w:p>
        </w:tc>
        <w:tc>
          <w:tcPr>
            <w:tcW w:w="0" w:type="auto"/>
            <w:vAlign w:val="center"/>
          </w:tcPr>
          <w:p w:rsidR="00CC257A" w:rsidRPr="00A47178" w:rsidRDefault="00CC257A" w:rsidP="004B6D47">
            <w:pPr>
              <w:jc w:val="center"/>
              <w:rPr>
                <w:sz w:val="20"/>
                <w:szCs w:val="20"/>
              </w:rPr>
            </w:pPr>
            <w:r w:rsidRPr="00A47178">
              <w:rPr>
                <w:sz w:val="20"/>
                <w:szCs w:val="20"/>
              </w:rPr>
              <w:t>9,02</w:t>
            </w:r>
          </w:p>
        </w:tc>
        <w:tc>
          <w:tcPr>
            <w:tcW w:w="0" w:type="auto"/>
            <w:vAlign w:val="center"/>
          </w:tcPr>
          <w:p w:rsidR="00CC257A" w:rsidRPr="00A47178" w:rsidRDefault="00CC257A" w:rsidP="004B6D47">
            <w:pPr>
              <w:jc w:val="center"/>
              <w:rPr>
                <w:sz w:val="20"/>
                <w:szCs w:val="20"/>
              </w:rPr>
            </w:pPr>
            <w:r w:rsidRPr="00A47178">
              <w:rPr>
                <w:sz w:val="20"/>
                <w:szCs w:val="20"/>
              </w:rPr>
              <w:t>9,00</w:t>
            </w:r>
          </w:p>
        </w:tc>
        <w:tc>
          <w:tcPr>
            <w:tcW w:w="0" w:type="auto"/>
            <w:vAlign w:val="center"/>
          </w:tcPr>
          <w:p w:rsidR="00CC257A" w:rsidRPr="00A47178" w:rsidRDefault="00CC257A" w:rsidP="004B6D47">
            <w:pPr>
              <w:jc w:val="center"/>
              <w:rPr>
                <w:sz w:val="20"/>
                <w:szCs w:val="20"/>
              </w:rPr>
            </w:pPr>
            <w:r w:rsidRPr="00A47178">
              <w:rPr>
                <w:sz w:val="20"/>
                <w:szCs w:val="20"/>
              </w:rPr>
              <w:t>8,98</w:t>
            </w:r>
          </w:p>
        </w:tc>
        <w:tc>
          <w:tcPr>
            <w:tcW w:w="0" w:type="auto"/>
            <w:vAlign w:val="center"/>
          </w:tcPr>
          <w:p w:rsidR="00CC257A" w:rsidRPr="00A47178" w:rsidRDefault="00CC257A" w:rsidP="004B6D47">
            <w:pPr>
              <w:jc w:val="center"/>
              <w:rPr>
                <w:sz w:val="20"/>
                <w:szCs w:val="20"/>
              </w:rPr>
            </w:pPr>
            <w:r w:rsidRPr="00A47178">
              <w:rPr>
                <w:sz w:val="20"/>
                <w:szCs w:val="20"/>
              </w:rPr>
              <w:t>8,96</w:t>
            </w:r>
          </w:p>
        </w:tc>
        <w:tc>
          <w:tcPr>
            <w:tcW w:w="0" w:type="auto"/>
            <w:vAlign w:val="center"/>
          </w:tcPr>
          <w:p w:rsidR="00CC257A" w:rsidRPr="00A47178" w:rsidRDefault="00CC257A" w:rsidP="004B6D47">
            <w:pPr>
              <w:jc w:val="center"/>
              <w:rPr>
                <w:sz w:val="20"/>
                <w:szCs w:val="20"/>
              </w:rPr>
            </w:pPr>
            <w:r w:rsidRPr="00A47178">
              <w:rPr>
                <w:sz w:val="20"/>
                <w:szCs w:val="20"/>
              </w:rPr>
              <w:t>8,94</w:t>
            </w:r>
          </w:p>
        </w:tc>
        <w:tc>
          <w:tcPr>
            <w:tcW w:w="0" w:type="auto"/>
            <w:tcBorders>
              <w:right w:val="single" w:sz="4" w:space="0" w:color="auto"/>
            </w:tcBorders>
            <w:vAlign w:val="center"/>
          </w:tcPr>
          <w:p w:rsidR="00CC257A" w:rsidRPr="00A47178" w:rsidRDefault="00CC257A" w:rsidP="004B6D47">
            <w:pPr>
              <w:jc w:val="center"/>
              <w:rPr>
                <w:sz w:val="20"/>
                <w:szCs w:val="20"/>
              </w:rPr>
            </w:pPr>
            <w:r w:rsidRPr="00A47178">
              <w:rPr>
                <w:sz w:val="20"/>
                <w:szCs w:val="20"/>
              </w:rPr>
              <w:t>8,92</w:t>
            </w: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A47178" w:rsidRDefault="00CC257A" w:rsidP="004B6D47">
            <w:pPr>
              <w:keepLines/>
              <w:jc w:val="center"/>
              <w:rPr>
                <w:sz w:val="20"/>
                <w:szCs w:val="20"/>
              </w:rPr>
            </w:pPr>
            <w:r w:rsidRPr="00A47178">
              <w:rPr>
                <w:b/>
                <w:bCs/>
                <w:sz w:val="20"/>
                <w:szCs w:val="20"/>
              </w:rPr>
              <w:t>2029</w:t>
            </w:r>
          </w:p>
        </w:tc>
        <w:tc>
          <w:tcPr>
            <w:tcW w:w="0" w:type="auto"/>
            <w:vAlign w:val="center"/>
          </w:tcPr>
          <w:p w:rsidR="00CC257A" w:rsidRPr="00A47178" w:rsidRDefault="00CC257A" w:rsidP="004B6D47">
            <w:pPr>
              <w:keepLines/>
              <w:jc w:val="center"/>
              <w:rPr>
                <w:sz w:val="20"/>
                <w:szCs w:val="20"/>
              </w:rPr>
            </w:pPr>
            <w:r w:rsidRPr="00A47178">
              <w:rPr>
                <w:b/>
                <w:bCs/>
                <w:sz w:val="20"/>
                <w:szCs w:val="20"/>
              </w:rPr>
              <w:t>2030</w:t>
            </w:r>
          </w:p>
        </w:tc>
        <w:tc>
          <w:tcPr>
            <w:tcW w:w="0" w:type="auto"/>
            <w:vAlign w:val="center"/>
          </w:tcPr>
          <w:p w:rsidR="00CC257A" w:rsidRPr="00A47178" w:rsidRDefault="00CC257A" w:rsidP="004B6D47">
            <w:pPr>
              <w:keepLines/>
              <w:jc w:val="center"/>
              <w:rPr>
                <w:sz w:val="20"/>
                <w:szCs w:val="20"/>
              </w:rPr>
            </w:pPr>
            <w:r w:rsidRPr="00A47178">
              <w:rPr>
                <w:b/>
                <w:bCs/>
                <w:sz w:val="20"/>
                <w:szCs w:val="20"/>
              </w:rPr>
              <w:t>2031</w:t>
            </w:r>
          </w:p>
        </w:tc>
        <w:tc>
          <w:tcPr>
            <w:tcW w:w="0" w:type="auto"/>
            <w:vAlign w:val="center"/>
          </w:tcPr>
          <w:p w:rsidR="00CC257A" w:rsidRPr="00A47178" w:rsidRDefault="00CC257A" w:rsidP="004B6D47">
            <w:pPr>
              <w:keepLines/>
              <w:jc w:val="center"/>
              <w:rPr>
                <w:sz w:val="20"/>
                <w:szCs w:val="20"/>
              </w:rPr>
            </w:pPr>
            <w:r w:rsidRPr="00A47178">
              <w:rPr>
                <w:b/>
                <w:bCs/>
                <w:sz w:val="20"/>
                <w:szCs w:val="20"/>
              </w:rPr>
              <w:t>2032</w:t>
            </w:r>
          </w:p>
        </w:tc>
        <w:tc>
          <w:tcPr>
            <w:tcW w:w="0" w:type="auto"/>
            <w:vAlign w:val="center"/>
          </w:tcPr>
          <w:p w:rsidR="00CC257A" w:rsidRPr="00A47178" w:rsidRDefault="00CC257A" w:rsidP="004B6D47">
            <w:pPr>
              <w:keepLines/>
              <w:jc w:val="center"/>
              <w:rPr>
                <w:sz w:val="20"/>
                <w:szCs w:val="20"/>
              </w:rPr>
            </w:pPr>
            <w:r w:rsidRPr="00A47178">
              <w:rPr>
                <w:b/>
                <w:bCs/>
                <w:sz w:val="20"/>
                <w:szCs w:val="20"/>
              </w:rPr>
              <w:t>2033</w:t>
            </w:r>
          </w:p>
        </w:tc>
        <w:tc>
          <w:tcPr>
            <w:tcW w:w="0" w:type="auto"/>
            <w:vAlign w:val="center"/>
          </w:tcPr>
          <w:p w:rsidR="00CC257A" w:rsidRPr="00A47178" w:rsidRDefault="00CC257A" w:rsidP="004B6D47">
            <w:pPr>
              <w:jc w:val="center"/>
              <w:rPr>
                <w:bCs/>
                <w:sz w:val="20"/>
                <w:szCs w:val="20"/>
              </w:rPr>
            </w:pPr>
          </w:p>
        </w:tc>
        <w:tc>
          <w:tcPr>
            <w:tcW w:w="0" w:type="auto"/>
            <w:vAlign w:val="center"/>
          </w:tcPr>
          <w:p w:rsidR="00CC257A" w:rsidRPr="00A47178" w:rsidRDefault="00CC257A" w:rsidP="004B6D47">
            <w:pPr>
              <w:jc w:val="center"/>
              <w:rPr>
                <w:bCs/>
                <w:sz w:val="20"/>
                <w:szCs w:val="20"/>
              </w:rPr>
            </w:pPr>
          </w:p>
        </w:tc>
        <w:tc>
          <w:tcPr>
            <w:tcW w:w="0" w:type="auto"/>
            <w:vAlign w:val="center"/>
          </w:tcPr>
          <w:p w:rsidR="00CC257A" w:rsidRPr="00A47178" w:rsidRDefault="00CC257A" w:rsidP="004B6D47">
            <w:pPr>
              <w:jc w:val="center"/>
              <w:rPr>
                <w:bCs/>
                <w:sz w:val="20"/>
                <w:szCs w:val="20"/>
              </w:rPr>
            </w:pPr>
          </w:p>
        </w:tc>
        <w:tc>
          <w:tcPr>
            <w:tcW w:w="0" w:type="auto"/>
            <w:vAlign w:val="center"/>
          </w:tcPr>
          <w:p w:rsidR="00CC257A" w:rsidRPr="00A47178" w:rsidRDefault="00CC257A" w:rsidP="004B6D47">
            <w:pPr>
              <w:jc w:val="center"/>
              <w:rPr>
                <w:bCs/>
                <w:sz w:val="20"/>
                <w:szCs w:val="20"/>
              </w:rPr>
            </w:pPr>
          </w:p>
        </w:tc>
        <w:tc>
          <w:tcPr>
            <w:tcW w:w="0" w:type="auto"/>
            <w:tcBorders>
              <w:right w:val="single" w:sz="4" w:space="0" w:color="auto"/>
            </w:tcBorders>
            <w:vAlign w:val="center"/>
          </w:tcPr>
          <w:p w:rsidR="00CC257A" w:rsidRPr="00A47178" w:rsidRDefault="00CC257A" w:rsidP="004B6D47">
            <w:pPr>
              <w:jc w:val="center"/>
              <w:rPr>
                <w:bCs/>
                <w:sz w:val="20"/>
                <w:szCs w:val="20"/>
              </w:rPr>
            </w:pP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A47178" w:rsidRDefault="00CC257A" w:rsidP="004B6D47">
            <w:pPr>
              <w:keepLines/>
              <w:jc w:val="center"/>
              <w:rPr>
                <w:sz w:val="20"/>
                <w:szCs w:val="20"/>
              </w:rPr>
            </w:pPr>
            <w:r w:rsidRPr="00A47178">
              <w:rPr>
                <w:sz w:val="20"/>
                <w:szCs w:val="20"/>
              </w:rPr>
              <w:t>8,90</w:t>
            </w:r>
          </w:p>
        </w:tc>
        <w:tc>
          <w:tcPr>
            <w:tcW w:w="0" w:type="auto"/>
            <w:vAlign w:val="center"/>
          </w:tcPr>
          <w:p w:rsidR="00CC257A" w:rsidRPr="00A47178" w:rsidRDefault="00CC257A" w:rsidP="004B6D47">
            <w:pPr>
              <w:keepLines/>
              <w:jc w:val="center"/>
              <w:rPr>
                <w:sz w:val="20"/>
                <w:szCs w:val="20"/>
              </w:rPr>
            </w:pPr>
            <w:r w:rsidRPr="00A47178">
              <w:rPr>
                <w:sz w:val="20"/>
                <w:szCs w:val="20"/>
              </w:rPr>
              <w:t>8,88</w:t>
            </w:r>
          </w:p>
        </w:tc>
        <w:tc>
          <w:tcPr>
            <w:tcW w:w="0" w:type="auto"/>
            <w:vAlign w:val="center"/>
          </w:tcPr>
          <w:p w:rsidR="00CC257A" w:rsidRPr="00A47178" w:rsidRDefault="00CC257A" w:rsidP="004B6D47">
            <w:pPr>
              <w:keepLines/>
              <w:jc w:val="center"/>
              <w:rPr>
                <w:sz w:val="20"/>
                <w:szCs w:val="20"/>
              </w:rPr>
            </w:pPr>
            <w:r w:rsidRPr="00A47178">
              <w:rPr>
                <w:sz w:val="20"/>
                <w:szCs w:val="20"/>
              </w:rPr>
              <w:t>8,86</w:t>
            </w:r>
          </w:p>
        </w:tc>
        <w:tc>
          <w:tcPr>
            <w:tcW w:w="0" w:type="auto"/>
            <w:vAlign w:val="center"/>
          </w:tcPr>
          <w:p w:rsidR="00CC257A" w:rsidRPr="00A47178" w:rsidRDefault="00CC257A" w:rsidP="004B6D47">
            <w:pPr>
              <w:keepLines/>
              <w:jc w:val="center"/>
              <w:rPr>
                <w:sz w:val="20"/>
                <w:szCs w:val="20"/>
              </w:rPr>
            </w:pPr>
            <w:r w:rsidRPr="00A47178">
              <w:rPr>
                <w:sz w:val="20"/>
                <w:szCs w:val="20"/>
              </w:rPr>
              <w:t>8,84</w:t>
            </w:r>
          </w:p>
        </w:tc>
        <w:tc>
          <w:tcPr>
            <w:tcW w:w="0" w:type="auto"/>
            <w:vAlign w:val="center"/>
          </w:tcPr>
          <w:p w:rsidR="00CC257A" w:rsidRPr="00A47178" w:rsidRDefault="00CC257A" w:rsidP="004B6D47">
            <w:pPr>
              <w:keepLines/>
              <w:jc w:val="center"/>
              <w:rPr>
                <w:sz w:val="20"/>
                <w:szCs w:val="20"/>
              </w:rPr>
            </w:pPr>
            <w:r w:rsidRPr="00A47178">
              <w:rPr>
                <w:sz w:val="20"/>
                <w:szCs w:val="20"/>
              </w:rPr>
              <w:t>8,82</w:t>
            </w:r>
          </w:p>
        </w:tc>
        <w:tc>
          <w:tcPr>
            <w:tcW w:w="0" w:type="auto"/>
            <w:vAlign w:val="center"/>
          </w:tcPr>
          <w:p w:rsidR="00CC257A" w:rsidRPr="00A47178" w:rsidRDefault="00CC257A" w:rsidP="004B6D47">
            <w:pPr>
              <w:keepLines/>
              <w:jc w:val="center"/>
              <w:rPr>
                <w:b/>
                <w:sz w:val="20"/>
                <w:szCs w:val="20"/>
              </w:rPr>
            </w:pPr>
          </w:p>
        </w:tc>
        <w:tc>
          <w:tcPr>
            <w:tcW w:w="0" w:type="auto"/>
            <w:vAlign w:val="center"/>
          </w:tcPr>
          <w:p w:rsidR="00CC257A" w:rsidRPr="00A47178" w:rsidRDefault="00CC257A" w:rsidP="004B6D47">
            <w:pPr>
              <w:keepLines/>
              <w:jc w:val="center"/>
              <w:rPr>
                <w:sz w:val="20"/>
                <w:szCs w:val="20"/>
              </w:rPr>
            </w:pPr>
          </w:p>
        </w:tc>
        <w:tc>
          <w:tcPr>
            <w:tcW w:w="0" w:type="auto"/>
            <w:vAlign w:val="center"/>
          </w:tcPr>
          <w:p w:rsidR="00CC257A" w:rsidRPr="00A47178" w:rsidRDefault="00CC257A" w:rsidP="004B6D47">
            <w:pPr>
              <w:keepLines/>
              <w:jc w:val="center"/>
              <w:rPr>
                <w:sz w:val="20"/>
                <w:szCs w:val="20"/>
              </w:rPr>
            </w:pPr>
          </w:p>
        </w:tc>
        <w:tc>
          <w:tcPr>
            <w:tcW w:w="0" w:type="auto"/>
            <w:vAlign w:val="center"/>
          </w:tcPr>
          <w:p w:rsidR="00CC257A" w:rsidRPr="00A47178" w:rsidRDefault="00CC257A" w:rsidP="004B6D47">
            <w:pPr>
              <w:keepLines/>
              <w:jc w:val="center"/>
              <w:rPr>
                <w:sz w:val="20"/>
                <w:szCs w:val="20"/>
              </w:rPr>
            </w:pPr>
          </w:p>
        </w:tc>
        <w:tc>
          <w:tcPr>
            <w:tcW w:w="0" w:type="auto"/>
            <w:tcBorders>
              <w:right w:val="single" w:sz="4" w:space="0" w:color="auto"/>
            </w:tcBorders>
            <w:vAlign w:val="center"/>
          </w:tcPr>
          <w:p w:rsidR="00CC257A" w:rsidRPr="00A47178" w:rsidRDefault="00CC257A" w:rsidP="004B6D47">
            <w:pPr>
              <w:keepLines/>
              <w:jc w:val="center"/>
              <w:rPr>
                <w:sz w:val="20"/>
                <w:szCs w:val="20"/>
              </w:rPr>
            </w:pP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tcBorders>
              <w:left w:val="single" w:sz="4" w:space="0" w:color="auto"/>
            </w:tcBorders>
          </w:tcPr>
          <w:p w:rsidR="00CC257A" w:rsidRPr="005D746F" w:rsidRDefault="00CC257A" w:rsidP="004B6D47">
            <w:pPr>
              <w:rPr>
                <w:sz w:val="16"/>
                <w:szCs w:val="16"/>
              </w:rPr>
            </w:pPr>
          </w:p>
        </w:tc>
        <w:tc>
          <w:tcPr>
            <w:tcW w:w="0" w:type="auto"/>
            <w:vAlign w:val="center"/>
          </w:tcPr>
          <w:p w:rsidR="00CC257A" w:rsidRPr="005D746F" w:rsidRDefault="00CC257A" w:rsidP="004B6D47">
            <w:pPr>
              <w:jc w:val="center"/>
              <w:rPr>
                <w:sz w:val="16"/>
                <w:szCs w:val="16"/>
              </w:rPr>
            </w:pPr>
          </w:p>
        </w:tc>
        <w:tc>
          <w:tcPr>
            <w:tcW w:w="0" w:type="auto"/>
            <w:vAlign w:val="center"/>
          </w:tcPr>
          <w:p w:rsidR="00CC257A" w:rsidRPr="005D746F" w:rsidRDefault="00CC257A" w:rsidP="004B6D47">
            <w:pPr>
              <w:jc w:val="center"/>
              <w:rPr>
                <w:sz w:val="20"/>
                <w:szCs w:val="20"/>
              </w:rPr>
            </w:pPr>
          </w:p>
        </w:tc>
        <w:tc>
          <w:tcPr>
            <w:tcW w:w="0" w:type="auto"/>
            <w:vAlign w:val="center"/>
          </w:tcPr>
          <w:p w:rsidR="00CC257A" w:rsidRPr="005D746F" w:rsidRDefault="00CC257A" w:rsidP="004B6D47">
            <w:pPr>
              <w:jc w:val="center"/>
              <w:rPr>
                <w:sz w:val="20"/>
                <w:szCs w:val="20"/>
              </w:rPr>
            </w:pPr>
          </w:p>
        </w:tc>
        <w:tc>
          <w:tcPr>
            <w:tcW w:w="0" w:type="auto"/>
            <w:vAlign w:val="center"/>
          </w:tcPr>
          <w:p w:rsidR="00CC257A" w:rsidRPr="005D746F" w:rsidRDefault="00CC257A" w:rsidP="004B6D47">
            <w:pPr>
              <w:jc w:val="center"/>
              <w:rPr>
                <w:sz w:val="20"/>
                <w:szCs w:val="20"/>
              </w:rPr>
            </w:pPr>
          </w:p>
        </w:tc>
        <w:tc>
          <w:tcPr>
            <w:tcW w:w="0" w:type="auto"/>
            <w:vAlign w:val="center"/>
          </w:tcPr>
          <w:p w:rsidR="00CC257A" w:rsidRPr="005D746F" w:rsidRDefault="00CC257A" w:rsidP="004B6D47">
            <w:pPr>
              <w:jc w:val="center"/>
              <w:rPr>
                <w:sz w:val="20"/>
                <w:szCs w:val="20"/>
              </w:rPr>
            </w:pPr>
          </w:p>
        </w:tc>
        <w:tc>
          <w:tcPr>
            <w:tcW w:w="0" w:type="auto"/>
            <w:vAlign w:val="center"/>
          </w:tcPr>
          <w:p w:rsidR="00CC257A" w:rsidRPr="005D746F" w:rsidRDefault="00CC257A" w:rsidP="004B6D47">
            <w:pPr>
              <w:jc w:val="center"/>
              <w:rPr>
                <w:sz w:val="20"/>
                <w:szCs w:val="20"/>
              </w:rPr>
            </w:pPr>
          </w:p>
        </w:tc>
        <w:tc>
          <w:tcPr>
            <w:tcW w:w="0" w:type="auto"/>
            <w:vAlign w:val="center"/>
          </w:tcPr>
          <w:p w:rsidR="00CC257A" w:rsidRPr="005D746F" w:rsidRDefault="00CC257A" w:rsidP="004B6D47">
            <w:pPr>
              <w:jc w:val="center"/>
              <w:rPr>
                <w:sz w:val="20"/>
                <w:szCs w:val="20"/>
              </w:rPr>
            </w:pPr>
          </w:p>
        </w:tc>
        <w:tc>
          <w:tcPr>
            <w:tcW w:w="0" w:type="auto"/>
            <w:vAlign w:val="center"/>
          </w:tcPr>
          <w:p w:rsidR="00CC257A" w:rsidRPr="005D746F" w:rsidRDefault="00CC257A" w:rsidP="004B6D47">
            <w:pPr>
              <w:jc w:val="center"/>
              <w:rPr>
                <w:sz w:val="20"/>
                <w:szCs w:val="20"/>
              </w:rPr>
            </w:pPr>
          </w:p>
        </w:tc>
        <w:tc>
          <w:tcPr>
            <w:tcW w:w="0" w:type="auto"/>
            <w:vAlign w:val="center"/>
          </w:tcPr>
          <w:p w:rsidR="00CC257A" w:rsidRPr="005D746F" w:rsidRDefault="00CC257A" w:rsidP="004B6D47">
            <w:pPr>
              <w:jc w:val="center"/>
              <w:rPr>
                <w:sz w:val="20"/>
                <w:szCs w:val="20"/>
              </w:rPr>
            </w:pPr>
          </w:p>
        </w:tc>
        <w:tc>
          <w:tcPr>
            <w:tcW w:w="0" w:type="auto"/>
            <w:vAlign w:val="center"/>
          </w:tcPr>
          <w:p w:rsidR="00CC257A" w:rsidRPr="005D746F" w:rsidRDefault="00CC257A" w:rsidP="004B6D47">
            <w:pPr>
              <w:jc w:val="center"/>
              <w:rPr>
                <w:sz w:val="20"/>
                <w:szCs w:val="20"/>
              </w:rPr>
            </w:pPr>
          </w:p>
        </w:tc>
        <w:tc>
          <w:tcPr>
            <w:tcW w:w="0" w:type="auto"/>
            <w:tcBorders>
              <w:right w:val="single" w:sz="4" w:space="0" w:color="auto"/>
            </w:tcBorders>
            <w:vAlign w:val="center"/>
          </w:tcPr>
          <w:p w:rsidR="00CC257A" w:rsidRPr="005D746F" w:rsidRDefault="00CC257A" w:rsidP="004B6D47">
            <w:pPr>
              <w:jc w:val="center"/>
              <w:rPr>
                <w:sz w:val="20"/>
                <w:szCs w:val="20"/>
              </w:rPr>
            </w:pP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val="restart"/>
            <w:tcBorders>
              <w:left w:val="single" w:sz="4" w:space="0" w:color="auto"/>
            </w:tcBorders>
          </w:tcPr>
          <w:p w:rsidR="00CC257A" w:rsidRPr="005D746F" w:rsidRDefault="00CC257A" w:rsidP="004B6D47">
            <w:pPr>
              <w:rPr>
                <w:sz w:val="16"/>
                <w:szCs w:val="16"/>
              </w:rPr>
            </w:pPr>
            <w:r w:rsidRPr="005D746F">
              <w:rPr>
                <w:sz w:val="16"/>
                <w:szCs w:val="16"/>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0" w:type="auto"/>
            <w:vMerge w:val="restart"/>
            <w:vAlign w:val="center"/>
          </w:tcPr>
          <w:p w:rsidR="00CC257A" w:rsidRPr="005D746F" w:rsidRDefault="00CC257A" w:rsidP="004B6D47">
            <w:pPr>
              <w:jc w:val="center"/>
              <w:rPr>
                <w:sz w:val="16"/>
                <w:szCs w:val="16"/>
              </w:rPr>
            </w:pPr>
            <w:r w:rsidRPr="005D746F">
              <w:rPr>
                <w:sz w:val="16"/>
                <w:szCs w:val="16"/>
              </w:rPr>
              <w:t>кВт/час /куб.м</w:t>
            </w:r>
          </w:p>
        </w:tc>
        <w:tc>
          <w:tcPr>
            <w:tcW w:w="0" w:type="auto"/>
            <w:vAlign w:val="center"/>
          </w:tcPr>
          <w:p w:rsidR="00CC257A" w:rsidRPr="00A47178" w:rsidRDefault="00CC257A" w:rsidP="004B6D47">
            <w:pPr>
              <w:keepLines/>
              <w:jc w:val="center"/>
              <w:rPr>
                <w:b/>
                <w:sz w:val="20"/>
                <w:szCs w:val="20"/>
              </w:rPr>
            </w:pPr>
            <w:r w:rsidRPr="00A47178">
              <w:rPr>
                <w:b/>
                <w:sz w:val="20"/>
                <w:szCs w:val="20"/>
              </w:rPr>
              <w:t>2019</w:t>
            </w:r>
          </w:p>
        </w:tc>
        <w:tc>
          <w:tcPr>
            <w:tcW w:w="0" w:type="auto"/>
            <w:vAlign w:val="center"/>
          </w:tcPr>
          <w:p w:rsidR="00CC257A" w:rsidRPr="00A47178" w:rsidRDefault="00CC257A" w:rsidP="004B6D47">
            <w:pPr>
              <w:keepLines/>
              <w:jc w:val="center"/>
              <w:rPr>
                <w:b/>
                <w:sz w:val="20"/>
                <w:szCs w:val="20"/>
              </w:rPr>
            </w:pPr>
            <w:r w:rsidRPr="00A47178">
              <w:rPr>
                <w:b/>
                <w:sz w:val="20"/>
                <w:szCs w:val="20"/>
              </w:rPr>
              <w:t>2020</w:t>
            </w:r>
          </w:p>
        </w:tc>
        <w:tc>
          <w:tcPr>
            <w:tcW w:w="0" w:type="auto"/>
            <w:vAlign w:val="center"/>
          </w:tcPr>
          <w:p w:rsidR="00CC257A" w:rsidRPr="00A47178" w:rsidRDefault="00CC257A" w:rsidP="004B6D47">
            <w:pPr>
              <w:keepLines/>
              <w:jc w:val="center"/>
              <w:rPr>
                <w:b/>
                <w:sz w:val="20"/>
                <w:szCs w:val="20"/>
              </w:rPr>
            </w:pPr>
            <w:r w:rsidRPr="00A47178">
              <w:rPr>
                <w:b/>
                <w:sz w:val="20"/>
                <w:szCs w:val="20"/>
              </w:rPr>
              <w:t>2021</w:t>
            </w:r>
          </w:p>
        </w:tc>
        <w:tc>
          <w:tcPr>
            <w:tcW w:w="0" w:type="auto"/>
            <w:vAlign w:val="center"/>
          </w:tcPr>
          <w:p w:rsidR="00CC257A" w:rsidRPr="00A47178" w:rsidRDefault="00CC257A" w:rsidP="004B6D47">
            <w:pPr>
              <w:keepLines/>
              <w:jc w:val="center"/>
              <w:rPr>
                <w:b/>
                <w:sz w:val="20"/>
                <w:szCs w:val="20"/>
              </w:rPr>
            </w:pPr>
            <w:r w:rsidRPr="00A47178">
              <w:rPr>
                <w:b/>
                <w:sz w:val="20"/>
                <w:szCs w:val="20"/>
              </w:rPr>
              <w:t>2022</w:t>
            </w:r>
          </w:p>
        </w:tc>
        <w:tc>
          <w:tcPr>
            <w:tcW w:w="0" w:type="auto"/>
            <w:vAlign w:val="center"/>
          </w:tcPr>
          <w:p w:rsidR="00CC257A" w:rsidRPr="00A47178" w:rsidRDefault="00CC257A" w:rsidP="004B6D47">
            <w:pPr>
              <w:keepLines/>
              <w:jc w:val="center"/>
              <w:rPr>
                <w:b/>
                <w:sz w:val="20"/>
                <w:szCs w:val="20"/>
              </w:rPr>
            </w:pPr>
            <w:r w:rsidRPr="00A47178">
              <w:rPr>
                <w:b/>
                <w:sz w:val="20"/>
                <w:szCs w:val="20"/>
              </w:rPr>
              <w:t>2023</w:t>
            </w:r>
          </w:p>
        </w:tc>
        <w:tc>
          <w:tcPr>
            <w:tcW w:w="0" w:type="auto"/>
            <w:vAlign w:val="center"/>
          </w:tcPr>
          <w:p w:rsidR="00CC257A" w:rsidRPr="00A47178" w:rsidRDefault="00CC257A" w:rsidP="004B6D47">
            <w:pPr>
              <w:keepLines/>
              <w:jc w:val="center"/>
              <w:rPr>
                <w:b/>
                <w:sz w:val="20"/>
                <w:szCs w:val="20"/>
              </w:rPr>
            </w:pPr>
            <w:r w:rsidRPr="00A47178">
              <w:rPr>
                <w:b/>
                <w:sz w:val="20"/>
                <w:szCs w:val="20"/>
              </w:rPr>
              <w:t>2024</w:t>
            </w:r>
          </w:p>
        </w:tc>
        <w:tc>
          <w:tcPr>
            <w:tcW w:w="0" w:type="auto"/>
            <w:vAlign w:val="center"/>
          </w:tcPr>
          <w:p w:rsidR="00CC257A" w:rsidRPr="00A47178" w:rsidRDefault="00CC257A" w:rsidP="004B6D47">
            <w:pPr>
              <w:keepLines/>
              <w:jc w:val="center"/>
              <w:rPr>
                <w:sz w:val="20"/>
                <w:szCs w:val="20"/>
              </w:rPr>
            </w:pPr>
            <w:r w:rsidRPr="00A47178">
              <w:rPr>
                <w:b/>
                <w:bCs/>
                <w:sz w:val="20"/>
                <w:szCs w:val="20"/>
              </w:rPr>
              <w:t>2025</w:t>
            </w:r>
          </w:p>
        </w:tc>
        <w:tc>
          <w:tcPr>
            <w:tcW w:w="0" w:type="auto"/>
            <w:vAlign w:val="center"/>
          </w:tcPr>
          <w:p w:rsidR="00CC257A" w:rsidRPr="00A47178" w:rsidRDefault="00CC257A" w:rsidP="004B6D47">
            <w:pPr>
              <w:keepLines/>
              <w:jc w:val="center"/>
              <w:rPr>
                <w:sz w:val="20"/>
                <w:szCs w:val="20"/>
              </w:rPr>
            </w:pPr>
            <w:r w:rsidRPr="00A47178">
              <w:rPr>
                <w:b/>
                <w:bCs/>
                <w:sz w:val="20"/>
                <w:szCs w:val="20"/>
              </w:rPr>
              <w:t>2026</w:t>
            </w:r>
          </w:p>
        </w:tc>
        <w:tc>
          <w:tcPr>
            <w:tcW w:w="0" w:type="auto"/>
            <w:vAlign w:val="center"/>
          </w:tcPr>
          <w:p w:rsidR="00CC257A" w:rsidRPr="00A47178" w:rsidRDefault="00CC257A" w:rsidP="004B6D47">
            <w:pPr>
              <w:keepLines/>
              <w:jc w:val="center"/>
              <w:rPr>
                <w:sz w:val="20"/>
                <w:szCs w:val="20"/>
              </w:rPr>
            </w:pPr>
            <w:r w:rsidRPr="00A47178">
              <w:rPr>
                <w:b/>
                <w:bCs/>
                <w:sz w:val="20"/>
                <w:szCs w:val="20"/>
              </w:rPr>
              <w:t>2027</w:t>
            </w:r>
          </w:p>
        </w:tc>
        <w:tc>
          <w:tcPr>
            <w:tcW w:w="0" w:type="auto"/>
            <w:tcBorders>
              <w:right w:val="single" w:sz="4" w:space="0" w:color="auto"/>
            </w:tcBorders>
            <w:vAlign w:val="center"/>
          </w:tcPr>
          <w:p w:rsidR="00CC257A" w:rsidRPr="00A47178" w:rsidRDefault="00CC257A" w:rsidP="004B6D47">
            <w:pPr>
              <w:keepLines/>
              <w:jc w:val="center"/>
              <w:rPr>
                <w:sz w:val="20"/>
                <w:szCs w:val="20"/>
              </w:rPr>
            </w:pPr>
            <w:r w:rsidRPr="00A47178">
              <w:rPr>
                <w:b/>
                <w:bCs/>
                <w:sz w:val="20"/>
                <w:szCs w:val="20"/>
              </w:rPr>
              <w:t>2028</w:t>
            </w: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A47178" w:rsidRDefault="00CC257A" w:rsidP="004B6D47">
            <w:pPr>
              <w:jc w:val="center"/>
              <w:rPr>
                <w:sz w:val="20"/>
                <w:szCs w:val="20"/>
              </w:rPr>
            </w:pPr>
            <w:r w:rsidRPr="00A47178">
              <w:rPr>
                <w:sz w:val="20"/>
                <w:szCs w:val="20"/>
              </w:rPr>
              <w:t>1,12</w:t>
            </w:r>
          </w:p>
        </w:tc>
        <w:tc>
          <w:tcPr>
            <w:tcW w:w="0" w:type="auto"/>
            <w:vAlign w:val="center"/>
          </w:tcPr>
          <w:p w:rsidR="00CC257A" w:rsidRPr="00A47178" w:rsidRDefault="00CC257A" w:rsidP="004B6D47">
            <w:pPr>
              <w:jc w:val="center"/>
              <w:rPr>
                <w:sz w:val="20"/>
                <w:szCs w:val="20"/>
              </w:rPr>
            </w:pPr>
            <w:r w:rsidRPr="00A47178">
              <w:rPr>
                <w:sz w:val="20"/>
                <w:szCs w:val="20"/>
              </w:rPr>
              <w:t>1,12</w:t>
            </w:r>
          </w:p>
        </w:tc>
        <w:tc>
          <w:tcPr>
            <w:tcW w:w="0" w:type="auto"/>
            <w:vAlign w:val="center"/>
          </w:tcPr>
          <w:p w:rsidR="00CC257A" w:rsidRPr="00A47178" w:rsidRDefault="00CC257A" w:rsidP="004B6D47">
            <w:pPr>
              <w:jc w:val="center"/>
              <w:rPr>
                <w:sz w:val="20"/>
                <w:szCs w:val="20"/>
              </w:rPr>
            </w:pPr>
            <w:r w:rsidRPr="00A47178">
              <w:rPr>
                <w:sz w:val="20"/>
                <w:szCs w:val="20"/>
              </w:rPr>
              <w:t>1,12</w:t>
            </w:r>
          </w:p>
        </w:tc>
        <w:tc>
          <w:tcPr>
            <w:tcW w:w="0" w:type="auto"/>
            <w:vAlign w:val="center"/>
          </w:tcPr>
          <w:p w:rsidR="00CC257A" w:rsidRPr="00A47178" w:rsidRDefault="00CC257A" w:rsidP="004B6D47">
            <w:pPr>
              <w:jc w:val="center"/>
              <w:rPr>
                <w:sz w:val="20"/>
                <w:szCs w:val="20"/>
              </w:rPr>
            </w:pPr>
            <w:r w:rsidRPr="00A47178">
              <w:rPr>
                <w:sz w:val="20"/>
                <w:szCs w:val="20"/>
              </w:rPr>
              <w:t>1,10</w:t>
            </w:r>
          </w:p>
        </w:tc>
        <w:tc>
          <w:tcPr>
            <w:tcW w:w="0" w:type="auto"/>
            <w:vAlign w:val="center"/>
          </w:tcPr>
          <w:p w:rsidR="00CC257A" w:rsidRPr="00A47178" w:rsidRDefault="00CC257A" w:rsidP="004B6D47">
            <w:pPr>
              <w:jc w:val="center"/>
              <w:rPr>
                <w:sz w:val="20"/>
                <w:szCs w:val="20"/>
              </w:rPr>
            </w:pPr>
            <w:r w:rsidRPr="00A47178">
              <w:rPr>
                <w:sz w:val="20"/>
                <w:szCs w:val="20"/>
              </w:rPr>
              <w:t>1,10</w:t>
            </w:r>
          </w:p>
        </w:tc>
        <w:tc>
          <w:tcPr>
            <w:tcW w:w="0" w:type="auto"/>
            <w:vAlign w:val="center"/>
          </w:tcPr>
          <w:p w:rsidR="00CC257A" w:rsidRPr="00A47178" w:rsidRDefault="00CC257A" w:rsidP="004B6D47">
            <w:pPr>
              <w:jc w:val="center"/>
              <w:rPr>
                <w:sz w:val="20"/>
                <w:szCs w:val="20"/>
              </w:rPr>
            </w:pPr>
            <w:r w:rsidRPr="00A47178">
              <w:rPr>
                <w:sz w:val="20"/>
                <w:szCs w:val="20"/>
              </w:rPr>
              <w:t>1,10</w:t>
            </w:r>
          </w:p>
        </w:tc>
        <w:tc>
          <w:tcPr>
            <w:tcW w:w="0" w:type="auto"/>
            <w:vAlign w:val="center"/>
          </w:tcPr>
          <w:p w:rsidR="00CC257A" w:rsidRPr="00A47178" w:rsidRDefault="00CC257A" w:rsidP="004B6D47">
            <w:pPr>
              <w:jc w:val="center"/>
              <w:rPr>
                <w:sz w:val="20"/>
                <w:szCs w:val="20"/>
              </w:rPr>
            </w:pPr>
            <w:r w:rsidRPr="00A47178">
              <w:rPr>
                <w:sz w:val="20"/>
                <w:szCs w:val="20"/>
              </w:rPr>
              <w:t>1,10</w:t>
            </w:r>
          </w:p>
        </w:tc>
        <w:tc>
          <w:tcPr>
            <w:tcW w:w="0" w:type="auto"/>
            <w:vAlign w:val="center"/>
          </w:tcPr>
          <w:p w:rsidR="00CC257A" w:rsidRPr="00A47178" w:rsidRDefault="00CC257A" w:rsidP="004B6D47">
            <w:pPr>
              <w:jc w:val="center"/>
              <w:rPr>
                <w:sz w:val="20"/>
                <w:szCs w:val="20"/>
              </w:rPr>
            </w:pPr>
            <w:r w:rsidRPr="00A47178">
              <w:rPr>
                <w:sz w:val="20"/>
                <w:szCs w:val="20"/>
              </w:rPr>
              <w:t>1,10</w:t>
            </w:r>
          </w:p>
        </w:tc>
        <w:tc>
          <w:tcPr>
            <w:tcW w:w="0" w:type="auto"/>
            <w:vAlign w:val="center"/>
          </w:tcPr>
          <w:p w:rsidR="00CC257A" w:rsidRPr="00A47178" w:rsidRDefault="00CC257A" w:rsidP="004B6D47">
            <w:pPr>
              <w:jc w:val="center"/>
              <w:rPr>
                <w:sz w:val="20"/>
                <w:szCs w:val="20"/>
              </w:rPr>
            </w:pPr>
            <w:r w:rsidRPr="00A47178">
              <w:rPr>
                <w:sz w:val="20"/>
                <w:szCs w:val="20"/>
              </w:rPr>
              <w:t>1,10</w:t>
            </w:r>
          </w:p>
        </w:tc>
        <w:tc>
          <w:tcPr>
            <w:tcW w:w="0" w:type="auto"/>
            <w:tcBorders>
              <w:right w:val="single" w:sz="4" w:space="0" w:color="auto"/>
            </w:tcBorders>
            <w:vAlign w:val="center"/>
          </w:tcPr>
          <w:p w:rsidR="00CC257A" w:rsidRPr="00A47178" w:rsidRDefault="00CC257A" w:rsidP="004B6D47">
            <w:pPr>
              <w:jc w:val="center"/>
              <w:rPr>
                <w:sz w:val="20"/>
                <w:szCs w:val="20"/>
              </w:rPr>
            </w:pPr>
            <w:r w:rsidRPr="00A47178">
              <w:rPr>
                <w:sz w:val="20"/>
                <w:szCs w:val="20"/>
              </w:rPr>
              <w:t>1,10</w:t>
            </w: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A47178" w:rsidRDefault="00CC257A" w:rsidP="004B6D47">
            <w:pPr>
              <w:keepLines/>
              <w:jc w:val="center"/>
              <w:rPr>
                <w:sz w:val="20"/>
                <w:szCs w:val="20"/>
              </w:rPr>
            </w:pPr>
            <w:r w:rsidRPr="00A47178">
              <w:rPr>
                <w:b/>
                <w:bCs/>
                <w:sz w:val="20"/>
                <w:szCs w:val="20"/>
              </w:rPr>
              <w:t>2029</w:t>
            </w:r>
          </w:p>
        </w:tc>
        <w:tc>
          <w:tcPr>
            <w:tcW w:w="0" w:type="auto"/>
            <w:vAlign w:val="center"/>
          </w:tcPr>
          <w:p w:rsidR="00CC257A" w:rsidRPr="00A47178" w:rsidRDefault="00CC257A" w:rsidP="004B6D47">
            <w:pPr>
              <w:keepLines/>
              <w:jc w:val="center"/>
              <w:rPr>
                <w:sz w:val="20"/>
                <w:szCs w:val="20"/>
              </w:rPr>
            </w:pPr>
            <w:r w:rsidRPr="00A47178">
              <w:rPr>
                <w:b/>
                <w:bCs/>
                <w:sz w:val="20"/>
                <w:szCs w:val="20"/>
              </w:rPr>
              <w:t>2030</w:t>
            </w:r>
          </w:p>
        </w:tc>
        <w:tc>
          <w:tcPr>
            <w:tcW w:w="0" w:type="auto"/>
            <w:vAlign w:val="center"/>
          </w:tcPr>
          <w:p w:rsidR="00CC257A" w:rsidRPr="00A47178" w:rsidRDefault="00CC257A" w:rsidP="004B6D47">
            <w:pPr>
              <w:keepLines/>
              <w:jc w:val="center"/>
              <w:rPr>
                <w:sz w:val="20"/>
                <w:szCs w:val="20"/>
              </w:rPr>
            </w:pPr>
            <w:r w:rsidRPr="00A47178">
              <w:rPr>
                <w:b/>
                <w:bCs/>
                <w:sz w:val="20"/>
                <w:szCs w:val="20"/>
              </w:rPr>
              <w:t>2031</w:t>
            </w:r>
          </w:p>
        </w:tc>
        <w:tc>
          <w:tcPr>
            <w:tcW w:w="0" w:type="auto"/>
            <w:vAlign w:val="center"/>
          </w:tcPr>
          <w:p w:rsidR="00CC257A" w:rsidRPr="00A47178" w:rsidRDefault="00CC257A" w:rsidP="004B6D47">
            <w:pPr>
              <w:keepLines/>
              <w:jc w:val="center"/>
              <w:rPr>
                <w:sz w:val="20"/>
                <w:szCs w:val="20"/>
              </w:rPr>
            </w:pPr>
            <w:r w:rsidRPr="00A47178">
              <w:rPr>
                <w:b/>
                <w:bCs/>
                <w:sz w:val="20"/>
                <w:szCs w:val="20"/>
              </w:rPr>
              <w:t>2032</w:t>
            </w:r>
          </w:p>
        </w:tc>
        <w:tc>
          <w:tcPr>
            <w:tcW w:w="0" w:type="auto"/>
            <w:vAlign w:val="center"/>
          </w:tcPr>
          <w:p w:rsidR="00CC257A" w:rsidRPr="00A47178" w:rsidRDefault="00CC257A" w:rsidP="004B6D47">
            <w:pPr>
              <w:keepLines/>
              <w:jc w:val="center"/>
              <w:rPr>
                <w:sz w:val="20"/>
                <w:szCs w:val="20"/>
              </w:rPr>
            </w:pPr>
            <w:r w:rsidRPr="00A47178">
              <w:rPr>
                <w:b/>
                <w:bCs/>
                <w:sz w:val="20"/>
                <w:szCs w:val="20"/>
              </w:rPr>
              <w:t>2033</w:t>
            </w:r>
          </w:p>
        </w:tc>
        <w:tc>
          <w:tcPr>
            <w:tcW w:w="0" w:type="auto"/>
            <w:vAlign w:val="center"/>
          </w:tcPr>
          <w:p w:rsidR="00CC257A" w:rsidRPr="00A47178" w:rsidRDefault="00CC257A" w:rsidP="004B6D47">
            <w:pPr>
              <w:jc w:val="center"/>
              <w:rPr>
                <w:bCs/>
                <w:sz w:val="20"/>
                <w:szCs w:val="20"/>
              </w:rPr>
            </w:pPr>
          </w:p>
        </w:tc>
        <w:tc>
          <w:tcPr>
            <w:tcW w:w="0" w:type="auto"/>
            <w:vAlign w:val="center"/>
          </w:tcPr>
          <w:p w:rsidR="00CC257A" w:rsidRPr="00A47178" w:rsidRDefault="00CC257A" w:rsidP="004B6D47">
            <w:pPr>
              <w:jc w:val="center"/>
              <w:rPr>
                <w:bCs/>
                <w:sz w:val="20"/>
                <w:szCs w:val="20"/>
              </w:rPr>
            </w:pPr>
          </w:p>
        </w:tc>
        <w:tc>
          <w:tcPr>
            <w:tcW w:w="0" w:type="auto"/>
            <w:vAlign w:val="center"/>
          </w:tcPr>
          <w:p w:rsidR="00CC257A" w:rsidRPr="00A47178" w:rsidRDefault="00CC257A" w:rsidP="004B6D47">
            <w:pPr>
              <w:jc w:val="center"/>
              <w:rPr>
                <w:bCs/>
                <w:sz w:val="20"/>
                <w:szCs w:val="20"/>
              </w:rPr>
            </w:pPr>
          </w:p>
        </w:tc>
        <w:tc>
          <w:tcPr>
            <w:tcW w:w="0" w:type="auto"/>
            <w:vAlign w:val="center"/>
          </w:tcPr>
          <w:p w:rsidR="00CC257A" w:rsidRPr="00A47178" w:rsidRDefault="00CC257A" w:rsidP="004B6D47">
            <w:pPr>
              <w:jc w:val="center"/>
              <w:rPr>
                <w:bCs/>
                <w:sz w:val="20"/>
                <w:szCs w:val="20"/>
              </w:rPr>
            </w:pPr>
          </w:p>
        </w:tc>
        <w:tc>
          <w:tcPr>
            <w:tcW w:w="0" w:type="auto"/>
            <w:tcBorders>
              <w:right w:val="single" w:sz="4" w:space="0" w:color="auto"/>
            </w:tcBorders>
            <w:vAlign w:val="center"/>
          </w:tcPr>
          <w:p w:rsidR="00CC257A" w:rsidRPr="00A47178" w:rsidRDefault="00CC257A" w:rsidP="004B6D47">
            <w:pPr>
              <w:jc w:val="center"/>
              <w:rPr>
                <w:bCs/>
                <w:sz w:val="20"/>
                <w:szCs w:val="20"/>
              </w:rPr>
            </w:pP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A47178" w:rsidRDefault="00CC257A" w:rsidP="004B6D47">
            <w:pPr>
              <w:keepLines/>
              <w:jc w:val="center"/>
              <w:rPr>
                <w:sz w:val="20"/>
                <w:szCs w:val="20"/>
              </w:rPr>
            </w:pPr>
            <w:r w:rsidRPr="00A47178">
              <w:rPr>
                <w:sz w:val="20"/>
                <w:szCs w:val="20"/>
              </w:rPr>
              <w:t>1,10</w:t>
            </w:r>
          </w:p>
        </w:tc>
        <w:tc>
          <w:tcPr>
            <w:tcW w:w="0" w:type="auto"/>
            <w:vAlign w:val="center"/>
          </w:tcPr>
          <w:p w:rsidR="00CC257A" w:rsidRPr="00A47178" w:rsidRDefault="00CC257A" w:rsidP="004B6D47">
            <w:pPr>
              <w:keepLines/>
              <w:jc w:val="center"/>
              <w:rPr>
                <w:sz w:val="20"/>
                <w:szCs w:val="20"/>
              </w:rPr>
            </w:pPr>
            <w:r w:rsidRPr="00A47178">
              <w:rPr>
                <w:sz w:val="20"/>
                <w:szCs w:val="20"/>
              </w:rPr>
              <w:t>1,10</w:t>
            </w:r>
          </w:p>
        </w:tc>
        <w:tc>
          <w:tcPr>
            <w:tcW w:w="0" w:type="auto"/>
            <w:vAlign w:val="center"/>
          </w:tcPr>
          <w:p w:rsidR="00CC257A" w:rsidRPr="00A47178" w:rsidRDefault="00CC257A" w:rsidP="004B6D47">
            <w:pPr>
              <w:keepLines/>
              <w:jc w:val="center"/>
              <w:rPr>
                <w:sz w:val="20"/>
                <w:szCs w:val="20"/>
              </w:rPr>
            </w:pPr>
            <w:r w:rsidRPr="00A47178">
              <w:rPr>
                <w:sz w:val="20"/>
                <w:szCs w:val="20"/>
              </w:rPr>
              <w:t>1,10</w:t>
            </w:r>
          </w:p>
        </w:tc>
        <w:tc>
          <w:tcPr>
            <w:tcW w:w="0" w:type="auto"/>
            <w:vAlign w:val="center"/>
          </w:tcPr>
          <w:p w:rsidR="00CC257A" w:rsidRPr="00A47178" w:rsidRDefault="00CC257A" w:rsidP="004B6D47">
            <w:pPr>
              <w:keepLines/>
              <w:jc w:val="center"/>
              <w:rPr>
                <w:sz w:val="20"/>
                <w:szCs w:val="20"/>
              </w:rPr>
            </w:pPr>
            <w:r w:rsidRPr="00A47178">
              <w:rPr>
                <w:sz w:val="20"/>
                <w:szCs w:val="20"/>
              </w:rPr>
              <w:t>1,10</w:t>
            </w:r>
          </w:p>
        </w:tc>
        <w:tc>
          <w:tcPr>
            <w:tcW w:w="0" w:type="auto"/>
            <w:vAlign w:val="center"/>
          </w:tcPr>
          <w:p w:rsidR="00CC257A" w:rsidRPr="00A47178" w:rsidRDefault="00CC257A" w:rsidP="004B6D47">
            <w:pPr>
              <w:keepLines/>
              <w:jc w:val="center"/>
              <w:rPr>
                <w:sz w:val="20"/>
                <w:szCs w:val="20"/>
              </w:rPr>
            </w:pPr>
            <w:r w:rsidRPr="00A47178">
              <w:rPr>
                <w:sz w:val="20"/>
                <w:szCs w:val="20"/>
              </w:rPr>
              <w:t>1,10</w:t>
            </w:r>
          </w:p>
        </w:tc>
        <w:tc>
          <w:tcPr>
            <w:tcW w:w="0" w:type="auto"/>
            <w:vAlign w:val="center"/>
          </w:tcPr>
          <w:p w:rsidR="00CC257A" w:rsidRPr="00A47178" w:rsidRDefault="00CC257A" w:rsidP="004B6D47">
            <w:pPr>
              <w:keepLines/>
              <w:jc w:val="center"/>
              <w:rPr>
                <w:b/>
                <w:sz w:val="20"/>
                <w:szCs w:val="20"/>
              </w:rPr>
            </w:pPr>
          </w:p>
        </w:tc>
        <w:tc>
          <w:tcPr>
            <w:tcW w:w="0" w:type="auto"/>
            <w:vAlign w:val="center"/>
          </w:tcPr>
          <w:p w:rsidR="00CC257A" w:rsidRPr="00A47178" w:rsidRDefault="00CC257A" w:rsidP="004B6D47">
            <w:pPr>
              <w:keepLines/>
              <w:jc w:val="center"/>
              <w:rPr>
                <w:sz w:val="20"/>
                <w:szCs w:val="20"/>
              </w:rPr>
            </w:pPr>
          </w:p>
        </w:tc>
        <w:tc>
          <w:tcPr>
            <w:tcW w:w="0" w:type="auto"/>
            <w:vAlign w:val="center"/>
          </w:tcPr>
          <w:p w:rsidR="00CC257A" w:rsidRPr="00A47178" w:rsidRDefault="00CC257A" w:rsidP="004B6D47">
            <w:pPr>
              <w:keepLines/>
              <w:jc w:val="center"/>
              <w:rPr>
                <w:sz w:val="20"/>
                <w:szCs w:val="20"/>
              </w:rPr>
            </w:pPr>
          </w:p>
        </w:tc>
        <w:tc>
          <w:tcPr>
            <w:tcW w:w="0" w:type="auto"/>
            <w:vAlign w:val="center"/>
          </w:tcPr>
          <w:p w:rsidR="00CC257A" w:rsidRPr="00A47178" w:rsidRDefault="00CC257A" w:rsidP="004B6D47">
            <w:pPr>
              <w:keepLines/>
              <w:jc w:val="center"/>
              <w:rPr>
                <w:sz w:val="20"/>
                <w:szCs w:val="20"/>
              </w:rPr>
            </w:pPr>
          </w:p>
        </w:tc>
        <w:tc>
          <w:tcPr>
            <w:tcW w:w="0" w:type="auto"/>
            <w:tcBorders>
              <w:right w:val="single" w:sz="4" w:space="0" w:color="auto"/>
            </w:tcBorders>
            <w:vAlign w:val="center"/>
          </w:tcPr>
          <w:p w:rsidR="00CC257A" w:rsidRPr="00A47178" w:rsidRDefault="00CC257A" w:rsidP="004B6D47">
            <w:pPr>
              <w:keepLines/>
              <w:jc w:val="center"/>
              <w:rPr>
                <w:sz w:val="20"/>
                <w:szCs w:val="20"/>
              </w:rPr>
            </w:pP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tcBorders>
              <w:left w:val="single" w:sz="4" w:space="0" w:color="auto"/>
            </w:tcBorders>
          </w:tcPr>
          <w:p w:rsidR="00CC257A" w:rsidRPr="005D746F" w:rsidRDefault="00CC257A" w:rsidP="004B6D47">
            <w:pPr>
              <w:rPr>
                <w:sz w:val="16"/>
                <w:szCs w:val="16"/>
              </w:rPr>
            </w:pPr>
          </w:p>
        </w:tc>
        <w:tc>
          <w:tcPr>
            <w:tcW w:w="0" w:type="auto"/>
            <w:vAlign w:val="center"/>
          </w:tcPr>
          <w:p w:rsidR="00CC257A" w:rsidRPr="005D746F" w:rsidRDefault="00CC257A" w:rsidP="004B6D47">
            <w:pPr>
              <w:jc w:val="center"/>
              <w:rPr>
                <w:sz w:val="16"/>
                <w:szCs w:val="16"/>
              </w:rPr>
            </w:pPr>
          </w:p>
        </w:tc>
        <w:tc>
          <w:tcPr>
            <w:tcW w:w="0" w:type="auto"/>
            <w:vAlign w:val="center"/>
          </w:tcPr>
          <w:p w:rsidR="00CC257A" w:rsidRPr="005D746F" w:rsidRDefault="00CC257A" w:rsidP="004B6D47">
            <w:pPr>
              <w:jc w:val="center"/>
              <w:rPr>
                <w:sz w:val="20"/>
                <w:szCs w:val="20"/>
              </w:rPr>
            </w:pPr>
          </w:p>
        </w:tc>
        <w:tc>
          <w:tcPr>
            <w:tcW w:w="0" w:type="auto"/>
            <w:vAlign w:val="center"/>
          </w:tcPr>
          <w:p w:rsidR="00CC257A" w:rsidRPr="005D746F" w:rsidRDefault="00CC257A" w:rsidP="004B6D47">
            <w:pPr>
              <w:jc w:val="center"/>
              <w:rPr>
                <w:sz w:val="20"/>
                <w:szCs w:val="20"/>
              </w:rPr>
            </w:pPr>
          </w:p>
        </w:tc>
        <w:tc>
          <w:tcPr>
            <w:tcW w:w="0" w:type="auto"/>
            <w:vAlign w:val="center"/>
          </w:tcPr>
          <w:p w:rsidR="00CC257A" w:rsidRPr="005D746F" w:rsidRDefault="00CC257A" w:rsidP="004B6D47">
            <w:pPr>
              <w:jc w:val="center"/>
              <w:rPr>
                <w:sz w:val="20"/>
                <w:szCs w:val="20"/>
              </w:rPr>
            </w:pPr>
          </w:p>
        </w:tc>
        <w:tc>
          <w:tcPr>
            <w:tcW w:w="0" w:type="auto"/>
            <w:vAlign w:val="center"/>
          </w:tcPr>
          <w:p w:rsidR="00CC257A" w:rsidRPr="005D746F" w:rsidRDefault="00CC257A" w:rsidP="004B6D47">
            <w:pPr>
              <w:jc w:val="center"/>
              <w:rPr>
                <w:sz w:val="20"/>
                <w:szCs w:val="20"/>
              </w:rPr>
            </w:pPr>
          </w:p>
        </w:tc>
        <w:tc>
          <w:tcPr>
            <w:tcW w:w="0" w:type="auto"/>
            <w:vAlign w:val="center"/>
          </w:tcPr>
          <w:p w:rsidR="00CC257A" w:rsidRPr="005D746F" w:rsidRDefault="00CC257A" w:rsidP="004B6D47">
            <w:pPr>
              <w:jc w:val="center"/>
              <w:rPr>
                <w:sz w:val="20"/>
                <w:szCs w:val="20"/>
              </w:rPr>
            </w:pPr>
          </w:p>
        </w:tc>
        <w:tc>
          <w:tcPr>
            <w:tcW w:w="0" w:type="auto"/>
            <w:vAlign w:val="center"/>
          </w:tcPr>
          <w:p w:rsidR="00CC257A" w:rsidRPr="005D746F" w:rsidRDefault="00CC257A" w:rsidP="004B6D47">
            <w:pPr>
              <w:jc w:val="center"/>
              <w:rPr>
                <w:sz w:val="20"/>
                <w:szCs w:val="20"/>
              </w:rPr>
            </w:pPr>
          </w:p>
        </w:tc>
        <w:tc>
          <w:tcPr>
            <w:tcW w:w="0" w:type="auto"/>
            <w:vAlign w:val="center"/>
          </w:tcPr>
          <w:p w:rsidR="00CC257A" w:rsidRPr="005D746F" w:rsidRDefault="00CC257A" w:rsidP="004B6D47">
            <w:pPr>
              <w:jc w:val="center"/>
              <w:rPr>
                <w:sz w:val="20"/>
                <w:szCs w:val="20"/>
              </w:rPr>
            </w:pPr>
          </w:p>
        </w:tc>
        <w:tc>
          <w:tcPr>
            <w:tcW w:w="0" w:type="auto"/>
            <w:vAlign w:val="center"/>
          </w:tcPr>
          <w:p w:rsidR="00CC257A" w:rsidRPr="005D746F" w:rsidRDefault="00CC257A" w:rsidP="004B6D47">
            <w:pPr>
              <w:jc w:val="center"/>
              <w:rPr>
                <w:sz w:val="20"/>
                <w:szCs w:val="20"/>
              </w:rPr>
            </w:pPr>
          </w:p>
        </w:tc>
        <w:tc>
          <w:tcPr>
            <w:tcW w:w="0" w:type="auto"/>
            <w:vAlign w:val="center"/>
          </w:tcPr>
          <w:p w:rsidR="00CC257A" w:rsidRPr="005D746F" w:rsidRDefault="00CC257A" w:rsidP="004B6D47">
            <w:pPr>
              <w:jc w:val="center"/>
              <w:rPr>
                <w:sz w:val="20"/>
                <w:szCs w:val="20"/>
              </w:rPr>
            </w:pPr>
          </w:p>
        </w:tc>
        <w:tc>
          <w:tcPr>
            <w:tcW w:w="0" w:type="auto"/>
            <w:tcBorders>
              <w:right w:val="single" w:sz="4" w:space="0" w:color="auto"/>
            </w:tcBorders>
            <w:vAlign w:val="center"/>
          </w:tcPr>
          <w:p w:rsidR="00CC257A" w:rsidRPr="005D746F" w:rsidRDefault="00CC257A" w:rsidP="004B6D47">
            <w:pPr>
              <w:jc w:val="center"/>
              <w:rPr>
                <w:sz w:val="20"/>
                <w:szCs w:val="20"/>
              </w:rPr>
            </w:pP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val="restart"/>
            <w:tcBorders>
              <w:left w:val="single" w:sz="4" w:space="0" w:color="auto"/>
            </w:tcBorders>
          </w:tcPr>
          <w:p w:rsidR="00CC257A" w:rsidRPr="005D746F" w:rsidRDefault="00CC257A" w:rsidP="004B6D47">
            <w:pPr>
              <w:rPr>
                <w:sz w:val="16"/>
                <w:szCs w:val="16"/>
              </w:rPr>
            </w:pPr>
            <w:r w:rsidRPr="005D746F">
              <w:rPr>
                <w:sz w:val="16"/>
                <w:szCs w:val="16"/>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0" w:type="auto"/>
            <w:vMerge w:val="restart"/>
            <w:vAlign w:val="center"/>
          </w:tcPr>
          <w:p w:rsidR="00CC257A" w:rsidRPr="005D746F" w:rsidRDefault="00CC257A" w:rsidP="004B6D47">
            <w:pPr>
              <w:jc w:val="center"/>
              <w:rPr>
                <w:sz w:val="16"/>
                <w:szCs w:val="16"/>
              </w:rPr>
            </w:pPr>
            <w:r w:rsidRPr="005D746F">
              <w:rPr>
                <w:sz w:val="16"/>
                <w:szCs w:val="16"/>
              </w:rPr>
              <w:t>кВт/час /куб.м</w:t>
            </w:r>
          </w:p>
        </w:tc>
        <w:tc>
          <w:tcPr>
            <w:tcW w:w="0" w:type="auto"/>
            <w:vAlign w:val="center"/>
          </w:tcPr>
          <w:p w:rsidR="00CC257A" w:rsidRPr="00A47178" w:rsidRDefault="00CC257A" w:rsidP="004B6D47">
            <w:pPr>
              <w:keepLines/>
              <w:jc w:val="center"/>
              <w:rPr>
                <w:b/>
                <w:sz w:val="20"/>
                <w:szCs w:val="20"/>
              </w:rPr>
            </w:pPr>
            <w:r w:rsidRPr="00A47178">
              <w:rPr>
                <w:b/>
                <w:sz w:val="20"/>
                <w:szCs w:val="20"/>
              </w:rPr>
              <w:t>2019</w:t>
            </w:r>
          </w:p>
        </w:tc>
        <w:tc>
          <w:tcPr>
            <w:tcW w:w="0" w:type="auto"/>
            <w:vAlign w:val="center"/>
          </w:tcPr>
          <w:p w:rsidR="00CC257A" w:rsidRPr="00A47178" w:rsidRDefault="00CC257A" w:rsidP="004B6D47">
            <w:pPr>
              <w:keepLines/>
              <w:jc w:val="center"/>
              <w:rPr>
                <w:b/>
                <w:sz w:val="20"/>
                <w:szCs w:val="20"/>
              </w:rPr>
            </w:pPr>
            <w:r w:rsidRPr="00A47178">
              <w:rPr>
                <w:b/>
                <w:sz w:val="20"/>
                <w:szCs w:val="20"/>
              </w:rPr>
              <w:t>2020</w:t>
            </w:r>
          </w:p>
        </w:tc>
        <w:tc>
          <w:tcPr>
            <w:tcW w:w="0" w:type="auto"/>
            <w:vAlign w:val="center"/>
          </w:tcPr>
          <w:p w:rsidR="00CC257A" w:rsidRPr="00A47178" w:rsidRDefault="00CC257A" w:rsidP="004B6D47">
            <w:pPr>
              <w:keepLines/>
              <w:jc w:val="center"/>
              <w:rPr>
                <w:b/>
                <w:sz w:val="20"/>
                <w:szCs w:val="20"/>
              </w:rPr>
            </w:pPr>
            <w:r w:rsidRPr="00A47178">
              <w:rPr>
                <w:b/>
                <w:sz w:val="20"/>
                <w:szCs w:val="20"/>
              </w:rPr>
              <w:t>2021</w:t>
            </w:r>
          </w:p>
        </w:tc>
        <w:tc>
          <w:tcPr>
            <w:tcW w:w="0" w:type="auto"/>
            <w:vAlign w:val="center"/>
          </w:tcPr>
          <w:p w:rsidR="00CC257A" w:rsidRPr="00A47178" w:rsidRDefault="00CC257A" w:rsidP="004B6D47">
            <w:pPr>
              <w:keepLines/>
              <w:jc w:val="center"/>
              <w:rPr>
                <w:b/>
                <w:sz w:val="20"/>
                <w:szCs w:val="20"/>
              </w:rPr>
            </w:pPr>
            <w:r w:rsidRPr="00A47178">
              <w:rPr>
                <w:b/>
                <w:sz w:val="20"/>
                <w:szCs w:val="20"/>
              </w:rPr>
              <w:t>2022</w:t>
            </w:r>
          </w:p>
        </w:tc>
        <w:tc>
          <w:tcPr>
            <w:tcW w:w="0" w:type="auto"/>
            <w:vAlign w:val="center"/>
          </w:tcPr>
          <w:p w:rsidR="00CC257A" w:rsidRPr="00A47178" w:rsidRDefault="00CC257A" w:rsidP="004B6D47">
            <w:pPr>
              <w:keepLines/>
              <w:jc w:val="center"/>
              <w:rPr>
                <w:b/>
                <w:sz w:val="20"/>
                <w:szCs w:val="20"/>
              </w:rPr>
            </w:pPr>
            <w:r w:rsidRPr="00A47178">
              <w:rPr>
                <w:b/>
                <w:sz w:val="20"/>
                <w:szCs w:val="20"/>
              </w:rPr>
              <w:t>2023</w:t>
            </w:r>
          </w:p>
        </w:tc>
        <w:tc>
          <w:tcPr>
            <w:tcW w:w="0" w:type="auto"/>
            <w:vAlign w:val="center"/>
          </w:tcPr>
          <w:p w:rsidR="00CC257A" w:rsidRPr="00A47178" w:rsidRDefault="00CC257A" w:rsidP="004B6D47">
            <w:pPr>
              <w:keepLines/>
              <w:jc w:val="center"/>
              <w:rPr>
                <w:b/>
                <w:sz w:val="20"/>
                <w:szCs w:val="20"/>
              </w:rPr>
            </w:pPr>
            <w:r w:rsidRPr="00A47178">
              <w:rPr>
                <w:b/>
                <w:sz w:val="20"/>
                <w:szCs w:val="20"/>
              </w:rPr>
              <w:t>2024</w:t>
            </w:r>
          </w:p>
        </w:tc>
        <w:tc>
          <w:tcPr>
            <w:tcW w:w="0" w:type="auto"/>
            <w:vAlign w:val="center"/>
          </w:tcPr>
          <w:p w:rsidR="00CC257A" w:rsidRPr="00A47178" w:rsidRDefault="00CC257A" w:rsidP="004B6D47">
            <w:pPr>
              <w:keepLines/>
              <w:jc w:val="center"/>
              <w:rPr>
                <w:sz w:val="20"/>
                <w:szCs w:val="20"/>
              </w:rPr>
            </w:pPr>
            <w:r w:rsidRPr="00A47178">
              <w:rPr>
                <w:b/>
                <w:bCs/>
                <w:sz w:val="20"/>
                <w:szCs w:val="20"/>
              </w:rPr>
              <w:t>2025</w:t>
            </w:r>
          </w:p>
        </w:tc>
        <w:tc>
          <w:tcPr>
            <w:tcW w:w="0" w:type="auto"/>
            <w:vAlign w:val="center"/>
          </w:tcPr>
          <w:p w:rsidR="00CC257A" w:rsidRPr="00A47178" w:rsidRDefault="00CC257A" w:rsidP="004B6D47">
            <w:pPr>
              <w:keepLines/>
              <w:jc w:val="center"/>
              <w:rPr>
                <w:sz w:val="20"/>
                <w:szCs w:val="20"/>
              </w:rPr>
            </w:pPr>
            <w:r w:rsidRPr="00A47178">
              <w:rPr>
                <w:b/>
                <w:bCs/>
                <w:sz w:val="20"/>
                <w:szCs w:val="20"/>
              </w:rPr>
              <w:t>2026</w:t>
            </w:r>
          </w:p>
        </w:tc>
        <w:tc>
          <w:tcPr>
            <w:tcW w:w="0" w:type="auto"/>
            <w:vAlign w:val="center"/>
          </w:tcPr>
          <w:p w:rsidR="00CC257A" w:rsidRPr="00A47178" w:rsidRDefault="00CC257A" w:rsidP="004B6D47">
            <w:pPr>
              <w:keepLines/>
              <w:jc w:val="center"/>
              <w:rPr>
                <w:sz w:val="20"/>
                <w:szCs w:val="20"/>
              </w:rPr>
            </w:pPr>
            <w:r w:rsidRPr="00A47178">
              <w:rPr>
                <w:b/>
                <w:bCs/>
                <w:sz w:val="20"/>
                <w:szCs w:val="20"/>
              </w:rPr>
              <w:t>2027</w:t>
            </w:r>
          </w:p>
        </w:tc>
        <w:tc>
          <w:tcPr>
            <w:tcW w:w="0" w:type="auto"/>
            <w:tcBorders>
              <w:right w:val="single" w:sz="4" w:space="0" w:color="auto"/>
            </w:tcBorders>
            <w:vAlign w:val="center"/>
          </w:tcPr>
          <w:p w:rsidR="00CC257A" w:rsidRPr="00A47178" w:rsidRDefault="00CC257A" w:rsidP="004B6D47">
            <w:pPr>
              <w:keepLines/>
              <w:jc w:val="center"/>
              <w:rPr>
                <w:sz w:val="20"/>
                <w:szCs w:val="20"/>
              </w:rPr>
            </w:pPr>
            <w:r w:rsidRPr="00A47178">
              <w:rPr>
                <w:b/>
                <w:bCs/>
                <w:sz w:val="20"/>
                <w:szCs w:val="20"/>
              </w:rPr>
              <w:t>2028</w:t>
            </w: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A47178" w:rsidRDefault="00CC257A" w:rsidP="004B6D47">
            <w:pPr>
              <w:jc w:val="center"/>
              <w:rPr>
                <w:sz w:val="20"/>
                <w:szCs w:val="20"/>
              </w:rPr>
            </w:pPr>
            <w:r w:rsidRPr="00A47178">
              <w:rPr>
                <w:sz w:val="20"/>
                <w:szCs w:val="20"/>
              </w:rPr>
              <w:t>1,04</w:t>
            </w:r>
          </w:p>
        </w:tc>
        <w:tc>
          <w:tcPr>
            <w:tcW w:w="0" w:type="auto"/>
            <w:vAlign w:val="center"/>
          </w:tcPr>
          <w:p w:rsidR="00CC257A" w:rsidRPr="00A47178" w:rsidRDefault="00CC257A" w:rsidP="004B6D47">
            <w:pPr>
              <w:jc w:val="center"/>
              <w:rPr>
                <w:sz w:val="20"/>
                <w:szCs w:val="20"/>
              </w:rPr>
            </w:pPr>
            <w:r w:rsidRPr="00A47178">
              <w:rPr>
                <w:sz w:val="20"/>
                <w:szCs w:val="20"/>
              </w:rPr>
              <w:t>1,04</w:t>
            </w:r>
          </w:p>
        </w:tc>
        <w:tc>
          <w:tcPr>
            <w:tcW w:w="0" w:type="auto"/>
            <w:vAlign w:val="center"/>
          </w:tcPr>
          <w:p w:rsidR="00CC257A" w:rsidRPr="00A47178" w:rsidRDefault="00CC257A" w:rsidP="004B6D47">
            <w:pPr>
              <w:jc w:val="center"/>
              <w:rPr>
                <w:sz w:val="20"/>
                <w:szCs w:val="20"/>
              </w:rPr>
            </w:pPr>
            <w:r w:rsidRPr="00A47178">
              <w:rPr>
                <w:sz w:val="20"/>
                <w:szCs w:val="20"/>
              </w:rPr>
              <w:t>1,04</w:t>
            </w:r>
          </w:p>
        </w:tc>
        <w:tc>
          <w:tcPr>
            <w:tcW w:w="0" w:type="auto"/>
            <w:vAlign w:val="center"/>
          </w:tcPr>
          <w:p w:rsidR="00CC257A" w:rsidRPr="00A47178" w:rsidRDefault="00CC257A" w:rsidP="004B6D47">
            <w:pPr>
              <w:jc w:val="center"/>
              <w:rPr>
                <w:sz w:val="20"/>
                <w:szCs w:val="20"/>
              </w:rPr>
            </w:pPr>
            <w:r w:rsidRPr="00A47178">
              <w:rPr>
                <w:sz w:val="20"/>
                <w:szCs w:val="20"/>
              </w:rPr>
              <w:t>1,04</w:t>
            </w:r>
          </w:p>
        </w:tc>
        <w:tc>
          <w:tcPr>
            <w:tcW w:w="0" w:type="auto"/>
            <w:vAlign w:val="center"/>
          </w:tcPr>
          <w:p w:rsidR="00CC257A" w:rsidRPr="00A47178" w:rsidRDefault="00CC257A" w:rsidP="004B6D47">
            <w:pPr>
              <w:jc w:val="center"/>
              <w:rPr>
                <w:sz w:val="20"/>
                <w:szCs w:val="20"/>
              </w:rPr>
            </w:pPr>
            <w:r w:rsidRPr="00A47178">
              <w:rPr>
                <w:sz w:val="20"/>
                <w:szCs w:val="20"/>
              </w:rPr>
              <w:t>1,04</w:t>
            </w:r>
          </w:p>
        </w:tc>
        <w:tc>
          <w:tcPr>
            <w:tcW w:w="0" w:type="auto"/>
            <w:vAlign w:val="center"/>
          </w:tcPr>
          <w:p w:rsidR="00CC257A" w:rsidRPr="00A47178" w:rsidRDefault="00CC257A" w:rsidP="004B6D47">
            <w:pPr>
              <w:jc w:val="center"/>
              <w:rPr>
                <w:sz w:val="20"/>
                <w:szCs w:val="20"/>
              </w:rPr>
            </w:pPr>
            <w:r w:rsidRPr="00A47178">
              <w:rPr>
                <w:sz w:val="20"/>
                <w:szCs w:val="20"/>
              </w:rPr>
              <w:t>1,00</w:t>
            </w:r>
          </w:p>
        </w:tc>
        <w:tc>
          <w:tcPr>
            <w:tcW w:w="0" w:type="auto"/>
            <w:vAlign w:val="center"/>
          </w:tcPr>
          <w:p w:rsidR="00CC257A" w:rsidRPr="00A47178" w:rsidRDefault="00CC257A" w:rsidP="004B6D47">
            <w:pPr>
              <w:jc w:val="center"/>
              <w:rPr>
                <w:sz w:val="20"/>
                <w:szCs w:val="20"/>
              </w:rPr>
            </w:pPr>
            <w:r w:rsidRPr="00A47178">
              <w:rPr>
                <w:sz w:val="20"/>
                <w:szCs w:val="20"/>
              </w:rPr>
              <w:t>1,00</w:t>
            </w:r>
          </w:p>
        </w:tc>
        <w:tc>
          <w:tcPr>
            <w:tcW w:w="0" w:type="auto"/>
            <w:vAlign w:val="center"/>
          </w:tcPr>
          <w:p w:rsidR="00CC257A" w:rsidRPr="00A47178" w:rsidRDefault="00CC257A" w:rsidP="004B6D47">
            <w:pPr>
              <w:jc w:val="center"/>
              <w:rPr>
                <w:sz w:val="20"/>
                <w:szCs w:val="20"/>
              </w:rPr>
            </w:pPr>
            <w:r w:rsidRPr="00A47178">
              <w:rPr>
                <w:sz w:val="20"/>
                <w:szCs w:val="20"/>
              </w:rPr>
              <w:t>1,00</w:t>
            </w:r>
          </w:p>
        </w:tc>
        <w:tc>
          <w:tcPr>
            <w:tcW w:w="0" w:type="auto"/>
            <w:vAlign w:val="center"/>
          </w:tcPr>
          <w:p w:rsidR="00CC257A" w:rsidRPr="00A47178" w:rsidRDefault="00CC257A" w:rsidP="004B6D47">
            <w:pPr>
              <w:jc w:val="center"/>
              <w:rPr>
                <w:sz w:val="20"/>
                <w:szCs w:val="20"/>
              </w:rPr>
            </w:pPr>
            <w:r w:rsidRPr="00A47178">
              <w:rPr>
                <w:sz w:val="20"/>
                <w:szCs w:val="20"/>
              </w:rPr>
              <w:t>1,00</w:t>
            </w:r>
          </w:p>
        </w:tc>
        <w:tc>
          <w:tcPr>
            <w:tcW w:w="0" w:type="auto"/>
            <w:tcBorders>
              <w:right w:val="single" w:sz="4" w:space="0" w:color="auto"/>
            </w:tcBorders>
            <w:vAlign w:val="center"/>
          </w:tcPr>
          <w:p w:rsidR="00CC257A" w:rsidRPr="00A47178" w:rsidRDefault="00CC257A" w:rsidP="004B6D47">
            <w:pPr>
              <w:jc w:val="center"/>
              <w:rPr>
                <w:sz w:val="20"/>
                <w:szCs w:val="20"/>
              </w:rPr>
            </w:pPr>
            <w:r w:rsidRPr="00A47178">
              <w:rPr>
                <w:sz w:val="20"/>
                <w:szCs w:val="20"/>
              </w:rPr>
              <w:t>1,00</w:t>
            </w: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A47178" w:rsidRDefault="00CC257A" w:rsidP="004B6D47">
            <w:pPr>
              <w:keepLines/>
              <w:jc w:val="center"/>
              <w:rPr>
                <w:sz w:val="20"/>
                <w:szCs w:val="20"/>
              </w:rPr>
            </w:pPr>
            <w:r w:rsidRPr="00A47178">
              <w:rPr>
                <w:b/>
                <w:bCs/>
                <w:sz w:val="20"/>
                <w:szCs w:val="20"/>
              </w:rPr>
              <w:t>2029</w:t>
            </w:r>
          </w:p>
        </w:tc>
        <w:tc>
          <w:tcPr>
            <w:tcW w:w="0" w:type="auto"/>
            <w:vAlign w:val="center"/>
          </w:tcPr>
          <w:p w:rsidR="00CC257A" w:rsidRPr="00A47178" w:rsidRDefault="00CC257A" w:rsidP="004B6D47">
            <w:pPr>
              <w:keepLines/>
              <w:jc w:val="center"/>
              <w:rPr>
                <w:sz w:val="20"/>
                <w:szCs w:val="20"/>
              </w:rPr>
            </w:pPr>
            <w:r w:rsidRPr="00A47178">
              <w:rPr>
                <w:b/>
                <w:bCs/>
                <w:sz w:val="20"/>
                <w:szCs w:val="20"/>
              </w:rPr>
              <w:t>2030</w:t>
            </w:r>
          </w:p>
        </w:tc>
        <w:tc>
          <w:tcPr>
            <w:tcW w:w="0" w:type="auto"/>
            <w:vAlign w:val="center"/>
          </w:tcPr>
          <w:p w:rsidR="00CC257A" w:rsidRPr="00A47178" w:rsidRDefault="00CC257A" w:rsidP="004B6D47">
            <w:pPr>
              <w:keepLines/>
              <w:jc w:val="center"/>
              <w:rPr>
                <w:sz w:val="20"/>
                <w:szCs w:val="20"/>
              </w:rPr>
            </w:pPr>
            <w:r w:rsidRPr="00A47178">
              <w:rPr>
                <w:b/>
                <w:bCs/>
                <w:sz w:val="20"/>
                <w:szCs w:val="20"/>
              </w:rPr>
              <w:t>2031</w:t>
            </w:r>
          </w:p>
        </w:tc>
        <w:tc>
          <w:tcPr>
            <w:tcW w:w="0" w:type="auto"/>
            <w:vAlign w:val="center"/>
          </w:tcPr>
          <w:p w:rsidR="00CC257A" w:rsidRPr="00A47178" w:rsidRDefault="00CC257A" w:rsidP="004B6D47">
            <w:pPr>
              <w:keepLines/>
              <w:jc w:val="center"/>
              <w:rPr>
                <w:sz w:val="20"/>
                <w:szCs w:val="20"/>
              </w:rPr>
            </w:pPr>
            <w:r w:rsidRPr="00A47178">
              <w:rPr>
                <w:b/>
                <w:bCs/>
                <w:sz w:val="20"/>
                <w:szCs w:val="20"/>
              </w:rPr>
              <w:t>2032</w:t>
            </w:r>
          </w:p>
        </w:tc>
        <w:tc>
          <w:tcPr>
            <w:tcW w:w="0" w:type="auto"/>
            <w:vAlign w:val="center"/>
          </w:tcPr>
          <w:p w:rsidR="00CC257A" w:rsidRPr="00A47178" w:rsidRDefault="00CC257A" w:rsidP="004B6D47">
            <w:pPr>
              <w:keepLines/>
              <w:jc w:val="center"/>
              <w:rPr>
                <w:sz w:val="20"/>
                <w:szCs w:val="20"/>
              </w:rPr>
            </w:pPr>
            <w:r w:rsidRPr="00A47178">
              <w:rPr>
                <w:b/>
                <w:bCs/>
                <w:sz w:val="20"/>
                <w:szCs w:val="20"/>
              </w:rPr>
              <w:t>2033</w:t>
            </w:r>
          </w:p>
        </w:tc>
        <w:tc>
          <w:tcPr>
            <w:tcW w:w="0" w:type="auto"/>
            <w:vAlign w:val="center"/>
          </w:tcPr>
          <w:p w:rsidR="00CC257A" w:rsidRPr="00A47178" w:rsidRDefault="00CC257A" w:rsidP="004B6D47">
            <w:pPr>
              <w:jc w:val="center"/>
              <w:rPr>
                <w:bCs/>
                <w:sz w:val="20"/>
                <w:szCs w:val="20"/>
              </w:rPr>
            </w:pPr>
          </w:p>
        </w:tc>
        <w:tc>
          <w:tcPr>
            <w:tcW w:w="0" w:type="auto"/>
            <w:vAlign w:val="center"/>
          </w:tcPr>
          <w:p w:rsidR="00CC257A" w:rsidRPr="00A47178" w:rsidRDefault="00CC257A" w:rsidP="004B6D47">
            <w:pPr>
              <w:jc w:val="center"/>
              <w:rPr>
                <w:bCs/>
                <w:sz w:val="20"/>
                <w:szCs w:val="20"/>
              </w:rPr>
            </w:pPr>
          </w:p>
        </w:tc>
        <w:tc>
          <w:tcPr>
            <w:tcW w:w="0" w:type="auto"/>
            <w:vAlign w:val="center"/>
          </w:tcPr>
          <w:p w:rsidR="00CC257A" w:rsidRPr="00A47178" w:rsidRDefault="00CC257A" w:rsidP="004B6D47">
            <w:pPr>
              <w:jc w:val="center"/>
              <w:rPr>
                <w:bCs/>
                <w:sz w:val="20"/>
                <w:szCs w:val="20"/>
              </w:rPr>
            </w:pPr>
          </w:p>
        </w:tc>
        <w:tc>
          <w:tcPr>
            <w:tcW w:w="0" w:type="auto"/>
            <w:vAlign w:val="center"/>
          </w:tcPr>
          <w:p w:rsidR="00CC257A" w:rsidRPr="00A47178" w:rsidRDefault="00CC257A" w:rsidP="004B6D47">
            <w:pPr>
              <w:jc w:val="center"/>
              <w:rPr>
                <w:bCs/>
                <w:sz w:val="20"/>
                <w:szCs w:val="20"/>
              </w:rPr>
            </w:pPr>
          </w:p>
        </w:tc>
        <w:tc>
          <w:tcPr>
            <w:tcW w:w="0" w:type="auto"/>
            <w:tcBorders>
              <w:right w:val="single" w:sz="4" w:space="0" w:color="auto"/>
            </w:tcBorders>
            <w:vAlign w:val="center"/>
          </w:tcPr>
          <w:p w:rsidR="00CC257A" w:rsidRPr="00A47178" w:rsidRDefault="00CC257A" w:rsidP="004B6D47">
            <w:pPr>
              <w:jc w:val="center"/>
              <w:rPr>
                <w:bCs/>
                <w:sz w:val="20"/>
                <w:szCs w:val="20"/>
              </w:rPr>
            </w:pP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A47178" w:rsidRDefault="00CC257A" w:rsidP="004B6D47">
            <w:pPr>
              <w:keepLines/>
              <w:jc w:val="center"/>
              <w:rPr>
                <w:sz w:val="20"/>
                <w:szCs w:val="20"/>
              </w:rPr>
            </w:pPr>
            <w:r w:rsidRPr="00A47178">
              <w:rPr>
                <w:sz w:val="20"/>
                <w:szCs w:val="20"/>
              </w:rPr>
              <w:t>1,00</w:t>
            </w:r>
          </w:p>
        </w:tc>
        <w:tc>
          <w:tcPr>
            <w:tcW w:w="0" w:type="auto"/>
            <w:vAlign w:val="center"/>
          </w:tcPr>
          <w:p w:rsidR="00CC257A" w:rsidRPr="00A47178" w:rsidRDefault="00CC257A" w:rsidP="004B6D47">
            <w:pPr>
              <w:keepLines/>
              <w:jc w:val="center"/>
              <w:rPr>
                <w:sz w:val="20"/>
                <w:szCs w:val="20"/>
              </w:rPr>
            </w:pPr>
            <w:r w:rsidRPr="00A47178">
              <w:rPr>
                <w:sz w:val="20"/>
                <w:szCs w:val="20"/>
              </w:rPr>
              <w:t>1,00</w:t>
            </w:r>
          </w:p>
        </w:tc>
        <w:tc>
          <w:tcPr>
            <w:tcW w:w="0" w:type="auto"/>
            <w:vAlign w:val="center"/>
          </w:tcPr>
          <w:p w:rsidR="00CC257A" w:rsidRPr="00A47178" w:rsidRDefault="00CC257A" w:rsidP="004B6D47">
            <w:pPr>
              <w:keepLines/>
              <w:jc w:val="center"/>
              <w:rPr>
                <w:sz w:val="20"/>
                <w:szCs w:val="20"/>
              </w:rPr>
            </w:pPr>
            <w:r w:rsidRPr="00A47178">
              <w:rPr>
                <w:sz w:val="20"/>
                <w:szCs w:val="20"/>
              </w:rPr>
              <w:t>1,00</w:t>
            </w:r>
          </w:p>
        </w:tc>
        <w:tc>
          <w:tcPr>
            <w:tcW w:w="0" w:type="auto"/>
            <w:vAlign w:val="center"/>
          </w:tcPr>
          <w:p w:rsidR="00CC257A" w:rsidRPr="00A47178" w:rsidRDefault="00CC257A" w:rsidP="004B6D47">
            <w:pPr>
              <w:keepLines/>
              <w:jc w:val="center"/>
              <w:rPr>
                <w:sz w:val="20"/>
                <w:szCs w:val="20"/>
              </w:rPr>
            </w:pPr>
            <w:r w:rsidRPr="00A47178">
              <w:rPr>
                <w:sz w:val="20"/>
                <w:szCs w:val="20"/>
              </w:rPr>
              <w:t>1,00</w:t>
            </w:r>
          </w:p>
        </w:tc>
        <w:tc>
          <w:tcPr>
            <w:tcW w:w="0" w:type="auto"/>
            <w:vAlign w:val="center"/>
          </w:tcPr>
          <w:p w:rsidR="00CC257A" w:rsidRPr="00A47178" w:rsidRDefault="00CC257A" w:rsidP="004B6D47">
            <w:pPr>
              <w:keepLines/>
              <w:jc w:val="center"/>
              <w:rPr>
                <w:sz w:val="20"/>
                <w:szCs w:val="20"/>
              </w:rPr>
            </w:pPr>
            <w:r w:rsidRPr="00A47178">
              <w:rPr>
                <w:sz w:val="20"/>
                <w:szCs w:val="20"/>
              </w:rPr>
              <w:t>1,00</w:t>
            </w:r>
          </w:p>
        </w:tc>
        <w:tc>
          <w:tcPr>
            <w:tcW w:w="0" w:type="auto"/>
            <w:vAlign w:val="center"/>
          </w:tcPr>
          <w:p w:rsidR="00CC257A" w:rsidRPr="00A47178" w:rsidRDefault="00CC257A" w:rsidP="004B6D47">
            <w:pPr>
              <w:keepLines/>
              <w:jc w:val="center"/>
              <w:rPr>
                <w:b/>
                <w:sz w:val="20"/>
                <w:szCs w:val="20"/>
              </w:rPr>
            </w:pPr>
          </w:p>
        </w:tc>
        <w:tc>
          <w:tcPr>
            <w:tcW w:w="0" w:type="auto"/>
            <w:vAlign w:val="center"/>
          </w:tcPr>
          <w:p w:rsidR="00CC257A" w:rsidRPr="00A47178" w:rsidRDefault="00CC257A" w:rsidP="004B6D47">
            <w:pPr>
              <w:keepLines/>
              <w:jc w:val="center"/>
              <w:rPr>
                <w:sz w:val="20"/>
                <w:szCs w:val="20"/>
              </w:rPr>
            </w:pPr>
          </w:p>
        </w:tc>
        <w:tc>
          <w:tcPr>
            <w:tcW w:w="0" w:type="auto"/>
            <w:vAlign w:val="center"/>
          </w:tcPr>
          <w:p w:rsidR="00CC257A" w:rsidRPr="00A47178" w:rsidRDefault="00CC257A" w:rsidP="004B6D47">
            <w:pPr>
              <w:keepLines/>
              <w:jc w:val="center"/>
              <w:rPr>
                <w:sz w:val="20"/>
                <w:szCs w:val="20"/>
              </w:rPr>
            </w:pPr>
          </w:p>
        </w:tc>
        <w:tc>
          <w:tcPr>
            <w:tcW w:w="0" w:type="auto"/>
            <w:vAlign w:val="center"/>
          </w:tcPr>
          <w:p w:rsidR="00CC257A" w:rsidRPr="00A47178" w:rsidRDefault="00CC257A" w:rsidP="004B6D47">
            <w:pPr>
              <w:keepLines/>
              <w:jc w:val="center"/>
              <w:rPr>
                <w:sz w:val="20"/>
                <w:szCs w:val="20"/>
              </w:rPr>
            </w:pPr>
          </w:p>
        </w:tc>
        <w:tc>
          <w:tcPr>
            <w:tcW w:w="0" w:type="auto"/>
            <w:tcBorders>
              <w:right w:val="single" w:sz="4" w:space="0" w:color="auto"/>
            </w:tcBorders>
            <w:vAlign w:val="center"/>
          </w:tcPr>
          <w:p w:rsidR="00CC257A" w:rsidRPr="00A47178" w:rsidRDefault="00CC257A" w:rsidP="004B6D47">
            <w:pPr>
              <w:keepLines/>
              <w:jc w:val="center"/>
              <w:rPr>
                <w:sz w:val="20"/>
                <w:szCs w:val="20"/>
              </w:rPr>
            </w:pPr>
          </w:p>
        </w:tc>
      </w:tr>
      <w:tr w:rsidR="00CC257A" w:rsidRPr="00FE3F91" w:rsidTr="004B6D47">
        <w:trPr>
          <w:cantSplit/>
          <w:trHeight w:val="255"/>
          <w:jc w:val="center"/>
        </w:trPr>
        <w:tc>
          <w:tcPr>
            <w:tcW w:w="0" w:type="auto"/>
            <w:gridSpan w:val="14"/>
            <w:tcBorders>
              <w:right w:val="single" w:sz="4" w:space="0" w:color="auto"/>
            </w:tcBorders>
            <w:shd w:val="clear" w:color="auto" w:fill="auto"/>
          </w:tcPr>
          <w:p w:rsidR="00CC257A" w:rsidRPr="005D746F" w:rsidRDefault="00CC257A" w:rsidP="004B6D47">
            <w:pPr>
              <w:jc w:val="center"/>
              <w:rPr>
                <w:sz w:val="20"/>
                <w:szCs w:val="20"/>
              </w:rPr>
            </w:pPr>
          </w:p>
        </w:tc>
      </w:tr>
      <w:tr w:rsidR="00CC257A" w:rsidRPr="00FE3F91" w:rsidTr="004B6D47">
        <w:trPr>
          <w:cantSplit/>
          <w:trHeight w:val="255"/>
          <w:jc w:val="center"/>
        </w:trPr>
        <w:tc>
          <w:tcPr>
            <w:tcW w:w="0" w:type="auto"/>
            <w:vMerge w:val="restart"/>
            <w:shd w:val="clear" w:color="auto" w:fill="auto"/>
          </w:tcPr>
          <w:p w:rsidR="00CC257A" w:rsidRDefault="00CC257A" w:rsidP="004B6D47">
            <w:pPr>
              <w:jc w:val="center"/>
              <w:rPr>
                <w:sz w:val="20"/>
                <w:szCs w:val="20"/>
              </w:rPr>
            </w:pPr>
            <w:r>
              <w:rPr>
                <w:sz w:val="20"/>
                <w:szCs w:val="20"/>
              </w:rPr>
              <w:t>6</w:t>
            </w:r>
          </w:p>
        </w:tc>
        <w:tc>
          <w:tcPr>
            <w:tcW w:w="0" w:type="auto"/>
            <w:vMerge w:val="restart"/>
            <w:tcBorders>
              <w:right w:val="single" w:sz="4" w:space="0" w:color="auto"/>
            </w:tcBorders>
            <w:shd w:val="clear" w:color="auto" w:fill="auto"/>
          </w:tcPr>
          <w:p w:rsidR="00CC257A" w:rsidRPr="005D746F" w:rsidRDefault="00CC257A" w:rsidP="004B6D47">
            <w:pPr>
              <w:rPr>
                <w:sz w:val="20"/>
                <w:szCs w:val="20"/>
              </w:rPr>
            </w:pPr>
            <w:r w:rsidRPr="005D746F">
              <w:rPr>
                <w:sz w:val="20"/>
                <w:szCs w:val="20"/>
              </w:rPr>
              <w:t>Показатели эффективности использования ресурсо</w:t>
            </w:r>
            <w:r>
              <w:rPr>
                <w:sz w:val="20"/>
                <w:szCs w:val="20"/>
              </w:rPr>
              <w:t xml:space="preserve">в </w:t>
            </w:r>
            <w:r>
              <w:rPr>
                <w:sz w:val="20"/>
                <w:szCs w:val="20"/>
              </w:rPr>
              <w:lastRenderedPageBreak/>
              <w:t>(водоотведение)</w:t>
            </w:r>
          </w:p>
        </w:tc>
        <w:tc>
          <w:tcPr>
            <w:tcW w:w="0" w:type="auto"/>
            <w:vMerge w:val="restart"/>
            <w:tcBorders>
              <w:left w:val="single" w:sz="4" w:space="0" w:color="auto"/>
            </w:tcBorders>
          </w:tcPr>
          <w:p w:rsidR="00CC257A" w:rsidRPr="005D746F" w:rsidRDefault="00CC257A" w:rsidP="004B6D47">
            <w:pPr>
              <w:rPr>
                <w:sz w:val="16"/>
                <w:szCs w:val="16"/>
              </w:rPr>
            </w:pPr>
            <w:r w:rsidRPr="005D746F">
              <w:rPr>
                <w:sz w:val="16"/>
                <w:szCs w:val="16"/>
              </w:rPr>
              <w:lastRenderedPageBreak/>
              <w:t xml:space="preserve">Удельный расход электрической энергии, потребляемой в технологическом процессе </w:t>
            </w:r>
            <w:r w:rsidRPr="005D746F">
              <w:rPr>
                <w:sz w:val="16"/>
                <w:szCs w:val="16"/>
              </w:rPr>
              <w:lastRenderedPageBreak/>
              <w:t>очистки сточных вод, на единицу объема очищаемых сточных вод</w:t>
            </w:r>
          </w:p>
        </w:tc>
        <w:tc>
          <w:tcPr>
            <w:tcW w:w="0" w:type="auto"/>
            <w:vMerge w:val="restart"/>
            <w:vAlign w:val="center"/>
          </w:tcPr>
          <w:p w:rsidR="00CC257A" w:rsidRPr="005D746F" w:rsidRDefault="00CC257A" w:rsidP="004B6D47">
            <w:pPr>
              <w:jc w:val="center"/>
              <w:rPr>
                <w:sz w:val="16"/>
                <w:szCs w:val="16"/>
              </w:rPr>
            </w:pPr>
            <w:r w:rsidRPr="005D746F">
              <w:rPr>
                <w:sz w:val="16"/>
                <w:szCs w:val="16"/>
              </w:rPr>
              <w:lastRenderedPageBreak/>
              <w:t>кВт/час /куб.м</w:t>
            </w:r>
          </w:p>
        </w:tc>
        <w:tc>
          <w:tcPr>
            <w:tcW w:w="0" w:type="auto"/>
            <w:vAlign w:val="center"/>
          </w:tcPr>
          <w:p w:rsidR="00CC257A" w:rsidRPr="00A47178" w:rsidRDefault="00CC257A" w:rsidP="004B6D47">
            <w:pPr>
              <w:keepLines/>
              <w:jc w:val="center"/>
              <w:rPr>
                <w:b/>
                <w:sz w:val="20"/>
                <w:szCs w:val="20"/>
              </w:rPr>
            </w:pPr>
            <w:r w:rsidRPr="00A47178">
              <w:rPr>
                <w:b/>
                <w:sz w:val="20"/>
                <w:szCs w:val="20"/>
              </w:rPr>
              <w:t>2019</w:t>
            </w:r>
          </w:p>
        </w:tc>
        <w:tc>
          <w:tcPr>
            <w:tcW w:w="0" w:type="auto"/>
            <w:vAlign w:val="center"/>
          </w:tcPr>
          <w:p w:rsidR="00CC257A" w:rsidRPr="00A47178" w:rsidRDefault="00CC257A" w:rsidP="004B6D47">
            <w:pPr>
              <w:keepLines/>
              <w:jc w:val="center"/>
              <w:rPr>
                <w:b/>
                <w:sz w:val="20"/>
                <w:szCs w:val="20"/>
              </w:rPr>
            </w:pPr>
            <w:r w:rsidRPr="00A47178">
              <w:rPr>
                <w:b/>
                <w:sz w:val="20"/>
                <w:szCs w:val="20"/>
              </w:rPr>
              <w:t>2020</w:t>
            </w:r>
          </w:p>
        </w:tc>
        <w:tc>
          <w:tcPr>
            <w:tcW w:w="0" w:type="auto"/>
            <w:vAlign w:val="center"/>
          </w:tcPr>
          <w:p w:rsidR="00CC257A" w:rsidRPr="00A47178" w:rsidRDefault="00CC257A" w:rsidP="004B6D47">
            <w:pPr>
              <w:keepLines/>
              <w:jc w:val="center"/>
              <w:rPr>
                <w:b/>
                <w:sz w:val="20"/>
                <w:szCs w:val="20"/>
              </w:rPr>
            </w:pPr>
            <w:r w:rsidRPr="00A47178">
              <w:rPr>
                <w:b/>
                <w:sz w:val="20"/>
                <w:szCs w:val="20"/>
              </w:rPr>
              <w:t>2021</w:t>
            </w:r>
          </w:p>
        </w:tc>
        <w:tc>
          <w:tcPr>
            <w:tcW w:w="0" w:type="auto"/>
            <w:vAlign w:val="center"/>
          </w:tcPr>
          <w:p w:rsidR="00CC257A" w:rsidRPr="00A47178" w:rsidRDefault="00CC257A" w:rsidP="004B6D47">
            <w:pPr>
              <w:keepLines/>
              <w:jc w:val="center"/>
              <w:rPr>
                <w:b/>
                <w:sz w:val="20"/>
                <w:szCs w:val="20"/>
              </w:rPr>
            </w:pPr>
            <w:r w:rsidRPr="00A47178">
              <w:rPr>
                <w:b/>
                <w:sz w:val="20"/>
                <w:szCs w:val="20"/>
              </w:rPr>
              <w:t>2022</w:t>
            </w:r>
          </w:p>
        </w:tc>
        <w:tc>
          <w:tcPr>
            <w:tcW w:w="0" w:type="auto"/>
            <w:vAlign w:val="center"/>
          </w:tcPr>
          <w:p w:rsidR="00CC257A" w:rsidRPr="00A47178" w:rsidRDefault="00CC257A" w:rsidP="004B6D47">
            <w:pPr>
              <w:keepLines/>
              <w:jc w:val="center"/>
              <w:rPr>
                <w:b/>
                <w:sz w:val="20"/>
                <w:szCs w:val="20"/>
              </w:rPr>
            </w:pPr>
            <w:r w:rsidRPr="00A47178">
              <w:rPr>
                <w:b/>
                <w:sz w:val="20"/>
                <w:szCs w:val="20"/>
              </w:rPr>
              <w:t>2023</w:t>
            </w:r>
          </w:p>
        </w:tc>
        <w:tc>
          <w:tcPr>
            <w:tcW w:w="0" w:type="auto"/>
            <w:vAlign w:val="center"/>
          </w:tcPr>
          <w:p w:rsidR="00CC257A" w:rsidRPr="00A47178" w:rsidRDefault="00CC257A" w:rsidP="004B6D47">
            <w:pPr>
              <w:keepLines/>
              <w:jc w:val="center"/>
              <w:rPr>
                <w:b/>
                <w:sz w:val="20"/>
                <w:szCs w:val="20"/>
              </w:rPr>
            </w:pPr>
            <w:r w:rsidRPr="00A47178">
              <w:rPr>
                <w:b/>
                <w:sz w:val="20"/>
                <w:szCs w:val="20"/>
              </w:rPr>
              <w:t>2024</w:t>
            </w:r>
          </w:p>
        </w:tc>
        <w:tc>
          <w:tcPr>
            <w:tcW w:w="0" w:type="auto"/>
            <w:vAlign w:val="center"/>
          </w:tcPr>
          <w:p w:rsidR="00CC257A" w:rsidRPr="00A47178" w:rsidRDefault="00CC257A" w:rsidP="004B6D47">
            <w:pPr>
              <w:keepLines/>
              <w:jc w:val="center"/>
              <w:rPr>
                <w:sz w:val="20"/>
                <w:szCs w:val="20"/>
              </w:rPr>
            </w:pPr>
            <w:r w:rsidRPr="00A47178">
              <w:rPr>
                <w:b/>
                <w:bCs/>
                <w:sz w:val="20"/>
                <w:szCs w:val="20"/>
              </w:rPr>
              <w:t>2025</w:t>
            </w:r>
          </w:p>
        </w:tc>
        <w:tc>
          <w:tcPr>
            <w:tcW w:w="0" w:type="auto"/>
            <w:vAlign w:val="center"/>
          </w:tcPr>
          <w:p w:rsidR="00CC257A" w:rsidRPr="00A47178" w:rsidRDefault="00CC257A" w:rsidP="004B6D47">
            <w:pPr>
              <w:keepLines/>
              <w:jc w:val="center"/>
              <w:rPr>
                <w:sz w:val="20"/>
                <w:szCs w:val="20"/>
              </w:rPr>
            </w:pPr>
            <w:r w:rsidRPr="00A47178">
              <w:rPr>
                <w:b/>
                <w:bCs/>
                <w:sz w:val="20"/>
                <w:szCs w:val="20"/>
              </w:rPr>
              <w:t>2026</w:t>
            </w:r>
          </w:p>
        </w:tc>
        <w:tc>
          <w:tcPr>
            <w:tcW w:w="0" w:type="auto"/>
            <w:vAlign w:val="center"/>
          </w:tcPr>
          <w:p w:rsidR="00CC257A" w:rsidRPr="00A47178" w:rsidRDefault="00CC257A" w:rsidP="004B6D47">
            <w:pPr>
              <w:keepLines/>
              <w:jc w:val="center"/>
              <w:rPr>
                <w:sz w:val="20"/>
                <w:szCs w:val="20"/>
              </w:rPr>
            </w:pPr>
            <w:r w:rsidRPr="00A47178">
              <w:rPr>
                <w:b/>
                <w:bCs/>
                <w:sz w:val="20"/>
                <w:szCs w:val="20"/>
              </w:rPr>
              <w:t>2027</w:t>
            </w:r>
          </w:p>
        </w:tc>
        <w:tc>
          <w:tcPr>
            <w:tcW w:w="0" w:type="auto"/>
            <w:tcBorders>
              <w:right w:val="single" w:sz="4" w:space="0" w:color="auto"/>
            </w:tcBorders>
            <w:vAlign w:val="center"/>
          </w:tcPr>
          <w:p w:rsidR="00CC257A" w:rsidRPr="00A47178" w:rsidRDefault="00CC257A" w:rsidP="004B6D47">
            <w:pPr>
              <w:keepLines/>
              <w:jc w:val="center"/>
              <w:rPr>
                <w:sz w:val="20"/>
                <w:szCs w:val="20"/>
              </w:rPr>
            </w:pPr>
            <w:r w:rsidRPr="00A47178">
              <w:rPr>
                <w:b/>
                <w:bCs/>
                <w:sz w:val="20"/>
                <w:szCs w:val="20"/>
              </w:rPr>
              <w:t>2028</w:t>
            </w: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A47178" w:rsidRDefault="00CC257A" w:rsidP="004B6D47">
            <w:pPr>
              <w:jc w:val="center"/>
              <w:rPr>
                <w:sz w:val="20"/>
                <w:szCs w:val="20"/>
              </w:rPr>
            </w:pPr>
            <w:r w:rsidRPr="00A47178">
              <w:rPr>
                <w:sz w:val="20"/>
                <w:szCs w:val="20"/>
              </w:rPr>
              <w:t>0,22</w:t>
            </w:r>
          </w:p>
        </w:tc>
        <w:tc>
          <w:tcPr>
            <w:tcW w:w="0" w:type="auto"/>
            <w:vAlign w:val="center"/>
          </w:tcPr>
          <w:p w:rsidR="00CC257A" w:rsidRPr="00A47178" w:rsidRDefault="00CC257A" w:rsidP="004B6D47">
            <w:pPr>
              <w:jc w:val="center"/>
              <w:rPr>
                <w:sz w:val="20"/>
                <w:szCs w:val="20"/>
              </w:rPr>
            </w:pPr>
            <w:r w:rsidRPr="00A47178">
              <w:rPr>
                <w:sz w:val="20"/>
                <w:szCs w:val="20"/>
              </w:rPr>
              <w:t>0,22</w:t>
            </w:r>
          </w:p>
        </w:tc>
        <w:tc>
          <w:tcPr>
            <w:tcW w:w="0" w:type="auto"/>
            <w:vAlign w:val="center"/>
          </w:tcPr>
          <w:p w:rsidR="00CC257A" w:rsidRPr="00A47178" w:rsidRDefault="00CC257A" w:rsidP="004B6D47">
            <w:pPr>
              <w:jc w:val="center"/>
              <w:rPr>
                <w:sz w:val="20"/>
                <w:szCs w:val="20"/>
              </w:rPr>
            </w:pPr>
            <w:r w:rsidRPr="00A47178">
              <w:rPr>
                <w:sz w:val="20"/>
                <w:szCs w:val="20"/>
              </w:rPr>
              <w:t>0,22</w:t>
            </w:r>
          </w:p>
        </w:tc>
        <w:tc>
          <w:tcPr>
            <w:tcW w:w="0" w:type="auto"/>
            <w:vAlign w:val="center"/>
          </w:tcPr>
          <w:p w:rsidR="00CC257A" w:rsidRPr="00A47178" w:rsidRDefault="00CC257A" w:rsidP="004B6D47">
            <w:pPr>
              <w:jc w:val="center"/>
              <w:rPr>
                <w:sz w:val="20"/>
                <w:szCs w:val="20"/>
              </w:rPr>
            </w:pPr>
            <w:r w:rsidRPr="00A47178">
              <w:rPr>
                <w:sz w:val="20"/>
                <w:szCs w:val="20"/>
              </w:rPr>
              <w:t>0,22</w:t>
            </w:r>
          </w:p>
        </w:tc>
        <w:tc>
          <w:tcPr>
            <w:tcW w:w="0" w:type="auto"/>
            <w:vAlign w:val="center"/>
          </w:tcPr>
          <w:p w:rsidR="00CC257A" w:rsidRPr="00A47178" w:rsidRDefault="00CC257A" w:rsidP="004B6D47">
            <w:pPr>
              <w:jc w:val="center"/>
              <w:rPr>
                <w:sz w:val="20"/>
                <w:szCs w:val="20"/>
              </w:rPr>
            </w:pPr>
            <w:r w:rsidRPr="00A47178">
              <w:rPr>
                <w:sz w:val="20"/>
                <w:szCs w:val="20"/>
              </w:rPr>
              <w:t>0,22</w:t>
            </w:r>
          </w:p>
        </w:tc>
        <w:tc>
          <w:tcPr>
            <w:tcW w:w="0" w:type="auto"/>
            <w:vAlign w:val="center"/>
          </w:tcPr>
          <w:p w:rsidR="00CC257A" w:rsidRPr="00A47178" w:rsidRDefault="00CC257A" w:rsidP="004B6D47">
            <w:pPr>
              <w:jc w:val="center"/>
              <w:rPr>
                <w:sz w:val="20"/>
                <w:szCs w:val="20"/>
              </w:rPr>
            </w:pPr>
            <w:r w:rsidRPr="00A47178">
              <w:rPr>
                <w:sz w:val="20"/>
                <w:szCs w:val="20"/>
              </w:rPr>
              <w:t>0,22</w:t>
            </w:r>
          </w:p>
        </w:tc>
        <w:tc>
          <w:tcPr>
            <w:tcW w:w="0" w:type="auto"/>
            <w:vAlign w:val="center"/>
          </w:tcPr>
          <w:p w:rsidR="00CC257A" w:rsidRPr="00A47178" w:rsidRDefault="00CC257A" w:rsidP="004B6D47">
            <w:pPr>
              <w:jc w:val="center"/>
              <w:rPr>
                <w:sz w:val="20"/>
                <w:szCs w:val="20"/>
              </w:rPr>
            </w:pPr>
            <w:r w:rsidRPr="00A47178">
              <w:rPr>
                <w:sz w:val="20"/>
                <w:szCs w:val="20"/>
              </w:rPr>
              <w:t>0,22</w:t>
            </w:r>
          </w:p>
        </w:tc>
        <w:tc>
          <w:tcPr>
            <w:tcW w:w="0" w:type="auto"/>
            <w:vAlign w:val="center"/>
          </w:tcPr>
          <w:p w:rsidR="00CC257A" w:rsidRPr="00A47178" w:rsidRDefault="00CC257A" w:rsidP="004B6D47">
            <w:pPr>
              <w:jc w:val="center"/>
              <w:rPr>
                <w:sz w:val="20"/>
                <w:szCs w:val="20"/>
              </w:rPr>
            </w:pPr>
            <w:r w:rsidRPr="00A47178">
              <w:rPr>
                <w:sz w:val="20"/>
                <w:szCs w:val="20"/>
              </w:rPr>
              <w:t>0,22</w:t>
            </w:r>
          </w:p>
        </w:tc>
        <w:tc>
          <w:tcPr>
            <w:tcW w:w="0" w:type="auto"/>
            <w:vAlign w:val="center"/>
          </w:tcPr>
          <w:p w:rsidR="00CC257A" w:rsidRPr="00A47178" w:rsidRDefault="00CC257A" w:rsidP="004B6D47">
            <w:pPr>
              <w:jc w:val="center"/>
              <w:rPr>
                <w:sz w:val="20"/>
                <w:szCs w:val="20"/>
              </w:rPr>
            </w:pPr>
            <w:r w:rsidRPr="00A47178">
              <w:rPr>
                <w:sz w:val="20"/>
                <w:szCs w:val="20"/>
              </w:rPr>
              <w:t>0,22</w:t>
            </w:r>
          </w:p>
        </w:tc>
        <w:tc>
          <w:tcPr>
            <w:tcW w:w="0" w:type="auto"/>
            <w:tcBorders>
              <w:right w:val="single" w:sz="4" w:space="0" w:color="auto"/>
            </w:tcBorders>
            <w:vAlign w:val="center"/>
          </w:tcPr>
          <w:p w:rsidR="00CC257A" w:rsidRPr="00A47178" w:rsidRDefault="00CC257A" w:rsidP="004B6D47">
            <w:pPr>
              <w:jc w:val="center"/>
              <w:rPr>
                <w:sz w:val="20"/>
                <w:szCs w:val="20"/>
              </w:rPr>
            </w:pPr>
            <w:r w:rsidRPr="00A47178">
              <w:rPr>
                <w:sz w:val="20"/>
                <w:szCs w:val="20"/>
              </w:rPr>
              <w:t>0,22</w:t>
            </w: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A47178" w:rsidRDefault="00CC257A" w:rsidP="004B6D47">
            <w:pPr>
              <w:keepLines/>
              <w:jc w:val="center"/>
              <w:rPr>
                <w:sz w:val="20"/>
                <w:szCs w:val="20"/>
              </w:rPr>
            </w:pPr>
            <w:r w:rsidRPr="00A47178">
              <w:rPr>
                <w:b/>
                <w:bCs/>
                <w:sz w:val="20"/>
                <w:szCs w:val="20"/>
              </w:rPr>
              <w:t>2029</w:t>
            </w:r>
          </w:p>
        </w:tc>
        <w:tc>
          <w:tcPr>
            <w:tcW w:w="0" w:type="auto"/>
            <w:vAlign w:val="center"/>
          </w:tcPr>
          <w:p w:rsidR="00CC257A" w:rsidRPr="00A47178" w:rsidRDefault="00CC257A" w:rsidP="004B6D47">
            <w:pPr>
              <w:keepLines/>
              <w:jc w:val="center"/>
              <w:rPr>
                <w:sz w:val="20"/>
                <w:szCs w:val="20"/>
              </w:rPr>
            </w:pPr>
            <w:r w:rsidRPr="00A47178">
              <w:rPr>
                <w:b/>
                <w:bCs/>
                <w:sz w:val="20"/>
                <w:szCs w:val="20"/>
              </w:rPr>
              <w:t>2030</w:t>
            </w:r>
          </w:p>
        </w:tc>
        <w:tc>
          <w:tcPr>
            <w:tcW w:w="0" w:type="auto"/>
            <w:vAlign w:val="center"/>
          </w:tcPr>
          <w:p w:rsidR="00CC257A" w:rsidRPr="00A47178" w:rsidRDefault="00CC257A" w:rsidP="004B6D47">
            <w:pPr>
              <w:keepLines/>
              <w:jc w:val="center"/>
              <w:rPr>
                <w:sz w:val="20"/>
                <w:szCs w:val="20"/>
              </w:rPr>
            </w:pPr>
            <w:r w:rsidRPr="00A47178">
              <w:rPr>
                <w:b/>
                <w:bCs/>
                <w:sz w:val="20"/>
                <w:szCs w:val="20"/>
              </w:rPr>
              <w:t>2031</w:t>
            </w:r>
          </w:p>
        </w:tc>
        <w:tc>
          <w:tcPr>
            <w:tcW w:w="0" w:type="auto"/>
            <w:vAlign w:val="center"/>
          </w:tcPr>
          <w:p w:rsidR="00CC257A" w:rsidRPr="00A47178" w:rsidRDefault="00CC257A" w:rsidP="004B6D47">
            <w:pPr>
              <w:keepLines/>
              <w:jc w:val="center"/>
              <w:rPr>
                <w:sz w:val="20"/>
                <w:szCs w:val="20"/>
              </w:rPr>
            </w:pPr>
            <w:r w:rsidRPr="00A47178">
              <w:rPr>
                <w:b/>
                <w:bCs/>
                <w:sz w:val="20"/>
                <w:szCs w:val="20"/>
              </w:rPr>
              <w:t>2032</w:t>
            </w:r>
          </w:p>
        </w:tc>
        <w:tc>
          <w:tcPr>
            <w:tcW w:w="0" w:type="auto"/>
            <w:vAlign w:val="center"/>
          </w:tcPr>
          <w:p w:rsidR="00CC257A" w:rsidRPr="00A47178" w:rsidRDefault="00CC257A" w:rsidP="004B6D47">
            <w:pPr>
              <w:keepLines/>
              <w:jc w:val="center"/>
              <w:rPr>
                <w:sz w:val="20"/>
                <w:szCs w:val="20"/>
              </w:rPr>
            </w:pPr>
            <w:r w:rsidRPr="00A47178">
              <w:rPr>
                <w:b/>
                <w:bCs/>
                <w:sz w:val="20"/>
                <w:szCs w:val="20"/>
              </w:rPr>
              <w:t>2033</w:t>
            </w:r>
          </w:p>
        </w:tc>
        <w:tc>
          <w:tcPr>
            <w:tcW w:w="0" w:type="auto"/>
            <w:vAlign w:val="center"/>
          </w:tcPr>
          <w:p w:rsidR="00CC257A" w:rsidRPr="00A47178" w:rsidRDefault="00CC257A" w:rsidP="004B6D47">
            <w:pPr>
              <w:jc w:val="center"/>
              <w:rPr>
                <w:bCs/>
                <w:sz w:val="20"/>
                <w:szCs w:val="20"/>
              </w:rPr>
            </w:pPr>
          </w:p>
        </w:tc>
        <w:tc>
          <w:tcPr>
            <w:tcW w:w="0" w:type="auto"/>
            <w:vAlign w:val="center"/>
          </w:tcPr>
          <w:p w:rsidR="00CC257A" w:rsidRPr="00A47178" w:rsidRDefault="00CC257A" w:rsidP="004B6D47">
            <w:pPr>
              <w:jc w:val="center"/>
              <w:rPr>
                <w:bCs/>
                <w:sz w:val="20"/>
                <w:szCs w:val="20"/>
              </w:rPr>
            </w:pPr>
          </w:p>
        </w:tc>
        <w:tc>
          <w:tcPr>
            <w:tcW w:w="0" w:type="auto"/>
            <w:vAlign w:val="center"/>
          </w:tcPr>
          <w:p w:rsidR="00CC257A" w:rsidRPr="00A47178" w:rsidRDefault="00CC257A" w:rsidP="004B6D47">
            <w:pPr>
              <w:jc w:val="center"/>
              <w:rPr>
                <w:bCs/>
                <w:sz w:val="20"/>
                <w:szCs w:val="20"/>
              </w:rPr>
            </w:pPr>
          </w:p>
        </w:tc>
        <w:tc>
          <w:tcPr>
            <w:tcW w:w="0" w:type="auto"/>
            <w:vAlign w:val="center"/>
          </w:tcPr>
          <w:p w:rsidR="00CC257A" w:rsidRPr="00A47178" w:rsidRDefault="00CC257A" w:rsidP="004B6D47">
            <w:pPr>
              <w:jc w:val="center"/>
              <w:rPr>
                <w:bCs/>
                <w:sz w:val="20"/>
                <w:szCs w:val="20"/>
              </w:rPr>
            </w:pPr>
          </w:p>
        </w:tc>
        <w:tc>
          <w:tcPr>
            <w:tcW w:w="0" w:type="auto"/>
            <w:tcBorders>
              <w:right w:val="single" w:sz="4" w:space="0" w:color="auto"/>
            </w:tcBorders>
            <w:vAlign w:val="center"/>
          </w:tcPr>
          <w:p w:rsidR="00CC257A" w:rsidRPr="00A47178" w:rsidRDefault="00CC257A" w:rsidP="004B6D47">
            <w:pPr>
              <w:jc w:val="center"/>
              <w:rPr>
                <w:bCs/>
                <w:sz w:val="20"/>
                <w:szCs w:val="20"/>
              </w:rPr>
            </w:pP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A47178" w:rsidRDefault="00CC257A" w:rsidP="004B6D47">
            <w:pPr>
              <w:jc w:val="center"/>
              <w:rPr>
                <w:sz w:val="20"/>
                <w:szCs w:val="20"/>
              </w:rPr>
            </w:pPr>
            <w:r w:rsidRPr="00A47178">
              <w:rPr>
                <w:sz w:val="20"/>
                <w:szCs w:val="20"/>
              </w:rPr>
              <w:t>0,22</w:t>
            </w:r>
          </w:p>
        </w:tc>
        <w:tc>
          <w:tcPr>
            <w:tcW w:w="0" w:type="auto"/>
            <w:vAlign w:val="center"/>
          </w:tcPr>
          <w:p w:rsidR="00CC257A" w:rsidRPr="00A47178" w:rsidRDefault="00CC257A" w:rsidP="004B6D47">
            <w:pPr>
              <w:jc w:val="center"/>
              <w:rPr>
                <w:sz w:val="20"/>
                <w:szCs w:val="20"/>
              </w:rPr>
            </w:pPr>
            <w:r w:rsidRPr="00A47178">
              <w:rPr>
                <w:sz w:val="20"/>
                <w:szCs w:val="20"/>
              </w:rPr>
              <w:t>0,22</w:t>
            </w:r>
          </w:p>
        </w:tc>
        <w:tc>
          <w:tcPr>
            <w:tcW w:w="0" w:type="auto"/>
            <w:vAlign w:val="center"/>
          </w:tcPr>
          <w:p w:rsidR="00CC257A" w:rsidRPr="00A47178" w:rsidRDefault="00CC257A" w:rsidP="004B6D47">
            <w:pPr>
              <w:jc w:val="center"/>
              <w:rPr>
                <w:sz w:val="20"/>
                <w:szCs w:val="20"/>
              </w:rPr>
            </w:pPr>
            <w:r w:rsidRPr="00A47178">
              <w:rPr>
                <w:sz w:val="20"/>
                <w:szCs w:val="20"/>
              </w:rPr>
              <w:t>0,22</w:t>
            </w:r>
          </w:p>
        </w:tc>
        <w:tc>
          <w:tcPr>
            <w:tcW w:w="0" w:type="auto"/>
            <w:vAlign w:val="center"/>
          </w:tcPr>
          <w:p w:rsidR="00CC257A" w:rsidRPr="00A47178" w:rsidRDefault="00CC257A" w:rsidP="004B6D47">
            <w:pPr>
              <w:jc w:val="center"/>
              <w:rPr>
                <w:sz w:val="20"/>
                <w:szCs w:val="20"/>
              </w:rPr>
            </w:pPr>
            <w:r w:rsidRPr="00A47178">
              <w:rPr>
                <w:sz w:val="20"/>
                <w:szCs w:val="20"/>
              </w:rPr>
              <w:t>0,22</w:t>
            </w:r>
          </w:p>
        </w:tc>
        <w:tc>
          <w:tcPr>
            <w:tcW w:w="0" w:type="auto"/>
            <w:vAlign w:val="center"/>
          </w:tcPr>
          <w:p w:rsidR="00CC257A" w:rsidRPr="00A47178" w:rsidRDefault="00CC257A" w:rsidP="004B6D47">
            <w:pPr>
              <w:jc w:val="center"/>
              <w:rPr>
                <w:sz w:val="20"/>
                <w:szCs w:val="20"/>
              </w:rPr>
            </w:pPr>
            <w:r w:rsidRPr="00A47178">
              <w:rPr>
                <w:sz w:val="20"/>
                <w:szCs w:val="20"/>
              </w:rPr>
              <w:t>0,22</w:t>
            </w:r>
          </w:p>
        </w:tc>
        <w:tc>
          <w:tcPr>
            <w:tcW w:w="0" w:type="auto"/>
            <w:vAlign w:val="center"/>
          </w:tcPr>
          <w:p w:rsidR="00CC257A" w:rsidRPr="00A47178" w:rsidRDefault="00CC257A" w:rsidP="004B6D47">
            <w:pPr>
              <w:keepLines/>
              <w:jc w:val="center"/>
              <w:rPr>
                <w:b/>
                <w:sz w:val="20"/>
                <w:szCs w:val="20"/>
              </w:rPr>
            </w:pPr>
          </w:p>
        </w:tc>
        <w:tc>
          <w:tcPr>
            <w:tcW w:w="0" w:type="auto"/>
            <w:vAlign w:val="center"/>
          </w:tcPr>
          <w:p w:rsidR="00CC257A" w:rsidRPr="00A47178" w:rsidRDefault="00CC257A" w:rsidP="004B6D47">
            <w:pPr>
              <w:keepLines/>
              <w:jc w:val="center"/>
              <w:rPr>
                <w:sz w:val="20"/>
                <w:szCs w:val="20"/>
              </w:rPr>
            </w:pPr>
          </w:p>
        </w:tc>
        <w:tc>
          <w:tcPr>
            <w:tcW w:w="0" w:type="auto"/>
            <w:vAlign w:val="center"/>
          </w:tcPr>
          <w:p w:rsidR="00CC257A" w:rsidRPr="00A47178" w:rsidRDefault="00CC257A" w:rsidP="004B6D47">
            <w:pPr>
              <w:keepLines/>
              <w:jc w:val="center"/>
              <w:rPr>
                <w:sz w:val="20"/>
                <w:szCs w:val="20"/>
              </w:rPr>
            </w:pPr>
          </w:p>
        </w:tc>
        <w:tc>
          <w:tcPr>
            <w:tcW w:w="0" w:type="auto"/>
            <w:vAlign w:val="center"/>
          </w:tcPr>
          <w:p w:rsidR="00CC257A" w:rsidRPr="00A47178" w:rsidRDefault="00CC257A" w:rsidP="004B6D47">
            <w:pPr>
              <w:keepLines/>
              <w:jc w:val="center"/>
              <w:rPr>
                <w:sz w:val="20"/>
                <w:szCs w:val="20"/>
              </w:rPr>
            </w:pPr>
          </w:p>
        </w:tc>
        <w:tc>
          <w:tcPr>
            <w:tcW w:w="0" w:type="auto"/>
            <w:tcBorders>
              <w:right w:val="single" w:sz="4" w:space="0" w:color="auto"/>
            </w:tcBorders>
            <w:vAlign w:val="center"/>
          </w:tcPr>
          <w:p w:rsidR="00CC257A" w:rsidRPr="00A47178" w:rsidRDefault="00CC257A" w:rsidP="004B6D47">
            <w:pPr>
              <w:keepLines/>
              <w:jc w:val="center"/>
              <w:rPr>
                <w:sz w:val="20"/>
                <w:szCs w:val="20"/>
              </w:rPr>
            </w:pP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gridSpan w:val="12"/>
            <w:tcBorders>
              <w:left w:val="single" w:sz="4" w:space="0" w:color="auto"/>
              <w:right w:val="single" w:sz="4" w:space="0" w:color="auto"/>
            </w:tcBorders>
          </w:tcPr>
          <w:p w:rsidR="00CC257A" w:rsidRPr="005D746F" w:rsidRDefault="00CC257A" w:rsidP="004B6D47">
            <w:pPr>
              <w:jc w:val="center"/>
              <w:rPr>
                <w:sz w:val="20"/>
                <w:szCs w:val="20"/>
              </w:rPr>
            </w:pP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val="restart"/>
            <w:tcBorders>
              <w:left w:val="single" w:sz="4" w:space="0" w:color="auto"/>
            </w:tcBorders>
          </w:tcPr>
          <w:p w:rsidR="00CC257A" w:rsidRPr="005D746F" w:rsidRDefault="00CC257A" w:rsidP="004B6D47">
            <w:pPr>
              <w:rPr>
                <w:sz w:val="16"/>
                <w:szCs w:val="16"/>
              </w:rPr>
            </w:pPr>
            <w:r w:rsidRPr="005D746F">
              <w:rPr>
                <w:sz w:val="16"/>
                <w:szCs w:val="16"/>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0" w:type="auto"/>
            <w:vMerge w:val="restart"/>
            <w:vAlign w:val="center"/>
          </w:tcPr>
          <w:p w:rsidR="00CC257A" w:rsidRPr="005D746F" w:rsidRDefault="00CC257A" w:rsidP="004B6D47">
            <w:pPr>
              <w:jc w:val="center"/>
              <w:rPr>
                <w:sz w:val="16"/>
                <w:szCs w:val="16"/>
              </w:rPr>
            </w:pPr>
            <w:r w:rsidRPr="005D746F">
              <w:rPr>
                <w:sz w:val="16"/>
                <w:szCs w:val="16"/>
              </w:rPr>
              <w:t>кВт/час /куб.м</w:t>
            </w:r>
          </w:p>
        </w:tc>
        <w:tc>
          <w:tcPr>
            <w:tcW w:w="0" w:type="auto"/>
            <w:vAlign w:val="center"/>
          </w:tcPr>
          <w:p w:rsidR="00CC257A" w:rsidRPr="00A47178" w:rsidRDefault="00CC257A" w:rsidP="004B6D47">
            <w:pPr>
              <w:keepLines/>
              <w:jc w:val="center"/>
              <w:rPr>
                <w:b/>
                <w:sz w:val="20"/>
                <w:szCs w:val="20"/>
              </w:rPr>
            </w:pPr>
            <w:r w:rsidRPr="00A47178">
              <w:rPr>
                <w:b/>
                <w:sz w:val="20"/>
                <w:szCs w:val="20"/>
              </w:rPr>
              <w:t>2019</w:t>
            </w:r>
          </w:p>
        </w:tc>
        <w:tc>
          <w:tcPr>
            <w:tcW w:w="0" w:type="auto"/>
            <w:vAlign w:val="center"/>
          </w:tcPr>
          <w:p w:rsidR="00CC257A" w:rsidRPr="00A47178" w:rsidRDefault="00CC257A" w:rsidP="004B6D47">
            <w:pPr>
              <w:keepLines/>
              <w:jc w:val="center"/>
              <w:rPr>
                <w:b/>
                <w:sz w:val="20"/>
                <w:szCs w:val="20"/>
              </w:rPr>
            </w:pPr>
            <w:r w:rsidRPr="00A47178">
              <w:rPr>
                <w:b/>
                <w:sz w:val="20"/>
                <w:szCs w:val="20"/>
              </w:rPr>
              <w:t>2020</w:t>
            </w:r>
          </w:p>
        </w:tc>
        <w:tc>
          <w:tcPr>
            <w:tcW w:w="0" w:type="auto"/>
            <w:vAlign w:val="center"/>
          </w:tcPr>
          <w:p w:rsidR="00CC257A" w:rsidRPr="00A47178" w:rsidRDefault="00CC257A" w:rsidP="004B6D47">
            <w:pPr>
              <w:keepLines/>
              <w:jc w:val="center"/>
              <w:rPr>
                <w:b/>
                <w:sz w:val="20"/>
                <w:szCs w:val="20"/>
              </w:rPr>
            </w:pPr>
            <w:r w:rsidRPr="00A47178">
              <w:rPr>
                <w:b/>
                <w:sz w:val="20"/>
                <w:szCs w:val="20"/>
              </w:rPr>
              <w:t>2021</w:t>
            </w:r>
          </w:p>
        </w:tc>
        <w:tc>
          <w:tcPr>
            <w:tcW w:w="0" w:type="auto"/>
            <w:vAlign w:val="center"/>
          </w:tcPr>
          <w:p w:rsidR="00CC257A" w:rsidRPr="00A47178" w:rsidRDefault="00CC257A" w:rsidP="004B6D47">
            <w:pPr>
              <w:keepLines/>
              <w:jc w:val="center"/>
              <w:rPr>
                <w:b/>
                <w:sz w:val="20"/>
                <w:szCs w:val="20"/>
              </w:rPr>
            </w:pPr>
            <w:r w:rsidRPr="00A47178">
              <w:rPr>
                <w:b/>
                <w:sz w:val="20"/>
                <w:szCs w:val="20"/>
              </w:rPr>
              <w:t>2022</w:t>
            </w:r>
          </w:p>
        </w:tc>
        <w:tc>
          <w:tcPr>
            <w:tcW w:w="0" w:type="auto"/>
            <w:vAlign w:val="center"/>
          </w:tcPr>
          <w:p w:rsidR="00CC257A" w:rsidRPr="00A47178" w:rsidRDefault="00CC257A" w:rsidP="004B6D47">
            <w:pPr>
              <w:keepLines/>
              <w:jc w:val="center"/>
              <w:rPr>
                <w:b/>
                <w:sz w:val="20"/>
                <w:szCs w:val="20"/>
              </w:rPr>
            </w:pPr>
            <w:r w:rsidRPr="00A47178">
              <w:rPr>
                <w:b/>
                <w:sz w:val="20"/>
                <w:szCs w:val="20"/>
              </w:rPr>
              <w:t>2023</w:t>
            </w:r>
          </w:p>
        </w:tc>
        <w:tc>
          <w:tcPr>
            <w:tcW w:w="0" w:type="auto"/>
            <w:vAlign w:val="center"/>
          </w:tcPr>
          <w:p w:rsidR="00CC257A" w:rsidRPr="00A47178" w:rsidRDefault="00CC257A" w:rsidP="004B6D47">
            <w:pPr>
              <w:keepLines/>
              <w:jc w:val="center"/>
              <w:rPr>
                <w:b/>
                <w:sz w:val="20"/>
                <w:szCs w:val="20"/>
              </w:rPr>
            </w:pPr>
            <w:r w:rsidRPr="00A47178">
              <w:rPr>
                <w:b/>
                <w:sz w:val="20"/>
                <w:szCs w:val="20"/>
              </w:rPr>
              <w:t>2024</w:t>
            </w:r>
          </w:p>
        </w:tc>
        <w:tc>
          <w:tcPr>
            <w:tcW w:w="0" w:type="auto"/>
            <w:vAlign w:val="center"/>
          </w:tcPr>
          <w:p w:rsidR="00CC257A" w:rsidRPr="00A47178" w:rsidRDefault="00CC257A" w:rsidP="004B6D47">
            <w:pPr>
              <w:keepLines/>
              <w:jc w:val="center"/>
              <w:rPr>
                <w:sz w:val="20"/>
                <w:szCs w:val="20"/>
              </w:rPr>
            </w:pPr>
            <w:r w:rsidRPr="00A47178">
              <w:rPr>
                <w:b/>
                <w:bCs/>
                <w:sz w:val="20"/>
                <w:szCs w:val="20"/>
              </w:rPr>
              <w:t>2025</w:t>
            </w:r>
          </w:p>
        </w:tc>
        <w:tc>
          <w:tcPr>
            <w:tcW w:w="0" w:type="auto"/>
            <w:vAlign w:val="center"/>
          </w:tcPr>
          <w:p w:rsidR="00CC257A" w:rsidRPr="00A47178" w:rsidRDefault="00CC257A" w:rsidP="004B6D47">
            <w:pPr>
              <w:keepLines/>
              <w:jc w:val="center"/>
              <w:rPr>
                <w:sz w:val="20"/>
                <w:szCs w:val="20"/>
              </w:rPr>
            </w:pPr>
            <w:r w:rsidRPr="00A47178">
              <w:rPr>
                <w:b/>
                <w:bCs/>
                <w:sz w:val="20"/>
                <w:szCs w:val="20"/>
              </w:rPr>
              <w:t>2026</w:t>
            </w:r>
          </w:p>
        </w:tc>
        <w:tc>
          <w:tcPr>
            <w:tcW w:w="0" w:type="auto"/>
            <w:vAlign w:val="center"/>
          </w:tcPr>
          <w:p w:rsidR="00CC257A" w:rsidRPr="00A47178" w:rsidRDefault="00CC257A" w:rsidP="004B6D47">
            <w:pPr>
              <w:keepLines/>
              <w:jc w:val="center"/>
              <w:rPr>
                <w:sz w:val="20"/>
                <w:szCs w:val="20"/>
              </w:rPr>
            </w:pPr>
            <w:r w:rsidRPr="00A47178">
              <w:rPr>
                <w:b/>
                <w:bCs/>
                <w:sz w:val="20"/>
                <w:szCs w:val="20"/>
              </w:rPr>
              <w:t>2027</w:t>
            </w:r>
          </w:p>
        </w:tc>
        <w:tc>
          <w:tcPr>
            <w:tcW w:w="0" w:type="auto"/>
            <w:tcBorders>
              <w:right w:val="single" w:sz="4" w:space="0" w:color="auto"/>
            </w:tcBorders>
            <w:vAlign w:val="center"/>
          </w:tcPr>
          <w:p w:rsidR="00CC257A" w:rsidRPr="00A47178" w:rsidRDefault="00CC257A" w:rsidP="004B6D47">
            <w:pPr>
              <w:keepLines/>
              <w:jc w:val="center"/>
              <w:rPr>
                <w:sz w:val="20"/>
                <w:szCs w:val="20"/>
              </w:rPr>
            </w:pPr>
            <w:r w:rsidRPr="00A47178">
              <w:rPr>
                <w:b/>
                <w:bCs/>
                <w:sz w:val="20"/>
                <w:szCs w:val="20"/>
              </w:rPr>
              <w:t>2028</w:t>
            </w: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A47178" w:rsidRDefault="00CC257A" w:rsidP="004B6D47">
            <w:pPr>
              <w:jc w:val="center"/>
              <w:rPr>
                <w:sz w:val="20"/>
                <w:szCs w:val="20"/>
              </w:rPr>
            </w:pPr>
            <w:r w:rsidRPr="00A47178">
              <w:rPr>
                <w:sz w:val="20"/>
                <w:szCs w:val="20"/>
              </w:rPr>
              <w:t>0,39</w:t>
            </w:r>
          </w:p>
        </w:tc>
        <w:tc>
          <w:tcPr>
            <w:tcW w:w="0" w:type="auto"/>
            <w:vAlign w:val="center"/>
          </w:tcPr>
          <w:p w:rsidR="00CC257A" w:rsidRPr="00A47178" w:rsidRDefault="00CC257A" w:rsidP="004B6D47">
            <w:pPr>
              <w:jc w:val="center"/>
              <w:rPr>
                <w:sz w:val="20"/>
                <w:szCs w:val="20"/>
              </w:rPr>
            </w:pPr>
            <w:r w:rsidRPr="00A47178">
              <w:rPr>
                <w:sz w:val="20"/>
                <w:szCs w:val="20"/>
              </w:rPr>
              <w:t>0,39</w:t>
            </w:r>
          </w:p>
        </w:tc>
        <w:tc>
          <w:tcPr>
            <w:tcW w:w="0" w:type="auto"/>
            <w:vAlign w:val="center"/>
          </w:tcPr>
          <w:p w:rsidR="00CC257A" w:rsidRPr="00A47178" w:rsidRDefault="00CC257A" w:rsidP="004B6D47">
            <w:pPr>
              <w:jc w:val="center"/>
              <w:rPr>
                <w:sz w:val="20"/>
                <w:szCs w:val="20"/>
              </w:rPr>
            </w:pPr>
            <w:r w:rsidRPr="00A47178">
              <w:rPr>
                <w:sz w:val="20"/>
                <w:szCs w:val="20"/>
              </w:rPr>
              <w:t>0,39</w:t>
            </w:r>
          </w:p>
        </w:tc>
        <w:tc>
          <w:tcPr>
            <w:tcW w:w="0" w:type="auto"/>
            <w:vAlign w:val="center"/>
          </w:tcPr>
          <w:p w:rsidR="00CC257A" w:rsidRPr="00A47178" w:rsidRDefault="00CC257A" w:rsidP="004B6D47">
            <w:pPr>
              <w:jc w:val="center"/>
              <w:rPr>
                <w:sz w:val="20"/>
                <w:szCs w:val="20"/>
              </w:rPr>
            </w:pPr>
            <w:r w:rsidRPr="00A47178">
              <w:rPr>
                <w:sz w:val="20"/>
                <w:szCs w:val="20"/>
              </w:rPr>
              <w:t>0,39</w:t>
            </w:r>
          </w:p>
        </w:tc>
        <w:tc>
          <w:tcPr>
            <w:tcW w:w="0" w:type="auto"/>
            <w:vAlign w:val="center"/>
          </w:tcPr>
          <w:p w:rsidR="00CC257A" w:rsidRPr="00A47178" w:rsidRDefault="00CC257A" w:rsidP="004B6D47">
            <w:pPr>
              <w:jc w:val="center"/>
              <w:rPr>
                <w:sz w:val="20"/>
                <w:szCs w:val="20"/>
              </w:rPr>
            </w:pPr>
            <w:r w:rsidRPr="00A47178">
              <w:rPr>
                <w:sz w:val="20"/>
                <w:szCs w:val="20"/>
              </w:rPr>
              <w:t>0,39</w:t>
            </w:r>
          </w:p>
        </w:tc>
        <w:tc>
          <w:tcPr>
            <w:tcW w:w="0" w:type="auto"/>
            <w:vAlign w:val="center"/>
          </w:tcPr>
          <w:p w:rsidR="00CC257A" w:rsidRPr="00A47178" w:rsidRDefault="00CC257A" w:rsidP="004B6D47">
            <w:pPr>
              <w:jc w:val="center"/>
              <w:rPr>
                <w:sz w:val="20"/>
                <w:szCs w:val="20"/>
              </w:rPr>
            </w:pPr>
            <w:r w:rsidRPr="00A47178">
              <w:rPr>
                <w:sz w:val="20"/>
                <w:szCs w:val="20"/>
              </w:rPr>
              <w:t>0,39</w:t>
            </w:r>
          </w:p>
        </w:tc>
        <w:tc>
          <w:tcPr>
            <w:tcW w:w="0" w:type="auto"/>
            <w:vAlign w:val="center"/>
          </w:tcPr>
          <w:p w:rsidR="00CC257A" w:rsidRPr="00A47178" w:rsidRDefault="00CC257A" w:rsidP="004B6D47">
            <w:pPr>
              <w:jc w:val="center"/>
              <w:rPr>
                <w:sz w:val="20"/>
                <w:szCs w:val="20"/>
              </w:rPr>
            </w:pPr>
            <w:r w:rsidRPr="00A47178">
              <w:rPr>
                <w:sz w:val="20"/>
                <w:szCs w:val="20"/>
              </w:rPr>
              <w:t>0,39</w:t>
            </w:r>
          </w:p>
        </w:tc>
        <w:tc>
          <w:tcPr>
            <w:tcW w:w="0" w:type="auto"/>
            <w:vAlign w:val="center"/>
          </w:tcPr>
          <w:p w:rsidR="00CC257A" w:rsidRPr="00A47178" w:rsidRDefault="00CC257A" w:rsidP="004B6D47">
            <w:pPr>
              <w:jc w:val="center"/>
              <w:rPr>
                <w:sz w:val="20"/>
                <w:szCs w:val="20"/>
              </w:rPr>
            </w:pPr>
            <w:r w:rsidRPr="00A47178">
              <w:rPr>
                <w:sz w:val="20"/>
                <w:szCs w:val="20"/>
              </w:rPr>
              <w:t>0,39</w:t>
            </w:r>
          </w:p>
        </w:tc>
        <w:tc>
          <w:tcPr>
            <w:tcW w:w="0" w:type="auto"/>
            <w:vAlign w:val="center"/>
          </w:tcPr>
          <w:p w:rsidR="00CC257A" w:rsidRPr="00A47178" w:rsidRDefault="00CC257A" w:rsidP="004B6D47">
            <w:pPr>
              <w:jc w:val="center"/>
              <w:rPr>
                <w:sz w:val="20"/>
                <w:szCs w:val="20"/>
              </w:rPr>
            </w:pPr>
            <w:r w:rsidRPr="00A47178">
              <w:rPr>
                <w:sz w:val="20"/>
                <w:szCs w:val="20"/>
              </w:rPr>
              <w:t>0,39</w:t>
            </w:r>
          </w:p>
        </w:tc>
        <w:tc>
          <w:tcPr>
            <w:tcW w:w="0" w:type="auto"/>
            <w:tcBorders>
              <w:right w:val="single" w:sz="4" w:space="0" w:color="auto"/>
            </w:tcBorders>
            <w:vAlign w:val="center"/>
          </w:tcPr>
          <w:p w:rsidR="00CC257A" w:rsidRPr="00A47178" w:rsidRDefault="00CC257A" w:rsidP="004B6D47">
            <w:pPr>
              <w:jc w:val="center"/>
              <w:rPr>
                <w:sz w:val="20"/>
                <w:szCs w:val="20"/>
              </w:rPr>
            </w:pPr>
            <w:r w:rsidRPr="00A47178">
              <w:rPr>
                <w:sz w:val="20"/>
                <w:szCs w:val="20"/>
              </w:rPr>
              <w:t>0,39</w:t>
            </w: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A47178" w:rsidRDefault="00CC257A" w:rsidP="004B6D47">
            <w:pPr>
              <w:keepLines/>
              <w:jc w:val="center"/>
              <w:rPr>
                <w:sz w:val="20"/>
                <w:szCs w:val="20"/>
              </w:rPr>
            </w:pPr>
            <w:r w:rsidRPr="00A47178">
              <w:rPr>
                <w:b/>
                <w:bCs/>
                <w:sz w:val="20"/>
                <w:szCs w:val="20"/>
              </w:rPr>
              <w:t>2029</w:t>
            </w:r>
          </w:p>
        </w:tc>
        <w:tc>
          <w:tcPr>
            <w:tcW w:w="0" w:type="auto"/>
            <w:vAlign w:val="center"/>
          </w:tcPr>
          <w:p w:rsidR="00CC257A" w:rsidRPr="00A47178" w:rsidRDefault="00CC257A" w:rsidP="004B6D47">
            <w:pPr>
              <w:keepLines/>
              <w:jc w:val="center"/>
              <w:rPr>
                <w:sz w:val="20"/>
                <w:szCs w:val="20"/>
              </w:rPr>
            </w:pPr>
            <w:r w:rsidRPr="00A47178">
              <w:rPr>
                <w:b/>
                <w:bCs/>
                <w:sz w:val="20"/>
                <w:szCs w:val="20"/>
              </w:rPr>
              <w:t>2030</w:t>
            </w:r>
          </w:p>
        </w:tc>
        <w:tc>
          <w:tcPr>
            <w:tcW w:w="0" w:type="auto"/>
            <w:vAlign w:val="center"/>
          </w:tcPr>
          <w:p w:rsidR="00CC257A" w:rsidRPr="00A47178" w:rsidRDefault="00CC257A" w:rsidP="004B6D47">
            <w:pPr>
              <w:keepLines/>
              <w:jc w:val="center"/>
              <w:rPr>
                <w:sz w:val="20"/>
                <w:szCs w:val="20"/>
              </w:rPr>
            </w:pPr>
            <w:r w:rsidRPr="00A47178">
              <w:rPr>
                <w:b/>
                <w:bCs/>
                <w:sz w:val="20"/>
                <w:szCs w:val="20"/>
              </w:rPr>
              <w:t>2031</w:t>
            </w:r>
          </w:p>
        </w:tc>
        <w:tc>
          <w:tcPr>
            <w:tcW w:w="0" w:type="auto"/>
            <w:vAlign w:val="center"/>
          </w:tcPr>
          <w:p w:rsidR="00CC257A" w:rsidRPr="00A47178" w:rsidRDefault="00CC257A" w:rsidP="004B6D47">
            <w:pPr>
              <w:keepLines/>
              <w:jc w:val="center"/>
              <w:rPr>
                <w:sz w:val="20"/>
                <w:szCs w:val="20"/>
              </w:rPr>
            </w:pPr>
            <w:r w:rsidRPr="00A47178">
              <w:rPr>
                <w:b/>
                <w:bCs/>
                <w:sz w:val="20"/>
                <w:szCs w:val="20"/>
              </w:rPr>
              <w:t>2032</w:t>
            </w:r>
          </w:p>
        </w:tc>
        <w:tc>
          <w:tcPr>
            <w:tcW w:w="0" w:type="auto"/>
            <w:vAlign w:val="center"/>
          </w:tcPr>
          <w:p w:rsidR="00CC257A" w:rsidRPr="00A47178" w:rsidRDefault="00CC257A" w:rsidP="004B6D47">
            <w:pPr>
              <w:keepLines/>
              <w:jc w:val="center"/>
              <w:rPr>
                <w:sz w:val="20"/>
                <w:szCs w:val="20"/>
              </w:rPr>
            </w:pPr>
            <w:r w:rsidRPr="00A47178">
              <w:rPr>
                <w:b/>
                <w:bCs/>
                <w:sz w:val="20"/>
                <w:szCs w:val="20"/>
              </w:rPr>
              <w:t>2033</w:t>
            </w:r>
          </w:p>
        </w:tc>
        <w:tc>
          <w:tcPr>
            <w:tcW w:w="0" w:type="auto"/>
            <w:vAlign w:val="center"/>
          </w:tcPr>
          <w:p w:rsidR="00CC257A" w:rsidRPr="00A47178" w:rsidRDefault="00CC257A" w:rsidP="004B6D47">
            <w:pPr>
              <w:jc w:val="center"/>
              <w:rPr>
                <w:bCs/>
                <w:sz w:val="20"/>
                <w:szCs w:val="20"/>
              </w:rPr>
            </w:pPr>
          </w:p>
        </w:tc>
        <w:tc>
          <w:tcPr>
            <w:tcW w:w="0" w:type="auto"/>
            <w:vAlign w:val="center"/>
          </w:tcPr>
          <w:p w:rsidR="00CC257A" w:rsidRPr="00A47178" w:rsidRDefault="00CC257A" w:rsidP="004B6D47">
            <w:pPr>
              <w:jc w:val="center"/>
              <w:rPr>
                <w:bCs/>
                <w:sz w:val="20"/>
                <w:szCs w:val="20"/>
              </w:rPr>
            </w:pPr>
          </w:p>
        </w:tc>
        <w:tc>
          <w:tcPr>
            <w:tcW w:w="0" w:type="auto"/>
            <w:vAlign w:val="center"/>
          </w:tcPr>
          <w:p w:rsidR="00CC257A" w:rsidRPr="00A47178" w:rsidRDefault="00CC257A" w:rsidP="004B6D47">
            <w:pPr>
              <w:jc w:val="center"/>
              <w:rPr>
                <w:bCs/>
                <w:sz w:val="20"/>
                <w:szCs w:val="20"/>
              </w:rPr>
            </w:pPr>
          </w:p>
        </w:tc>
        <w:tc>
          <w:tcPr>
            <w:tcW w:w="0" w:type="auto"/>
            <w:vAlign w:val="center"/>
          </w:tcPr>
          <w:p w:rsidR="00CC257A" w:rsidRPr="00A47178" w:rsidRDefault="00CC257A" w:rsidP="004B6D47">
            <w:pPr>
              <w:jc w:val="center"/>
              <w:rPr>
                <w:bCs/>
                <w:sz w:val="20"/>
                <w:szCs w:val="20"/>
              </w:rPr>
            </w:pPr>
          </w:p>
        </w:tc>
        <w:tc>
          <w:tcPr>
            <w:tcW w:w="0" w:type="auto"/>
            <w:tcBorders>
              <w:right w:val="single" w:sz="4" w:space="0" w:color="auto"/>
            </w:tcBorders>
            <w:vAlign w:val="center"/>
          </w:tcPr>
          <w:p w:rsidR="00CC257A" w:rsidRPr="00A47178" w:rsidRDefault="00CC257A" w:rsidP="004B6D47">
            <w:pPr>
              <w:jc w:val="center"/>
              <w:rPr>
                <w:bCs/>
                <w:sz w:val="20"/>
                <w:szCs w:val="20"/>
              </w:rPr>
            </w:pPr>
          </w:p>
        </w:tc>
      </w:tr>
      <w:tr w:rsidR="00CC257A" w:rsidRPr="00FE3F91" w:rsidTr="004B6D47">
        <w:trPr>
          <w:cantSplit/>
          <w:trHeight w:val="255"/>
          <w:jc w:val="center"/>
        </w:trPr>
        <w:tc>
          <w:tcPr>
            <w:tcW w:w="0" w:type="auto"/>
            <w:vMerge/>
            <w:shd w:val="clear" w:color="auto" w:fill="auto"/>
          </w:tcPr>
          <w:p w:rsidR="00CC257A" w:rsidRDefault="00CC257A" w:rsidP="004B6D47">
            <w:pPr>
              <w:jc w:val="center"/>
              <w:rPr>
                <w:sz w:val="20"/>
                <w:szCs w:val="20"/>
              </w:rPr>
            </w:pPr>
          </w:p>
        </w:tc>
        <w:tc>
          <w:tcPr>
            <w:tcW w:w="0" w:type="auto"/>
            <w:vMerge/>
            <w:tcBorders>
              <w:right w:val="single" w:sz="4" w:space="0" w:color="auto"/>
            </w:tcBorders>
            <w:shd w:val="clear" w:color="auto" w:fill="auto"/>
          </w:tcPr>
          <w:p w:rsidR="00CC257A" w:rsidRPr="005D746F" w:rsidRDefault="00CC257A" w:rsidP="004B6D47">
            <w:pPr>
              <w:rPr>
                <w:sz w:val="20"/>
                <w:szCs w:val="20"/>
              </w:rPr>
            </w:pPr>
          </w:p>
        </w:tc>
        <w:tc>
          <w:tcPr>
            <w:tcW w:w="0" w:type="auto"/>
            <w:vMerge/>
            <w:tcBorders>
              <w:left w:val="single" w:sz="4" w:space="0" w:color="auto"/>
            </w:tcBorders>
          </w:tcPr>
          <w:p w:rsidR="00CC257A" w:rsidRPr="005D746F" w:rsidRDefault="00CC257A" w:rsidP="004B6D47">
            <w:pPr>
              <w:rPr>
                <w:sz w:val="16"/>
                <w:szCs w:val="16"/>
              </w:rPr>
            </w:pPr>
          </w:p>
        </w:tc>
        <w:tc>
          <w:tcPr>
            <w:tcW w:w="0" w:type="auto"/>
            <w:vMerge/>
            <w:vAlign w:val="center"/>
          </w:tcPr>
          <w:p w:rsidR="00CC257A" w:rsidRPr="005D746F" w:rsidRDefault="00CC257A" w:rsidP="004B6D47">
            <w:pPr>
              <w:jc w:val="center"/>
              <w:rPr>
                <w:sz w:val="16"/>
                <w:szCs w:val="16"/>
              </w:rPr>
            </w:pPr>
          </w:p>
        </w:tc>
        <w:tc>
          <w:tcPr>
            <w:tcW w:w="0" w:type="auto"/>
            <w:vAlign w:val="center"/>
          </w:tcPr>
          <w:p w:rsidR="00CC257A" w:rsidRPr="00A47178" w:rsidRDefault="00CC257A" w:rsidP="004B6D47">
            <w:pPr>
              <w:jc w:val="center"/>
              <w:rPr>
                <w:sz w:val="20"/>
                <w:szCs w:val="20"/>
              </w:rPr>
            </w:pPr>
            <w:r w:rsidRPr="00A47178">
              <w:rPr>
                <w:sz w:val="20"/>
                <w:szCs w:val="20"/>
              </w:rPr>
              <w:t>0,39</w:t>
            </w:r>
          </w:p>
        </w:tc>
        <w:tc>
          <w:tcPr>
            <w:tcW w:w="0" w:type="auto"/>
            <w:vAlign w:val="center"/>
          </w:tcPr>
          <w:p w:rsidR="00CC257A" w:rsidRPr="00A47178" w:rsidRDefault="00CC257A" w:rsidP="004B6D47">
            <w:pPr>
              <w:jc w:val="center"/>
              <w:rPr>
                <w:sz w:val="20"/>
                <w:szCs w:val="20"/>
              </w:rPr>
            </w:pPr>
            <w:r w:rsidRPr="00A47178">
              <w:rPr>
                <w:sz w:val="20"/>
                <w:szCs w:val="20"/>
              </w:rPr>
              <w:t>0,39</w:t>
            </w:r>
          </w:p>
        </w:tc>
        <w:tc>
          <w:tcPr>
            <w:tcW w:w="0" w:type="auto"/>
            <w:vAlign w:val="center"/>
          </w:tcPr>
          <w:p w:rsidR="00CC257A" w:rsidRPr="00A47178" w:rsidRDefault="00CC257A" w:rsidP="004B6D47">
            <w:pPr>
              <w:jc w:val="center"/>
              <w:rPr>
                <w:sz w:val="20"/>
                <w:szCs w:val="20"/>
              </w:rPr>
            </w:pPr>
            <w:r w:rsidRPr="00A47178">
              <w:rPr>
                <w:sz w:val="20"/>
                <w:szCs w:val="20"/>
              </w:rPr>
              <w:t>0,39</w:t>
            </w:r>
          </w:p>
        </w:tc>
        <w:tc>
          <w:tcPr>
            <w:tcW w:w="0" w:type="auto"/>
            <w:vAlign w:val="center"/>
          </w:tcPr>
          <w:p w:rsidR="00CC257A" w:rsidRPr="00A47178" w:rsidRDefault="00CC257A" w:rsidP="004B6D47">
            <w:pPr>
              <w:jc w:val="center"/>
              <w:rPr>
                <w:sz w:val="20"/>
                <w:szCs w:val="20"/>
              </w:rPr>
            </w:pPr>
            <w:r w:rsidRPr="00A47178">
              <w:rPr>
                <w:sz w:val="20"/>
                <w:szCs w:val="20"/>
              </w:rPr>
              <w:t>0,39</w:t>
            </w:r>
          </w:p>
        </w:tc>
        <w:tc>
          <w:tcPr>
            <w:tcW w:w="0" w:type="auto"/>
            <w:vAlign w:val="center"/>
          </w:tcPr>
          <w:p w:rsidR="00CC257A" w:rsidRPr="00A47178" w:rsidRDefault="00CC257A" w:rsidP="004B6D47">
            <w:pPr>
              <w:jc w:val="center"/>
              <w:rPr>
                <w:sz w:val="20"/>
                <w:szCs w:val="20"/>
              </w:rPr>
            </w:pPr>
            <w:r w:rsidRPr="00A47178">
              <w:rPr>
                <w:sz w:val="20"/>
                <w:szCs w:val="20"/>
              </w:rPr>
              <w:t>0,39</w:t>
            </w:r>
          </w:p>
        </w:tc>
        <w:tc>
          <w:tcPr>
            <w:tcW w:w="0" w:type="auto"/>
            <w:vAlign w:val="center"/>
          </w:tcPr>
          <w:p w:rsidR="00CC257A" w:rsidRPr="00A47178" w:rsidRDefault="00CC257A" w:rsidP="004B6D47">
            <w:pPr>
              <w:keepLines/>
              <w:jc w:val="center"/>
              <w:rPr>
                <w:b/>
                <w:sz w:val="20"/>
                <w:szCs w:val="20"/>
              </w:rPr>
            </w:pPr>
          </w:p>
        </w:tc>
        <w:tc>
          <w:tcPr>
            <w:tcW w:w="0" w:type="auto"/>
            <w:vAlign w:val="center"/>
          </w:tcPr>
          <w:p w:rsidR="00CC257A" w:rsidRPr="00A47178" w:rsidRDefault="00CC257A" w:rsidP="004B6D47">
            <w:pPr>
              <w:keepLines/>
              <w:jc w:val="center"/>
              <w:rPr>
                <w:sz w:val="20"/>
                <w:szCs w:val="20"/>
              </w:rPr>
            </w:pPr>
          </w:p>
        </w:tc>
        <w:tc>
          <w:tcPr>
            <w:tcW w:w="0" w:type="auto"/>
            <w:vAlign w:val="center"/>
          </w:tcPr>
          <w:p w:rsidR="00CC257A" w:rsidRPr="00A47178" w:rsidRDefault="00CC257A" w:rsidP="004B6D47">
            <w:pPr>
              <w:keepLines/>
              <w:jc w:val="center"/>
              <w:rPr>
                <w:sz w:val="20"/>
                <w:szCs w:val="20"/>
              </w:rPr>
            </w:pPr>
          </w:p>
        </w:tc>
        <w:tc>
          <w:tcPr>
            <w:tcW w:w="0" w:type="auto"/>
            <w:vAlign w:val="center"/>
          </w:tcPr>
          <w:p w:rsidR="00CC257A" w:rsidRPr="00A47178" w:rsidRDefault="00CC257A" w:rsidP="004B6D47">
            <w:pPr>
              <w:keepLines/>
              <w:jc w:val="center"/>
              <w:rPr>
                <w:sz w:val="20"/>
                <w:szCs w:val="20"/>
              </w:rPr>
            </w:pPr>
          </w:p>
        </w:tc>
        <w:tc>
          <w:tcPr>
            <w:tcW w:w="0" w:type="auto"/>
            <w:tcBorders>
              <w:right w:val="single" w:sz="4" w:space="0" w:color="auto"/>
            </w:tcBorders>
            <w:vAlign w:val="center"/>
          </w:tcPr>
          <w:p w:rsidR="00CC257A" w:rsidRPr="00A47178" w:rsidRDefault="00CC257A" w:rsidP="004B6D47">
            <w:pPr>
              <w:keepLines/>
              <w:jc w:val="center"/>
              <w:rPr>
                <w:sz w:val="20"/>
                <w:szCs w:val="20"/>
              </w:rPr>
            </w:pPr>
          </w:p>
        </w:tc>
      </w:tr>
    </w:tbl>
    <w:p w:rsidR="00CC257A" w:rsidRDefault="00CC257A" w:rsidP="00CC257A">
      <w:pPr>
        <w:tabs>
          <w:tab w:val="left" w:pos="6150"/>
        </w:tabs>
        <w:rPr>
          <w:b/>
          <w:sz w:val="20"/>
          <w:szCs w:val="20"/>
        </w:rPr>
      </w:pPr>
    </w:p>
    <w:p w:rsidR="00CC257A" w:rsidRDefault="00CC257A" w:rsidP="00CC257A">
      <w:pPr>
        <w:tabs>
          <w:tab w:val="left" w:pos="6150"/>
        </w:tabs>
        <w:jc w:val="center"/>
        <w:rPr>
          <w:b/>
          <w:sz w:val="20"/>
          <w:szCs w:val="20"/>
        </w:rPr>
      </w:pPr>
    </w:p>
    <w:p w:rsidR="00CC257A" w:rsidRDefault="00CC257A" w:rsidP="00CC257A">
      <w:pPr>
        <w:tabs>
          <w:tab w:val="left" w:pos="6150"/>
        </w:tabs>
        <w:jc w:val="center"/>
        <w:rPr>
          <w:b/>
          <w:sz w:val="20"/>
          <w:szCs w:val="20"/>
        </w:rPr>
      </w:pPr>
    </w:p>
    <w:p w:rsidR="00CC257A" w:rsidRDefault="00CC257A" w:rsidP="00CC257A">
      <w:pPr>
        <w:tabs>
          <w:tab w:val="left" w:pos="6150"/>
        </w:tabs>
        <w:jc w:val="center"/>
        <w:rPr>
          <w:b/>
          <w:sz w:val="20"/>
          <w:szCs w:val="20"/>
        </w:rPr>
      </w:pPr>
    </w:p>
    <w:p w:rsidR="00CC257A" w:rsidRDefault="00CC257A" w:rsidP="00CC257A">
      <w:pPr>
        <w:tabs>
          <w:tab w:val="left" w:pos="6150"/>
        </w:tabs>
        <w:jc w:val="center"/>
        <w:rPr>
          <w:b/>
          <w:sz w:val="20"/>
          <w:szCs w:val="20"/>
        </w:rPr>
      </w:pPr>
    </w:p>
    <w:p w:rsidR="006C6E41" w:rsidRDefault="006C6E41" w:rsidP="006C6E41">
      <w:pPr>
        <w:jc w:val="center"/>
        <w:rPr>
          <w:sz w:val="28"/>
          <w:szCs w:val="28"/>
        </w:rPr>
      </w:pPr>
      <w:r>
        <w:rPr>
          <w:sz w:val="28"/>
          <w:szCs w:val="28"/>
        </w:rPr>
        <w:t>Финансирование мероприятий на строительство объектов водоснабжения и водоотведения</w:t>
      </w:r>
    </w:p>
    <w:p w:rsidR="006C6E41" w:rsidRDefault="006C6E41" w:rsidP="006C6E41">
      <w:pPr>
        <w:jc w:val="center"/>
        <w:rPr>
          <w:sz w:val="28"/>
          <w:szCs w:val="28"/>
        </w:rPr>
      </w:pPr>
    </w:p>
    <w:tbl>
      <w:tblPr>
        <w:tblW w:w="15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3"/>
        <w:gridCol w:w="854"/>
        <w:gridCol w:w="568"/>
        <w:gridCol w:w="706"/>
        <w:gridCol w:w="1417"/>
        <w:gridCol w:w="709"/>
        <w:gridCol w:w="678"/>
        <w:gridCol w:w="125"/>
        <w:gridCol w:w="442"/>
        <w:gridCol w:w="71"/>
        <w:gridCol w:w="567"/>
        <w:gridCol w:w="567"/>
        <w:gridCol w:w="567"/>
        <w:gridCol w:w="709"/>
        <w:gridCol w:w="567"/>
        <w:gridCol w:w="567"/>
        <w:gridCol w:w="708"/>
        <w:gridCol w:w="711"/>
        <w:gridCol w:w="557"/>
        <w:gridCol w:w="152"/>
        <w:gridCol w:w="415"/>
        <w:gridCol w:w="56"/>
        <w:gridCol w:w="1047"/>
      </w:tblGrid>
      <w:tr w:rsidR="006C6E41" w:rsidTr="0067362A">
        <w:trPr>
          <w:trHeight w:val="902"/>
          <w:jc w:val="center"/>
        </w:trPr>
        <w:tc>
          <w:tcPr>
            <w:tcW w:w="709" w:type="dxa"/>
            <w:vMerge w:val="restart"/>
            <w:tcBorders>
              <w:top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sz w:val="28"/>
                <w:szCs w:val="28"/>
              </w:rPr>
            </w:pPr>
          </w:p>
          <w:p w:rsidR="006C6E41" w:rsidRPr="004A6EAA" w:rsidRDefault="006C6E41" w:rsidP="0067362A">
            <w:pPr>
              <w:tabs>
                <w:tab w:val="left" w:pos="0"/>
              </w:tabs>
              <w:autoSpaceDE w:val="0"/>
              <w:autoSpaceDN w:val="0"/>
              <w:adjustRightInd w:val="0"/>
              <w:jc w:val="center"/>
              <w:outlineLvl w:val="1"/>
              <w:rPr>
                <w:rFonts w:eastAsia="Calibri"/>
                <w:sz w:val="28"/>
                <w:szCs w:val="28"/>
              </w:rPr>
            </w:pPr>
          </w:p>
          <w:p w:rsidR="006C6E41" w:rsidRPr="004A6EAA" w:rsidRDefault="006C6E41" w:rsidP="0067362A">
            <w:pPr>
              <w:tabs>
                <w:tab w:val="left" w:pos="0"/>
              </w:tabs>
              <w:autoSpaceDE w:val="0"/>
              <w:autoSpaceDN w:val="0"/>
              <w:adjustRightInd w:val="0"/>
              <w:jc w:val="center"/>
              <w:outlineLvl w:val="1"/>
              <w:rPr>
                <w:rFonts w:eastAsia="Calibri"/>
                <w:sz w:val="28"/>
                <w:szCs w:val="28"/>
              </w:rPr>
            </w:pPr>
          </w:p>
          <w:p w:rsidR="006C6E41" w:rsidRPr="004A6EAA" w:rsidRDefault="006C6E41" w:rsidP="0067362A">
            <w:pPr>
              <w:tabs>
                <w:tab w:val="left" w:pos="0"/>
              </w:tabs>
              <w:autoSpaceDE w:val="0"/>
              <w:autoSpaceDN w:val="0"/>
              <w:adjustRightInd w:val="0"/>
              <w:jc w:val="center"/>
              <w:outlineLvl w:val="1"/>
              <w:rPr>
                <w:rFonts w:eastAsia="Calibri"/>
              </w:rPr>
            </w:pPr>
            <w:r w:rsidRPr="004A6EAA">
              <w:rPr>
                <w:rFonts w:eastAsia="Calibri"/>
              </w:rPr>
              <w:t>п/п</w:t>
            </w:r>
          </w:p>
        </w:tc>
        <w:tc>
          <w:tcPr>
            <w:tcW w:w="2123" w:type="dxa"/>
            <w:vMerge w:val="restart"/>
            <w:tcBorders>
              <w:top w:val="single" w:sz="4" w:space="0" w:color="auto"/>
            </w:tcBorders>
            <w:shd w:val="clear" w:color="auto" w:fill="auto"/>
            <w:vAlign w:val="center"/>
          </w:tcPr>
          <w:p w:rsidR="006C6E41" w:rsidRDefault="006C6E41" w:rsidP="0067362A">
            <w:pPr>
              <w:jc w:val="center"/>
            </w:pPr>
          </w:p>
          <w:p w:rsidR="006C6E41" w:rsidRDefault="006C6E41" w:rsidP="0067362A">
            <w:pPr>
              <w:jc w:val="center"/>
            </w:pPr>
          </w:p>
          <w:p w:rsidR="006C6E41" w:rsidRDefault="006C6E41" w:rsidP="0067362A">
            <w:pPr>
              <w:jc w:val="center"/>
            </w:pPr>
          </w:p>
          <w:p w:rsidR="006C6E41" w:rsidRDefault="006C6E41" w:rsidP="0067362A">
            <w:pPr>
              <w:jc w:val="center"/>
            </w:pPr>
          </w:p>
          <w:p w:rsidR="006C6E41" w:rsidRPr="004A6EAA" w:rsidRDefault="006C6E41" w:rsidP="0067362A">
            <w:pPr>
              <w:tabs>
                <w:tab w:val="left" w:pos="0"/>
              </w:tabs>
              <w:autoSpaceDE w:val="0"/>
              <w:autoSpaceDN w:val="0"/>
              <w:adjustRightInd w:val="0"/>
              <w:jc w:val="center"/>
              <w:outlineLvl w:val="1"/>
              <w:rPr>
                <w:rFonts w:eastAsia="Calibri"/>
              </w:rPr>
            </w:pPr>
            <w:r w:rsidRPr="004A6EAA">
              <w:rPr>
                <w:rFonts w:eastAsia="Calibri"/>
              </w:rPr>
              <w:t>Наименование</w:t>
            </w:r>
          </w:p>
          <w:p w:rsidR="006C6E41" w:rsidRPr="00D4719D" w:rsidRDefault="006C6E41" w:rsidP="0067362A">
            <w:pPr>
              <w:tabs>
                <w:tab w:val="left" w:pos="0"/>
              </w:tabs>
              <w:autoSpaceDE w:val="0"/>
              <w:autoSpaceDN w:val="0"/>
              <w:adjustRightInd w:val="0"/>
              <w:jc w:val="center"/>
              <w:outlineLvl w:val="1"/>
            </w:pPr>
            <w:r w:rsidRPr="004A6EAA">
              <w:rPr>
                <w:rFonts w:eastAsia="Calibri"/>
              </w:rPr>
              <w:t>мероприятий</w:t>
            </w:r>
          </w:p>
        </w:tc>
        <w:tc>
          <w:tcPr>
            <w:tcW w:w="854" w:type="dxa"/>
            <w:vMerge w:val="restart"/>
            <w:tcBorders>
              <w:top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rPr>
            </w:pPr>
            <w:r w:rsidRPr="004A6EAA">
              <w:rPr>
                <w:rFonts w:eastAsia="Calibri"/>
              </w:rPr>
              <w:t>Срок</w:t>
            </w:r>
          </w:p>
          <w:p w:rsidR="006C6E41" w:rsidRPr="004A6EAA" w:rsidRDefault="006C6E41" w:rsidP="0067362A">
            <w:pPr>
              <w:tabs>
                <w:tab w:val="left" w:pos="0"/>
              </w:tabs>
              <w:autoSpaceDE w:val="0"/>
              <w:autoSpaceDN w:val="0"/>
              <w:adjustRightInd w:val="0"/>
              <w:jc w:val="center"/>
              <w:outlineLvl w:val="1"/>
              <w:rPr>
                <w:rFonts w:eastAsia="Calibri"/>
              </w:rPr>
            </w:pPr>
            <w:r w:rsidRPr="004A6EAA">
              <w:rPr>
                <w:rFonts w:eastAsia="Calibri"/>
              </w:rPr>
              <w:t>реали</w:t>
            </w:r>
          </w:p>
          <w:p w:rsidR="006C6E41" w:rsidRPr="004A6EAA" w:rsidRDefault="006C6E41" w:rsidP="0067362A">
            <w:pPr>
              <w:tabs>
                <w:tab w:val="left" w:pos="0"/>
              </w:tabs>
              <w:autoSpaceDE w:val="0"/>
              <w:autoSpaceDN w:val="0"/>
              <w:adjustRightInd w:val="0"/>
              <w:jc w:val="center"/>
              <w:outlineLvl w:val="1"/>
              <w:rPr>
                <w:rFonts w:eastAsia="Calibri"/>
              </w:rPr>
            </w:pPr>
            <w:r w:rsidRPr="004A6EAA">
              <w:rPr>
                <w:rFonts w:eastAsia="Calibri"/>
              </w:rPr>
              <w:t>зации мероприятий</w:t>
            </w:r>
          </w:p>
          <w:p w:rsidR="006C6E41" w:rsidRPr="004A6EAA" w:rsidRDefault="006C6E41" w:rsidP="0067362A">
            <w:pPr>
              <w:tabs>
                <w:tab w:val="left" w:pos="0"/>
              </w:tabs>
              <w:autoSpaceDE w:val="0"/>
              <w:autoSpaceDN w:val="0"/>
              <w:adjustRightInd w:val="0"/>
              <w:jc w:val="center"/>
              <w:outlineLvl w:val="1"/>
              <w:rPr>
                <w:rFonts w:eastAsia="Calibri"/>
                <w:b/>
              </w:rPr>
            </w:pPr>
          </w:p>
        </w:tc>
        <w:tc>
          <w:tcPr>
            <w:tcW w:w="568" w:type="dxa"/>
            <w:vMerge w:val="restart"/>
            <w:tcBorders>
              <w:top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rPr>
            </w:pPr>
          </w:p>
          <w:p w:rsidR="006C6E41" w:rsidRPr="004A6EAA" w:rsidRDefault="006C6E41" w:rsidP="0067362A">
            <w:pPr>
              <w:jc w:val="center"/>
              <w:rPr>
                <w:rFonts w:eastAsia="Calibri"/>
              </w:rPr>
            </w:pPr>
            <w:r w:rsidRPr="004A6EAA">
              <w:rPr>
                <w:rFonts w:eastAsia="Calibri"/>
              </w:rPr>
              <w:t>нагрузка</w:t>
            </w:r>
          </w:p>
          <w:p w:rsidR="006C6E41" w:rsidRPr="004A6EAA" w:rsidRDefault="006C6E41" w:rsidP="0067362A">
            <w:pPr>
              <w:jc w:val="center"/>
              <w:rPr>
                <w:rFonts w:eastAsia="Calibri"/>
                <w:sz w:val="18"/>
                <w:szCs w:val="18"/>
              </w:rPr>
            </w:pPr>
            <w:r w:rsidRPr="004A6EAA">
              <w:rPr>
                <w:rFonts w:eastAsia="Calibri"/>
                <w:sz w:val="18"/>
                <w:szCs w:val="18"/>
              </w:rPr>
              <w:t>М3/ч</w:t>
            </w:r>
          </w:p>
        </w:tc>
        <w:tc>
          <w:tcPr>
            <w:tcW w:w="706" w:type="dxa"/>
            <w:vMerge w:val="restart"/>
            <w:tcBorders>
              <w:top w:val="single" w:sz="4" w:space="0" w:color="auto"/>
            </w:tcBorders>
            <w:shd w:val="clear" w:color="auto" w:fill="auto"/>
            <w:vAlign w:val="center"/>
          </w:tcPr>
          <w:p w:rsidR="006C6E41" w:rsidRPr="004A6EAA" w:rsidRDefault="006C6E41" w:rsidP="0067362A">
            <w:pPr>
              <w:jc w:val="center"/>
              <w:rPr>
                <w:rFonts w:eastAsia="Calibri"/>
              </w:rPr>
            </w:pPr>
            <w:r w:rsidRPr="004A6EAA">
              <w:rPr>
                <w:rFonts w:eastAsia="Calibri"/>
              </w:rPr>
              <w:t>Диаметр,Ду</w:t>
            </w:r>
          </w:p>
          <w:p w:rsidR="006C6E41" w:rsidRPr="004A6EAA" w:rsidRDefault="006C6E41" w:rsidP="0067362A">
            <w:pPr>
              <w:jc w:val="center"/>
              <w:rPr>
                <w:rFonts w:eastAsia="Calibri"/>
              </w:rPr>
            </w:pPr>
            <w:r w:rsidRPr="004A6EAA">
              <w:rPr>
                <w:rFonts w:eastAsia="Calibri"/>
              </w:rPr>
              <w:t>/</w:t>
            </w:r>
          </w:p>
          <w:p w:rsidR="006C6E41" w:rsidRPr="004A6EAA" w:rsidRDefault="006C6E41" w:rsidP="0067362A">
            <w:pPr>
              <w:jc w:val="center"/>
              <w:rPr>
                <w:rFonts w:eastAsia="Calibri"/>
              </w:rPr>
            </w:pPr>
            <w:r w:rsidRPr="004A6EAA">
              <w:rPr>
                <w:rFonts w:eastAsia="Calibri"/>
              </w:rPr>
              <w:t>точка подключения Ду</w:t>
            </w:r>
          </w:p>
        </w:tc>
        <w:tc>
          <w:tcPr>
            <w:tcW w:w="10632" w:type="dxa"/>
            <w:gridSpan w:val="19"/>
            <w:tcBorders>
              <w:top w:val="single" w:sz="4" w:space="0" w:color="auto"/>
              <w:bottom w:val="single" w:sz="4" w:space="0" w:color="auto"/>
            </w:tcBorders>
            <w:shd w:val="clear" w:color="auto" w:fill="auto"/>
            <w:vAlign w:val="center"/>
          </w:tcPr>
          <w:p w:rsidR="006C6E41" w:rsidRPr="004A6EAA" w:rsidRDefault="006C6E41" w:rsidP="0067362A">
            <w:pPr>
              <w:jc w:val="center"/>
              <w:rPr>
                <w:rFonts w:eastAsia="Calibri"/>
              </w:rPr>
            </w:pPr>
          </w:p>
          <w:p w:rsidR="006C6E41" w:rsidRPr="004A6EAA" w:rsidRDefault="006C6E41" w:rsidP="0067362A">
            <w:pPr>
              <w:tabs>
                <w:tab w:val="left" w:pos="0"/>
              </w:tabs>
              <w:autoSpaceDE w:val="0"/>
              <w:autoSpaceDN w:val="0"/>
              <w:adjustRightInd w:val="0"/>
              <w:jc w:val="center"/>
              <w:outlineLvl w:val="1"/>
              <w:rPr>
                <w:rFonts w:eastAsia="Calibri"/>
                <w:b/>
                <w:sz w:val="28"/>
                <w:szCs w:val="28"/>
              </w:rPr>
            </w:pPr>
            <w:r w:rsidRPr="004A6EAA">
              <w:rPr>
                <w:rFonts w:eastAsia="Calibri"/>
              </w:rPr>
              <w:t>млн.руб..</w:t>
            </w:r>
          </w:p>
        </w:tc>
      </w:tr>
      <w:tr w:rsidR="006C6E41" w:rsidTr="0067362A">
        <w:trPr>
          <w:trHeight w:val="799"/>
          <w:jc w:val="center"/>
        </w:trPr>
        <w:tc>
          <w:tcPr>
            <w:tcW w:w="709" w:type="dxa"/>
            <w:vMerge/>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sz w:val="28"/>
                <w:szCs w:val="28"/>
              </w:rPr>
            </w:pPr>
          </w:p>
        </w:tc>
        <w:tc>
          <w:tcPr>
            <w:tcW w:w="2123" w:type="dxa"/>
            <w:vMerge/>
            <w:shd w:val="clear" w:color="auto" w:fill="auto"/>
            <w:vAlign w:val="center"/>
          </w:tcPr>
          <w:p w:rsidR="006C6E41" w:rsidRDefault="006C6E41" w:rsidP="0067362A">
            <w:pPr>
              <w:jc w:val="center"/>
            </w:pPr>
          </w:p>
        </w:tc>
        <w:tc>
          <w:tcPr>
            <w:tcW w:w="854" w:type="dxa"/>
            <w:vMerge/>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rPr>
            </w:pPr>
          </w:p>
        </w:tc>
        <w:tc>
          <w:tcPr>
            <w:tcW w:w="568" w:type="dxa"/>
            <w:vMerge/>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rPr>
            </w:pPr>
          </w:p>
        </w:tc>
        <w:tc>
          <w:tcPr>
            <w:tcW w:w="706" w:type="dxa"/>
            <w:vMerge/>
            <w:shd w:val="clear" w:color="auto" w:fill="auto"/>
            <w:vAlign w:val="center"/>
          </w:tcPr>
          <w:p w:rsidR="006C6E41" w:rsidRPr="004A6EAA" w:rsidRDefault="006C6E41" w:rsidP="0067362A">
            <w:pPr>
              <w:jc w:val="center"/>
              <w:rPr>
                <w:rFonts w:eastAsia="Calibri"/>
              </w:rPr>
            </w:pPr>
          </w:p>
        </w:tc>
        <w:tc>
          <w:tcPr>
            <w:tcW w:w="1417" w:type="dxa"/>
            <w:vMerge w:val="restart"/>
            <w:tcBorders>
              <w:top w:val="single" w:sz="4" w:space="0" w:color="auto"/>
              <w:right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sz w:val="18"/>
                <w:szCs w:val="18"/>
              </w:rPr>
            </w:pPr>
            <w:r w:rsidRPr="004A6EAA">
              <w:rPr>
                <w:rFonts w:eastAsia="Calibri"/>
                <w:sz w:val="18"/>
                <w:szCs w:val="18"/>
              </w:rPr>
              <w:t>Финансирование от застройщика согласно технических условий</w:t>
            </w:r>
          </w:p>
        </w:tc>
        <w:tc>
          <w:tcPr>
            <w:tcW w:w="1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sz w:val="20"/>
                <w:szCs w:val="20"/>
              </w:rPr>
            </w:pPr>
            <w:r w:rsidRPr="004A6EAA">
              <w:rPr>
                <w:rFonts w:eastAsia="Calibri"/>
                <w:sz w:val="20"/>
                <w:szCs w:val="20"/>
              </w:rPr>
              <w:t>Финансирование</w:t>
            </w:r>
          </w:p>
          <w:p w:rsidR="006C6E41" w:rsidRPr="004A6EAA" w:rsidRDefault="006C6E41" w:rsidP="0067362A">
            <w:pPr>
              <w:tabs>
                <w:tab w:val="left" w:pos="0"/>
              </w:tabs>
              <w:autoSpaceDE w:val="0"/>
              <w:autoSpaceDN w:val="0"/>
              <w:adjustRightInd w:val="0"/>
              <w:jc w:val="center"/>
              <w:outlineLvl w:val="1"/>
              <w:rPr>
                <w:rFonts w:eastAsia="Calibri"/>
                <w:b/>
                <w:sz w:val="28"/>
                <w:szCs w:val="28"/>
              </w:rPr>
            </w:pPr>
          </w:p>
        </w:tc>
        <w:tc>
          <w:tcPr>
            <w:tcW w:w="442" w:type="dxa"/>
            <w:tcBorders>
              <w:top w:val="single" w:sz="4" w:space="0" w:color="auto"/>
              <w:left w:val="single" w:sz="4" w:space="0" w:color="auto"/>
              <w:bottom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sz w:val="28"/>
                <w:szCs w:val="28"/>
              </w:rPr>
            </w:pPr>
          </w:p>
        </w:tc>
        <w:tc>
          <w:tcPr>
            <w:tcW w:w="638" w:type="dxa"/>
            <w:gridSpan w:val="2"/>
            <w:vMerge w:val="restart"/>
            <w:tcBorders>
              <w:top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sz w:val="18"/>
                <w:szCs w:val="18"/>
              </w:rPr>
            </w:pPr>
          </w:p>
          <w:p w:rsidR="006C6E41" w:rsidRPr="004A6EAA" w:rsidRDefault="006C6E41" w:rsidP="0067362A">
            <w:pPr>
              <w:tabs>
                <w:tab w:val="left" w:pos="0"/>
              </w:tabs>
              <w:autoSpaceDE w:val="0"/>
              <w:autoSpaceDN w:val="0"/>
              <w:adjustRightInd w:val="0"/>
              <w:jc w:val="center"/>
              <w:outlineLvl w:val="1"/>
              <w:rPr>
                <w:rFonts w:eastAsia="Calibri"/>
                <w:b/>
                <w:sz w:val="18"/>
                <w:szCs w:val="18"/>
              </w:rPr>
            </w:pPr>
          </w:p>
          <w:p w:rsidR="006C6E41" w:rsidRPr="004A6EAA" w:rsidRDefault="006C6E41" w:rsidP="0067362A">
            <w:pPr>
              <w:tabs>
                <w:tab w:val="left" w:pos="0"/>
              </w:tabs>
              <w:autoSpaceDE w:val="0"/>
              <w:autoSpaceDN w:val="0"/>
              <w:adjustRightInd w:val="0"/>
              <w:jc w:val="center"/>
              <w:outlineLvl w:val="1"/>
              <w:rPr>
                <w:rFonts w:eastAsia="Calibri"/>
                <w:b/>
                <w:sz w:val="16"/>
                <w:szCs w:val="16"/>
              </w:rPr>
            </w:pPr>
          </w:p>
          <w:p w:rsidR="006C6E41" w:rsidRPr="004A6EAA" w:rsidRDefault="006C6E41" w:rsidP="0067362A">
            <w:pPr>
              <w:tabs>
                <w:tab w:val="left" w:pos="0"/>
              </w:tabs>
              <w:autoSpaceDE w:val="0"/>
              <w:autoSpaceDN w:val="0"/>
              <w:adjustRightInd w:val="0"/>
              <w:jc w:val="center"/>
              <w:outlineLvl w:val="1"/>
              <w:rPr>
                <w:rFonts w:eastAsia="Calibri"/>
                <w:b/>
                <w:sz w:val="16"/>
                <w:szCs w:val="16"/>
              </w:rPr>
            </w:pPr>
          </w:p>
          <w:p w:rsidR="006C6E41" w:rsidRPr="004A6EAA" w:rsidRDefault="006C6E41" w:rsidP="0067362A">
            <w:pPr>
              <w:tabs>
                <w:tab w:val="left" w:pos="0"/>
              </w:tabs>
              <w:autoSpaceDE w:val="0"/>
              <w:autoSpaceDN w:val="0"/>
              <w:adjustRightInd w:val="0"/>
              <w:jc w:val="center"/>
              <w:outlineLvl w:val="1"/>
              <w:rPr>
                <w:rFonts w:eastAsia="Calibri"/>
                <w:b/>
                <w:sz w:val="16"/>
                <w:szCs w:val="16"/>
              </w:rPr>
            </w:pPr>
          </w:p>
          <w:p w:rsidR="006C6E41" w:rsidRPr="004A6EAA" w:rsidRDefault="006C6E41" w:rsidP="0067362A">
            <w:pPr>
              <w:tabs>
                <w:tab w:val="left" w:pos="0"/>
              </w:tabs>
              <w:autoSpaceDE w:val="0"/>
              <w:autoSpaceDN w:val="0"/>
              <w:adjustRightInd w:val="0"/>
              <w:jc w:val="center"/>
              <w:outlineLvl w:val="1"/>
              <w:rPr>
                <w:rFonts w:eastAsia="Calibri"/>
                <w:b/>
                <w:sz w:val="16"/>
                <w:szCs w:val="16"/>
              </w:rPr>
            </w:pPr>
            <w:r w:rsidRPr="004A6EAA">
              <w:rPr>
                <w:rFonts w:eastAsia="Calibri"/>
                <w:b/>
                <w:sz w:val="16"/>
                <w:szCs w:val="16"/>
              </w:rPr>
              <w:t>2022</w:t>
            </w:r>
          </w:p>
          <w:p w:rsidR="006C6E41" w:rsidRPr="004A6EAA" w:rsidRDefault="006C6E41" w:rsidP="0067362A">
            <w:pPr>
              <w:tabs>
                <w:tab w:val="left" w:pos="0"/>
              </w:tabs>
              <w:autoSpaceDE w:val="0"/>
              <w:autoSpaceDN w:val="0"/>
              <w:adjustRightInd w:val="0"/>
              <w:jc w:val="center"/>
              <w:outlineLvl w:val="1"/>
              <w:rPr>
                <w:rFonts w:eastAsia="Calibri"/>
                <w:sz w:val="18"/>
                <w:szCs w:val="18"/>
              </w:rPr>
            </w:pPr>
          </w:p>
          <w:p w:rsidR="006C6E41" w:rsidRPr="004A6EAA" w:rsidRDefault="006C6E41" w:rsidP="0067362A">
            <w:pPr>
              <w:tabs>
                <w:tab w:val="left" w:pos="0"/>
              </w:tabs>
              <w:autoSpaceDE w:val="0"/>
              <w:autoSpaceDN w:val="0"/>
              <w:adjustRightInd w:val="0"/>
              <w:jc w:val="center"/>
              <w:outlineLvl w:val="1"/>
              <w:rPr>
                <w:rFonts w:eastAsia="Calibri"/>
                <w:sz w:val="18"/>
                <w:szCs w:val="18"/>
              </w:rPr>
            </w:pPr>
          </w:p>
        </w:tc>
        <w:tc>
          <w:tcPr>
            <w:tcW w:w="567" w:type="dxa"/>
            <w:vMerge w:val="restart"/>
            <w:tcBorders>
              <w:top w:val="single" w:sz="4" w:space="0" w:color="auto"/>
            </w:tcBorders>
            <w:shd w:val="clear" w:color="auto" w:fill="auto"/>
            <w:vAlign w:val="center"/>
          </w:tcPr>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Default="006C6E41" w:rsidP="0067362A">
            <w:pPr>
              <w:jc w:val="center"/>
            </w:pPr>
            <w:r w:rsidRPr="004A6EAA">
              <w:rPr>
                <w:rFonts w:eastAsia="Calibri"/>
                <w:b/>
                <w:sz w:val="16"/>
                <w:szCs w:val="16"/>
              </w:rPr>
              <w:t>2023</w:t>
            </w:r>
          </w:p>
        </w:tc>
        <w:tc>
          <w:tcPr>
            <w:tcW w:w="567" w:type="dxa"/>
            <w:vMerge w:val="restart"/>
            <w:tcBorders>
              <w:top w:val="single" w:sz="4" w:space="0" w:color="auto"/>
            </w:tcBorders>
            <w:shd w:val="clear" w:color="auto" w:fill="auto"/>
            <w:vAlign w:val="center"/>
          </w:tcPr>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Default="006C6E41" w:rsidP="0067362A">
            <w:pPr>
              <w:jc w:val="center"/>
            </w:pPr>
            <w:r w:rsidRPr="004A6EAA">
              <w:rPr>
                <w:rFonts w:eastAsia="Calibri"/>
                <w:b/>
                <w:sz w:val="16"/>
                <w:szCs w:val="16"/>
              </w:rPr>
              <w:t>2024</w:t>
            </w:r>
          </w:p>
        </w:tc>
        <w:tc>
          <w:tcPr>
            <w:tcW w:w="709" w:type="dxa"/>
            <w:vMerge w:val="restart"/>
            <w:tcBorders>
              <w:top w:val="single" w:sz="4" w:space="0" w:color="auto"/>
            </w:tcBorders>
            <w:shd w:val="clear" w:color="auto" w:fill="auto"/>
            <w:vAlign w:val="center"/>
          </w:tcPr>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Default="006C6E41" w:rsidP="0067362A">
            <w:pPr>
              <w:jc w:val="center"/>
            </w:pPr>
            <w:r w:rsidRPr="004A6EAA">
              <w:rPr>
                <w:rFonts w:eastAsia="Calibri"/>
                <w:b/>
                <w:sz w:val="16"/>
                <w:szCs w:val="16"/>
              </w:rPr>
              <w:t>2025</w:t>
            </w:r>
          </w:p>
        </w:tc>
        <w:tc>
          <w:tcPr>
            <w:tcW w:w="567" w:type="dxa"/>
            <w:vMerge w:val="restart"/>
            <w:tcBorders>
              <w:top w:val="single" w:sz="4" w:space="0" w:color="auto"/>
              <w:right w:val="single" w:sz="4" w:space="0" w:color="auto"/>
            </w:tcBorders>
            <w:shd w:val="clear" w:color="auto" w:fill="auto"/>
            <w:vAlign w:val="center"/>
          </w:tcPr>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Default="006C6E41" w:rsidP="0067362A">
            <w:pPr>
              <w:jc w:val="center"/>
            </w:pPr>
            <w:r w:rsidRPr="004A6EAA">
              <w:rPr>
                <w:rFonts w:eastAsia="Calibri"/>
                <w:b/>
                <w:sz w:val="16"/>
                <w:szCs w:val="16"/>
              </w:rPr>
              <w:t>2026</w:t>
            </w:r>
          </w:p>
        </w:tc>
        <w:tc>
          <w:tcPr>
            <w:tcW w:w="567" w:type="dxa"/>
            <w:vMerge w:val="restart"/>
            <w:tcBorders>
              <w:top w:val="single" w:sz="4" w:space="0" w:color="auto"/>
              <w:right w:val="single" w:sz="4" w:space="0" w:color="auto"/>
            </w:tcBorders>
            <w:shd w:val="clear" w:color="auto" w:fill="auto"/>
            <w:vAlign w:val="center"/>
          </w:tcPr>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Default="006C6E41" w:rsidP="0067362A">
            <w:pPr>
              <w:jc w:val="center"/>
            </w:pPr>
            <w:r w:rsidRPr="004A6EAA">
              <w:rPr>
                <w:rFonts w:eastAsia="Calibri"/>
                <w:b/>
                <w:sz w:val="16"/>
                <w:szCs w:val="16"/>
              </w:rPr>
              <w:t>2027</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Default="006C6E41" w:rsidP="0067362A">
            <w:pPr>
              <w:jc w:val="center"/>
            </w:pPr>
            <w:r w:rsidRPr="004A6EAA">
              <w:rPr>
                <w:rFonts w:eastAsia="Calibri"/>
                <w:b/>
                <w:sz w:val="16"/>
                <w:szCs w:val="16"/>
              </w:rPr>
              <w:t>2028</w:t>
            </w:r>
          </w:p>
        </w:tc>
        <w:tc>
          <w:tcPr>
            <w:tcW w:w="711" w:type="dxa"/>
            <w:vMerge w:val="restart"/>
            <w:tcBorders>
              <w:top w:val="single" w:sz="4" w:space="0" w:color="auto"/>
              <w:left w:val="single" w:sz="4" w:space="0" w:color="auto"/>
              <w:right w:val="single" w:sz="4" w:space="0" w:color="auto"/>
            </w:tcBorders>
            <w:shd w:val="clear" w:color="auto" w:fill="auto"/>
            <w:vAlign w:val="center"/>
          </w:tcPr>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Default="006C6E41" w:rsidP="0067362A">
            <w:pPr>
              <w:jc w:val="center"/>
            </w:pPr>
            <w:r w:rsidRPr="004A6EAA">
              <w:rPr>
                <w:rFonts w:eastAsia="Calibri"/>
                <w:b/>
                <w:sz w:val="16"/>
                <w:szCs w:val="16"/>
              </w:rPr>
              <w:t>2029</w:t>
            </w:r>
          </w:p>
        </w:tc>
        <w:tc>
          <w:tcPr>
            <w:tcW w:w="709" w:type="dxa"/>
            <w:gridSpan w:val="2"/>
            <w:vMerge w:val="restart"/>
            <w:tcBorders>
              <w:top w:val="single" w:sz="4" w:space="0" w:color="auto"/>
              <w:left w:val="single" w:sz="4" w:space="0" w:color="auto"/>
              <w:right w:val="single" w:sz="4" w:space="0" w:color="auto"/>
            </w:tcBorders>
            <w:shd w:val="clear" w:color="auto" w:fill="auto"/>
            <w:vAlign w:val="center"/>
          </w:tcPr>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Default="006C6E41" w:rsidP="0067362A">
            <w:pPr>
              <w:jc w:val="center"/>
            </w:pPr>
            <w:r w:rsidRPr="004A6EAA">
              <w:rPr>
                <w:rFonts w:eastAsia="Calibri"/>
                <w:b/>
                <w:sz w:val="16"/>
                <w:szCs w:val="16"/>
              </w:rPr>
              <w:t>2030</w:t>
            </w:r>
          </w:p>
        </w:tc>
        <w:tc>
          <w:tcPr>
            <w:tcW w:w="415" w:type="dxa"/>
            <w:vMerge w:val="restart"/>
            <w:tcBorders>
              <w:top w:val="single" w:sz="4" w:space="0" w:color="auto"/>
              <w:left w:val="single" w:sz="4" w:space="0" w:color="auto"/>
            </w:tcBorders>
            <w:shd w:val="clear" w:color="auto" w:fill="auto"/>
            <w:vAlign w:val="center"/>
          </w:tcPr>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Default="006C6E41" w:rsidP="0067362A">
            <w:pPr>
              <w:jc w:val="center"/>
            </w:pPr>
            <w:r w:rsidRPr="004A6EAA">
              <w:rPr>
                <w:rFonts w:eastAsia="Calibri"/>
                <w:b/>
                <w:sz w:val="16"/>
                <w:szCs w:val="16"/>
              </w:rPr>
              <w:t>2031</w:t>
            </w:r>
          </w:p>
        </w:tc>
        <w:tc>
          <w:tcPr>
            <w:tcW w:w="1103" w:type="dxa"/>
            <w:gridSpan w:val="2"/>
            <w:vMerge w:val="restart"/>
            <w:tcBorders>
              <w:top w:val="single" w:sz="4" w:space="0" w:color="auto"/>
            </w:tcBorders>
            <w:shd w:val="clear" w:color="auto" w:fill="auto"/>
            <w:vAlign w:val="center"/>
          </w:tcPr>
          <w:p w:rsidR="006C6E41" w:rsidRPr="004A6EAA" w:rsidRDefault="006C6E41" w:rsidP="0067362A">
            <w:pPr>
              <w:jc w:val="center"/>
              <w:rPr>
                <w:rFonts w:eastAsia="Calibri"/>
              </w:rPr>
            </w:pPr>
          </w:p>
          <w:p w:rsidR="006C6E41" w:rsidRPr="004A6EAA" w:rsidRDefault="006C6E41" w:rsidP="0067362A">
            <w:pPr>
              <w:jc w:val="center"/>
              <w:rPr>
                <w:rFonts w:eastAsia="Calibri"/>
              </w:rPr>
            </w:pPr>
          </w:p>
          <w:p w:rsidR="006C6E41" w:rsidRPr="004A6EAA" w:rsidRDefault="006C6E41" w:rsidP="0067362A">
            <w:pPr>
              <w:jc w:val="center"/>
              <w:rPr>
                <w:rFonts w:eastAsia="Calibri"/>
                <w:sz w:val="18"/>
                <w:szCs w:val="18"/>
              </w:rPr>
            </w:pPr>
            <w:r w:rsidRPr="004A6EAA">
              <w:rPr>
                <w:rFonts w:eastAsia="Calibri"/>
                <w:sz w:val="18"/>
                <w:szCs w:val="18"/>
              </w:rPr>
              <w:t>Итого</w:t>
            </w:r>
          </w:p>
          <w:p w:rsidR="006C6E41" w:rsidRPr="004A6EAA" w:rsidRDefault="006C6E41" w:rsidP="0067362A">
            <w:pPr>
              <w:tabs>
                <w:tab w:val="left" w:pos="0"/>
              </w:tabs>
              <w:autoSpaceDE w:val="0"/>
              <w:autoSpaceDN w:val="0"/>
              <w:adjustRightInd w:val="0"/>
              <w:jc w:val="center"/>
              <w:outlineLvl w:val="1"/>
              <w:rPr>
                <w:rFonts w:eastAsia="Calibri"/>
                <w:b/>
                <w:sz w:val="28"/>
                <w:szCs w:val="28"/>
              </w:rPr>
            </w:pPr>
            <w:r w:rsidRPr="004A6EAA">
              <w:rPr>
                <w:rFonts w:eastAsia="Calibri"/>
                <w:sz w:val="18"/>
                <w:szCs w:val="18"/>
              </w:rPr>
              <w:t>Млн .руб</w:t>
            </w:r>
          </w:p>
        </w:tc>
      </w:tr>
      <w:tr w:rsidR="006C6E41" w:rsidTr="0067362A">
        <w:trPr>
          <w:trHeight w:val="1055"/>
          <w:jc w:val="center"/>
        </w:trPr>
        <w:tc>
          <w:tcPr>
            <w:tcW w:w="709" w:type="dxa"/>
            <w:vMerge/>
            <w:tcBorders>
              <w:bottom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p>
        </w:tc>
        <w:tc>
          <w:tcPr>
            <w:tcW w:w="2123" w:type="dxa"/>
            <w:vMerge/>
            <w:tcBorders>
              <w:bottom w:val="single" w:sz="4" w:space="0" w:color="auto"/>
            </w:tcBorders>
            <w:shd w:val="clear" w:color="auto" w:fill="auto"/>
          </w:tcPr>
          <w:p w:rsidR="006C6E41" w:rsidRDefault="006C6E41" w:rsidP="0067362A">
            <w:pPr>
              <w:jc w:val="both"/>
            </w:pPr>
          </w:p>
        </w:tc>
        <w:tc>
          <w:tcPr>
            <w:tcW w:w="854" w:type="dxa"/>
            <w:vMerge/>
            <w:tcBorders>
              <w:bottom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rPr>
            </w:pPr>
          </w:p>
        </w:tc>
        <w:tc>
          <w:tcPr>
            <w:tcW w:w="568" w:type="dxa"/>
            <w:vMerge/>
            <w:tcBorders>
              <w:bottom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rPr>
            </w:pPr>
          </w:p>
        </w:tc>
        <w:tc>
          <w:tcPr>
            <w:tcW w:w="706" w:type="dxa"/>
            <w:vMerge/>
            <w:tcBorders>
              <w:bottom w:val="single" w:sz="4" w:space="0" w:color="auto"/>
            </w:tcBorders>
            <w:shd w:val="clear" w:color="auto" w:fill="auto"/>
          </w:tcPr>
          <w:p w:rsidR="006C6E41" w:rsidRPr="004A6EAA" w:rsidRDefault="006C6E41" w:rsidP="0067362A">
            <w:pPr>
              <w:rPr>
                <w:rFonts w:eastAsia="Calibri"/>
              </w:rPr>
            </w:pPr>
          </w:p>
        </w:tc>
        <w:tc>
          <w:tcPr>
            <w:tcW w:w="1417" w:type="dxa"/>
            <w:vMerge/>
            <w:tcBorders>
              <w:bottom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18"/>
                <w:szCs w:val="18"/>
              </w:rPr>
            </w:pPr>
          </w:p>
          <w:p w:rsidR="006C6E41" w:rsidRPr="004A6EAA" w:rsidRDefault="006C6E41" w:rsidP="0067362A">
            <w:pPr>
              <w:tabs>
                <w:tab w:val="left" w:pos="0"/>
              </w:tabs>
              <w:autoSpaceDE w:val="0"/>
              <w:autoSpaceDN w:val="0"/>
              <w:adjustRightInd w:val="0"/>
              <w:jc w:val="both"/>
              <w:outlineLvl w:val="1"/>
              <w:rPr>
                <w:rFonts w:eastAsia="Calibri"/>
                <w:sz w:val="18"/>
                <w:szCs w:val="18"/>
              </w:rPr>
            </w:pPr>
          </w:p>
          <w:p w:rsidR="006C6E41" w:rsidRPr="004A6EAA" w:rsidRDefault="006C6E41" w:rsidP="0067362A">
            <w:pPr>
              <w:tabs>
                <w:tab w:val="left" w:pos="0"/>
              </w:tabs>
              <w:autoSpaceDE w:val="0"/>
              <w:autoSpaceDN w:val="0"/>
              <w:adjustRightInd w:val="0"/>
              <w:jc w:val="both"/>
              <w:outlineLvl w:val="1"/>
              <w:rPr>
                <w:rFonts w:eastAsia="Calibri"/>
                <w:sz w:val="18"/>
                <w:szCs w:val="18"/>
              </w:rPr>
            </w:pPr>
            <w:r w:rsidRPr="004A6EAA">
              <w:rPr>
                <w:rFonts w:eastAsia="Calibri"/>
                <w:sz w:val="18"/>
                <w:szCs w:val="18"/>
              </w:rPr>
              <w:t>К/Б</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sz w:val="18"/>
                <w:szCs w:val="18"/>
              </w:rPr>
            </w:pPr>
            <w:r w:rsidRPr="004A6EAA">
              <w:rPr>
                <w:rFonts w:eastAsia="Calibri"/>
                <w:sz w:val="18"/>
                <w:szCs w:val="18"/>
              </w:rPr>
              <w:t>М/Б</w:t>
            </w:r>
          </w:p>
        </w:tc>
        <w:tc>
          <w:tcPr>
            <w:tcW w:w="442" w:type="dxa"/>
            <w:tcBorders>
              <w:top w:val="single" w:sz="4" w:space="0" w:color="auto"/>
              <w:left w:val="single" w:sz="4" w:space="0" w:color="auto"/>
              <w:bottom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18"/>
                <w:szCs w:val="18"/>
              </w:rPr>
            </w:pPr>
          </w:p>
          <w:p w:rsidR="006C6E41" w:rsidRPr="004A6EAA" w:rsidRDefault="006C6E41" w:rsidP="0067362A">
            <w:pPr>
              <w:tabs>
                <w:tab w:val="left" w:pos="0"/>
              </w:tabs>
              <w:autoSpaceDE w:val="0"/>
              <w:autoSpaceDN w:val="0"/>
              <w:adjustRightInd w:val="0"/>
              <w:jc w:val="both"/>
              <w:outlineLvl w:val="1"/>
              <w:rPr>
                <w:rFonts w:eastAsia="Calibri"/>
                <w:sz w:val="18"/>
                <w:szCs w:val="18"/>
              </w:rPr>
            </w:pPr>
            <w:r w:rsidRPr="004A6EAA">
              <w:rPr>
                <w:rFonts w:eastAsia="Calibri"/>
                <w:sz w:val="18"/>
                <w:szCs w:val="18"/>
              </w:rPr>
              <w:t>Прочие</w:t>
            </w:r>
          </w:p>
        </w:tc>
        <w:tc>
          <w:tcPr>
            <w:tcW w:w="638" w:type="dxa"/>
            <w:gridSpan w:val="2"/>
            <w:vMerge/>
            <w:tcBorders>
              <w:bottom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vMerge/>
            <w:tcBorders>
              <w:bottom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vMerge/>
            <w:tcBorders>
              <w:bottom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vMerge/>
            <w:tcBorders>
              <w:bottom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vMerge/>
            <w:tcBorders>
              <w:bottom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vMerge/>
            <w:tcBorders>
              <w:bottom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8" w:type="dxa"/>
            <w:vMerge/>
            <w:tcBorders>
              <w:left w:val="single" w:sz="4" w:space="0" w:color="auto"/>
              <w:bottom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11" w:type="dxa"/>
            <w:vMerge/>
            <w:tcBorders>
              <w:left w:val="single" w:sz="4" w:space="0" w:color="auto"/>
              <w:bottom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gridSpan w:val="2"/>
            <w:vMerge/>
            <w:tcBorders>
              <w:left w:val="single" w:sz="4" w:space="0" w:color="auto"/>
              <w:bottom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15" w:type="dxa"/>
            <w:vMerge/>
            <w:tcBorders>
              <w:left w:val="single" w:sz="4" w:space="0" w:color="auto"/>
              <w:bottom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1103" w:type="dxa"/>
            <w:gridSpan w:val="2"/>
            <w:vMerge/>
            <w:tcBorders>
              <w:bottom w:val="single" w:sz="4" w:space="0" w:color="auto"/>
            </w:tcBorders>
            <w:shd w:val="clear" w:color="auto" w:fill="auto"/>
          </w:tcPr>
          <w:p w:rsidR="006C6E41" w:rsidRPr="004A6EAA" w:rsidRDefault="006C6E41" w:rsidP="0067362A">
            <w:pPr>
              <w:rPr>
                <w:rFonts w:eastAsia="Calibri"/>
              </w:rPr>
            </w:pPr>
          </w:p>
        </w:tc>
      </w:tr>
      <w:tr w:rsidR="006C6E41" w:rsidTr="0067362A">
        <w:trPr>
          <w:trHeight w:val="1988"/>
          <w:jc w:val="center"/>
        </w:trPr>
        <w:tc>
          <w:tcPr>
            <w:tcW w:w="709" w:type="dxa"/>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sz w:val="28"/>
                <w:szCs w:val="28"/>
              </w:rPr>
            </w:pPr>
          </w:p>
          <w:p w:rsidR="006C6E41" w:rsidRPr="004A6EAA" w:rsidRDefault="006C6E41" w:rsidP="0067362A">
            <w:pPr>
              <w:tabs>
                <w:tab w:val="left" w:pos="0"/>
              </w:tabs>
              <w:autoSpaceDE w:val="0"/>
              <w:autoSpaceDN w:val="0"/>
              <w:adjustRightInd w:val="0"/>
              <w:jc w:val="center"/>
              <w:outlineLvl w:val="1"/>
              <w:rPr>
                <w:rFonts w:eastAsia="Calibri"/>
                <w:sz w:val="28"/>
                <w:szCs w:val="28"/>
              </w:rPr>
            </w:pPr>
            <w:r w:rsidRPr="004A6EAA">
              <w:rPr>
                <w:rFonts w:eastAsia="Calibri"/>
                <w:sz w:val="28"/>
                <w:szCs w:val="28"/>
              </w:rPr>
              <w:t>1</w:t>
            </w:r>
          </w:p>
        </w:tc>
        <w:tc>
          <w:tcPr>
            <w:tcW w:w="2123" w:type="dxa"/>
            <w:tcBorders>
              <w:top w:val="single" w:sz="4" w:space="0" w:color="auto"/>
              <w:bottom w:val="single" w:sz="4" w:space="0" w:color="000000"/>
            </w:tcBorders>
            <w:shd w:val="clear" w:color="auto" w:fill="auto"/>
          </w:tcPr>
          <w:p w:rsidR="006C6E41" w:rsidRDefault="006C6E41" w:rsidP="0067362A"/>
          <w:p w:rsidR="006C6E41" w:rsidRPr="00D4719D" w:rsidRDefault="006C6E41" w:rsidP="0067362A">
            <w:r>
              <w:t xml:space="preserve">МКД </w:t>
            </w:r>
            <w:r w:rsidRPr="00D4719D">
              <w:t xml:space="preserve">ул. Ефремова 7в Подключение от существующих </w:t>
            </w:r>
            <w:r>
              <w:t>водопроводных сетей</w:t>
            </w:r>
          </w:p>
          <w:p w:rsidR="006C6E41" w:rsidRDefault="006C6E41" w:rsidP="0067362A">
            <w:pPr>
              <w:tabs>
                <w:tab w:val="left" w:pos="0"/>
              </w:tabs>
              <w:autoSpaceDE w:val="0"/>
              <w:autoSpaceDN w:val="0"/>
              <w:adjustRightInd w:val="0"/>
              <w:outlineLvl w:val="1"/>
            </w:pPr>
          </w:p>
        </w:tc>
        <w:tc>
          <w:tcPr>
            <w:tcW w:w="854" w:type="dxa"/>
            <w:tcBorders>
              <w:top w:val="single" w:sz="4" w:space="0" w:color="auto"/>
              <w:bottom w:val="single" w:sz="4" w:space="0" w:color="000000"/>
            </w:tcBorders>
            <w:shd w:val="clear" w:color="auto" w:fill="auto"/>
          </w:tcPr>
          <w:p w:rsidR="006C6E41" w:rsidRPr="004A6EAA" w:rsidRDefault="006C6E41" w:rsidP="0067362A">
            <w:pPr>
              <w:jc w:val="center"/>
              <w:rPr>
                <w:rFonts w:eastAsia="Calibri"/>
                <w:sz w:val="28"/>
                <w:szCs w:val="28"/>
              </w:rPr>
            </w:pPr>
          </w:p>
          <w:p w:rsidR="006C6E41" w:rsidRPr="004A6EAA" w:rsidRDefault="006C6E41" w:rsidP="0067362A">
            <w:pPr>
              <w:jc w:val="center"/>
              <w:rPr>
                <w:rFonts w:eastAsia="Calibri"/>
                <w:sz w:val="28"/>
                <w:szCs w:val="28"/>
              </w:rPr>
            </w:pPr>
          </w:p>
          <w:p w:rsidR="006C6E41" w:rsidRPr="004A6EAA" w:rsidRDefault="006C6E41" w:rsidP="0067362A">
            <w:pPr>
              <w:jc w:val="center"/>
              <w:rPr>
                <w:rFonts w:eastAsia="Calibri"/>
                <w:sz w:val="28"/>
                <w:szCs w:val="28"/>
              </w:rPr>
            </w:pPr>
            <w:r w:rsidRPr="004A6EAA">
              <w:rPr>
                <w:rFonts w:eastAsia="Calibri"/>
                <w:sz w:val="28"/>
                <w:szCs w:val="28"/>
              </w:rPr>
              <w:t>2022</w:t>
            </w:r>
          </w:p>
        </w:tc>
        <w:tc>
          <w:tcPr>
            <w:tcW w:w="568" w:type="dxa"/>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8"/>
                <w:szCs w:val="28"/>
              </w:rPr>
            </w:pPr>
          </w:p>
          <w:p w:rsidR="006C6E41" w:rsidRPr="004A6EAA" w:rsidRDefault="006C6E41" w:rsidP="0067362A">
            <w:pPr>
              <w:tabs>
                <w:tab w:val="left" w:pos="0"/>
              </w:tabs>
              <w:autoSpaceDE w:val="0"/>
              <w:autoSpaceDN w:val="0"/>
              <w:adjustRightInd w:val="0"/>
              <w:jc w:val="center"/>
              <w:outlineLvl w:val="1"/>
              <w:rPr>
                <w:rFonts w:eastAsia="Calibri"/>
                <w:b/>
                <w:sz w:val="28"/>
                <w:szCs w:val="28"/>
              </w:rPr>
            </w:pPr>
          </w:p>
          <w:p w:rsidR="006C6E41" w:rsidRPr="004A6EAA" w:rsidRDefault="006C6E41" w:rsidP="0067362A">
            <w:pPr>
              <w:tabs>
                <w:tab w:val="left" w:pos="0"/>
              </w:tabs>
              <w:autoSpaceDE w:val="0"/>
              <w:autoSpaceDN w:val="0"/>
              <w:adjustRightInd w:val="0"/>
              <w:jc w:val="center"/>
              <w:outlineLvl w:val="1"/>
              <w:rPr>
                <w:rFonts w:eastAsia="Calibri"/>
                <w:b/>
                <w:sz w:val="28"/>
                <w:szCs w:val="28"/>
              </w:rPr>
            </w:pPr>
            <w:r w:rsidRPr="004A6EAA">
              <w:rPr>
                <w:rFonts w:eastAsia="Calibri"/>
                <w:b/>
                <w:sz w:val="28"/>
                <w:szCs w:val="28"/>
              </w:rPr>
              <w:t>-</w:t>
            </w:r>
          </w:p>
        </w:tc>
        <w:tc>
          <w:tcPr>
            <w:tcW w:w="706" w:type="dxa"/>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sz w:val="28"/>
                <w:szCs w:val="28"/>
              </w:rPr>
            </w:pPr>
          </w:p>
          <w:p w:rsidR="006C6E41" w:rsidRPr="004A6EAA" w:rsidRDefault="006C6E41" w:rsidP="0067362A">
            <w:pPr>
              <w:tabs>
                <w:tab w:val="left" w:pos="0"/>
              </w:tabs>
              <w:autoSpaceDE w:val="0"/>
              <w:autoSpaceDN w:val="0"/>
              <w:adjustRightInd w:val="0"/>
              <w:jc w:val="center"/>
              <w:outlineLvl w:val="1"/>
              <w:rPr>
                <w:rFonts w:eastAsia="Calibri"/>
                <w:b/>
                <w:sz w:val="28"/>
                <w:szCs w:val="28"/>
              </w:rPr>
            </w:pPr>
            <w:r w:rsidRPr="004A6EAA">
              <w:rPr>
                <w:rFonts w:eastAsia="Calibri"/>
                <w:sz w:val="28"/>
                <w:szCs w:val="28"/>
              </w:rPr>
              <w:t>62</w:t>
            </w:r>
            <w:r w:rsidRPr="004A6EAA">
              <w:rPr>
                <w:rFonts w:eastAsia="Calibri"/>
                <w:b/>
                <w:sz w:val="28"/>
                <w:szCs w:val="28"/>
              </w:rPr>
              <w:t>/</w:t>
            </w:r>
          </w:p>
          <w:p w:rsidR="006C6E41" w:rsidRPr="004A6EAA" w:rsidRDefault="006C6E41" w:rsidP="0067362A">
            <w:pPr>
              <w:tabs>
                <w:tab w:val="left" w:pos="0"/>
              </w:tabs>
              <w:autoSpaceDE w:val="0"/>
              <w:autoSpaceDN w:val="0"/>
              <w:adjustRightInd w:val="0"/>
              <w:jc w:val="center"/>
              <w:outlineLvl w:val="1"/>
              <w:rPr>
                <w:rFonts w:eastAsia="Calibri"/>
                <w:sz w:val="20"/>
                <w:szCs w:val="20"/>
              </w:rPr>
            </w:pPr>
            <w:r w:rsidRPr="004A6EAA">
              <w:rPr>
                <w:rFonts w:eastAsia="Calibri"/>
                <w:sz w:val="20"/>
                <w:szCs w:val="20"/>
              </w:rPr>
              <w:t>Сущ</w:t>
            </w:r>
          </w:p>
          <w:p w:rsidR="006C6E41" w:rsidRPr="004A6EAA" w:rsidRDefault="006C6E41" w:rsidP="0067362A">
            <w:pPr>
              <w:tabs>
                <w:tab w:val="left" w:pos="0"/>
              </w:tabs>
              <w:autoSpaceDE w:val="0"/>
              <w:autoSpaceDN w:val="0"/>
              <w:adjustRightInd w:val="0"/>
              <w:jc w:val="center"/>
              <w:outlineLvl w:val="1"/>
              <w:rPr>
                <w:rFonts w:eastAsia="Calibri"/>
                <w:sz w:val="28"/>
                <w:szCs w:val="28"/>
              </w:rPr>
            </w:pPr>
            <w:r w:rsidRPr="004A6EAA">
              <w:rPr>
                <w:rFonts w:eastAsia="Calibri"/>
                <w:sz w:val="28"/>
                <w:szCs w:val="28"/>
              </w:rPr>
              <w:t>90</w:t>
            </w:r>
          </w:p>
        </w:tc>
        <w:tc>
          <w:tcPr>
            <w:tcW w:w="1417" w:type="dxa"/>
            <w:tcBorders>
              <w:top w:val="single" w:sz="4" w:space="0" w:color="auto"/>
              <w:bottom w:val="single" w:sz="4" w:space="0" w:color="000000"/>
            </w:tcBorders>
            <w:shd w:val="clear" w:color="auto" w:fill="auto"/>
          </w:tcPr>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r w:rsidRPr="004A6EAA">
              <w:rPr>
                <w:rFonts w:eastAsia="Calibri"/>
                <w:sz w:val="28"/>
                <w:szCs w:val="28"/>
              </w:rPr>
              <w:t xml:space="preserve">   *</w:t>
            </w:r>
          </w:p>
        </w:tc>
        <w:tc>
          <w:tcPr>
            <w:tcW w:w="709" w:type="dxa"/>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8"/>
                <w:szCs w:val="28"/>
              </w:rPr>
            </w:pPr>
          </w:p>
        </w:tc>
        <w:tc>
          <w:tcPr>
            <w:tcW w:w="803" w:type="dxa"/>
            <w:gridSpan w:val="2"/>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8"/>
                <w:szCs w:val="28"/>
              </w:rPr>
            </w:pPr>
          </w:p>
        </w:tc>
        <w:tc>
          <w:tcPr>
            <w:tcW w:w="442" w:type="dxa"/>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8"/>
                <w:szCs w:val="28"/>
              </w:rPr>
            </w:pPr>
          </w:p>
        </w:tc>
        <w:tc>
          <w:tcPr>
            <w:tcW w:w="638" w:type="dxa"/>
            <w:gridSpan w:val="2"/>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8"/>
                <w:szCs w:val="28"/>
              </w:rPr>
            </w:pPr>
          </w:p>
          <w:p w:rsidR="006C6E41" w:rsidRPr="004A6EAA" w:rsidRDefault="006C6E41" w:rsidP="0067362A">
            <w:pPr>
              <w:tabs>
                <w:tab w:val="left" w:pos="0"/>
              </w:tabs>
              <w:autoSpaceDE w:val="0"/>
              <w:autoSpaceDN w:val="0"/>
              <w:adjustRightInd w:val="0"/>
              <w:jc w:val="center"/>
              <w:outlineLvl w:val="1"/>
              <w:rPr>
                <w:rFonts w:eastAsia="Calibri"/>
                <w:b/>
                <w:sz w:val="28"/>
                <w:szCs w:val="28"/>
              </w:rPr>
            </w:pPr>
          </w:p>
          <w:p w:rsidR="006C6E41" w:rsidRPr="004A6EAA" w:rsidRDefault="006C6E41" w:rsidP="0067362A">
            <w:pPr>
              <w:tabs>
                <w:tab w:val="left" w:pos="0"/>
              </w:tabs>
              <w:autoSpaceDE w:val="0"/>
              <w:autoSpaceDN w:val="0"/>
              <w:adjustRightInd w:val="0"/>
              <w:jc w:val="center"/>
              <w:outlineLvl w:val="1"/>
              <w:rPr>
                <w:rFonts w:eastAsia="Calibri"/>
                <w:b/>
                <w:sz w:val="28"/>
                <w:szCs w:val="28"/>
              </w:rPr>
            </w:pPr>
            <w:r w:rsidRPr="004A6EAA">
              <w:rPr>
                <w:rFonts w:eastAsia="Calibri"/>
                <w:b/>
                <w:sz w:val="28"/>
                <w:szCs w:val="28"/>
              </w:rPr>
              <w:t>*</w:t>
            </w:r>
          </w:p>
        </w:tc>
        <w:tc>
          <w:tcPr>
            <w:tcW w:w="567" w:type="dxa"/>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8"/>
                <w:szCs w:val="28"/>
              </w:rPr>
            </w:pPr>
          </w:p>
        </w:tc>
        <w:tc>
          <w:tcPr>
            <w:tcW w:w="567" w:type="dxa"/>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8"/>
                <w:szCs w:val="28"/>
              </w:rPr>
            </w:pPr>
          </w:p>
        </w:tc>
        <w:tc>
          <w:tcPr>
            <w:tcW w:w="709" w:type="dxa"/>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8"/>
                <w:szCs w:val="28"/>
              </w:rPr>
            </w:pPr>
          </w:p>
        </w:tc>
        <w:tc>
          <w:tcPr>
            <w:tcW w:w="567" w:type="dxa"/>
            <w:tcBorders>
              <w:top w:val="single" w:sz="4" w:space="0" w:color="auto"/>
              <w:bottom w:val="single" w:sz="4" w:space="0" w:color="000000"/>
              <w:right w:val="single" w:sz="4" w:space="0" w:color="auto"/>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8"/>
                <w:szCs w:val="28"/>
              </w:rPr>
            </w:pPr>
          </w:p>
        </w:tc>
        <w:tc>
          <w:tcPr>
            <w:tcW w:w="567" w:type="dxa"/>
            <w:tcBorders>
              <w:top w:val="single" w:sz="4" w:space="0" w:color="auto"/>
              <w:bottom w:val="single" w:sz="4" w:space="0" w:color="000000"/>
              <w:right w:val="single" w:sz="4" w:space="0" w:color="auto"/>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8"/>
                <w:szCs w:val="28"/>
              </w:rPr>
            </w:pPr>
          </w:p>
        </w:tc>
        <w:tc>
          <w:tcPr>
            <w:tcW w:w="708" w:type="dxa"/>
            <w:tcBorders>
              <w:top w:val="single" w:sz="4" w:space="0" w:color="auto"/>
              <w:left w:val="single" w:sz="4" w:space="0" w:color="auto"/>
              <w:bottom w:val="single" w:sz="4" w:space="0" w:color="000000"/>
              <w:right w:val="single" w:sz="4" w:space="0" w:color="auto"/>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8"/>
                <w:szCs w:val="28"/>
              </w:rPr>
            </w:pPr>
          </w:p>
        </w:tc>
        <w:tc>
          <w:tcPr>
            <w:tcW w:w="711" w:type="dxa"/>
            <w:tcBorders>
              <w:top w:val="single" w:sz="4" w:space="0" w:color="auto"/>
              <w:left w:val="single" w:sz="4" w:space="0" w:color="auto"/>
              <w:bottom w:val="single" w:sz="4" w:space="0" w:color="000000"/>
              <w:right w:val="single" w:sz="4" w:space="0" w:color="auto"/>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8"/>
                <w:szCs w:val="28"/>
              </w:rPr>
            </w:pPr>
          </w:p>
        </w:tc>
        <w:tc>
          <w:tcPr>
            <w:tcW w:w="709" w:type="dxa"/>
            <w:gridSpan w:val="2"/>
            <w:tcBorders>
              <w:top w:val="single" w:sz="4" w:space="0" w:color="auto"/>
              <w:left w:val="single" w:sz="4" w:space="0" w:color="auto"/>
              <w:bottom w:val="single" w:sz="4" w:space="0" w:color="000000"/>
              <w:right w:val="single" w:sz="4" w:space="0" w:color="auto"/>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8"/>
                <w:szCs w:val="28"/>
              </w:rPr>
            </w:pPr>
          </w:p>
        </w:tc>
        <w:tc>
          <w:tcPr>
            <w:tcW w:w="415" w:type="dxa"/>
            <w:tcBorders>
              <w:top w:val="single" w:sz="4" w:space="0" w:color="auto"/>
              <w:left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8"/>
                <w:szCs w:val="28"/>
              </w:rPr>
            </w:pPr>
          </w:p>
        </w:tc>
        <w:tc>
          <w:tcPr>
            <w:tcW w:w="1103" w:type="dxa"/>
            <w:gridSpan w:val="2"/>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8"/>
                <w:szCs w:val="28"/>
              </w:rPr>
            </w:pPr>
          </w:p>
        </w:tc>
      </w:tr>
      <w:tr w:rsidR="006C6E41" w:rsidTr="0067362A">
        <w:trPr>
          <w:jc w:val="center"/>
        </w:trPr>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2</w:t>
            </w:r>
          </w:p>
        </w:tc>
        <w:tc>
          <w:tcPr>
            <w:tcW w:w="2123" w:type="dxa"/>
            <w:shd w:val="clear" w:color="auto" w:fill="auto"/>
          </w:tcPr>
          <w:p w:rsidR="006C6E41" w:rsidRDefault="006C6E41" w:rsidP="0067362A">
            <w:r>
              <w:t>Школа ул. Ефремова, 4а</w:t>
            </w:r>
          </w:p>
          <w:p w:rsidR="006C6E41" w:rsidRPr="00D4719D" w:rsidRDefault="006C6E41" w:rsidP="0067362A">
            <w:r>
              <w:t xml:space="preserve">Подключение </w:t>
            </w:r>
            <w:r w:rsidRPr="00D4719D">
              <w:t xml:space="preserve">от существующих </w:t>
            </w:r>
            <w:r>
              <w:lastRenderedPageBreak/>
              <w:t>водопроводных сетей</w:t>
            </w:r>
          </w:p>
          <w:p w:rsidR="006C6E41" w:rsidRPr="004A6EAA" w:rsidRDefault="006C6E41" w:rsidP="0067362A">
            <w:pPr>
              <w:tabs>
                <w:tab w:val="left" w:pos="0"/>
              </w:tabs>
              <w:autoSpaceDE w:val="0"/>
              <w:autoSpaceDN w:val="0"/>
              <w:adjustRightInd w:val="0"/>
              <w:outlineLvl w:val="1"/>
              <w:rPr>
                <w:rFonts w:eastAsia="Calibri"/>
                <w:b/>
              </w:rPr>
            </w:pPr>
          </w:p>
        </w:tc>
        <w:tc>
          <w:tcPr>
            <w:tcW w:w="854"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2022</w:t>
            </w:r>
          </w:p>
        </w:tc>
        <w:tc>
          <w:tcPr>
            <w:tcW w:w="56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w:t>
            </w:r>
          </w:p>
        </w:tc>
        <w:tc>
          <w:tcPr>
            <w:tcW w:w="706"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90</w:t>
            </w: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lastRenderedPageBreak/>
              <w:t xml:space="preserve">  /</w:t>
            </w: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Сущ</w:t>
            </w: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225</w:t>
            </w:r>
          </w:p>
        </w:tc>
        <w:tc>
          <w:tcPr>
            <w:tcW w:w="141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 xml:space="preserve">   *</w:t>
            </w: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803"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42"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38"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r w:rsidRPr="004A6EAA">
              <w:rPr>
                <w:rFonts w:eastAsia="Calibri"/>
                <w:sz w:val="28"/>
                <w:szCs w:val="28"/>
              </w:rPr>
              <w:t xml:space="preserve"> *</w:t>
            </w: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8"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11"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gridSpan w:val="2"/>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15" w:type="dxa"/>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1103"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r>
      <w:tr w:rsidR="006C6E41" w:rsidTr="0067362A">
        <w:trPr>
          <w:jc w:val="center"/>
        </w:trPr>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lastRenderedPageBreak/>
              <w:t>3</w:t>
            </w:r>
          </w:p>
        </w:tc>
        <w:tc>
          <w:tcPr>
            <w:tcW w:w="2123" w:type="dxa"/>
            <w:shd w:val="clear" w:color="auto" w:fill="auto"/>
          </w:tcPr>
          <w:p w:rsidR="006C6E41" w:rsidRPr="00D4719D" w:rsidRDefault="006C6E41" w:rsidP="0067362A">
            <w:r w:rsidRPr="00D4719D">
              <w:t xml:space="preserve"> МКД</w:t>
            </w:r>
          </w:p>
          <w:p w:rsidR="006C6E41" w:rsidRPr="004A6EAA" w:rsidRDefault="006C6E41" w:rsidP="0067362A">
            <w:pPr>
              <w:rPr>
                <w:rFonts w:eastAsia="Calibri"/>
              </w:rPr>
            </w:pPr>
            <w:r w:rsidRPr="00D4719D">
              <w:t xml:space="preserve"> ул. Советская 137/3 Подключение </w:t>
            </w:r>
            <w:r>
              <w:t>от существующих водопроводных сетей</w:t>
            </w:r>
          </w:p>
        </w:tc>
        <w:tc>
          <w:tcPr>
            <w:tcW w:w="854"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2022</w:t>
            </w:r>
          </w:p>
        </w:tc>
        <w:tc>
          <w:tcPr>
            <w:tcW w:w="56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w:t>
            </w:r>
          </w:p>
        </w:tc>
        <w:tc>
          <w:tcPr>
            <w:tcW w:w="706"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r w:rsidRPr="004A6EAA">
              <w:rPr>
                <w:rFonts w:eastAsia="Calibri"/>
                <w:sz w:val="28"/>
                <w:szCs w:val="28"/>
              </w:rPr>
              <w:t>90</w:t>
            </w:r>
          </w:p>
          <w:p w:rsidR="006C6E41" w:rsidRPr="004A6EAA" w:rsidRDefault="006C6E41" w:rsidP="0067362A">
            <w:pPr>
              <w:rPr>
                <w:rFonts w:eastAsia="Calibri"/>
                <w:sz w:val="28"/>
                <w:szCs w:val="28"/>
              </w:rPr>
            </w:pPr>
            <w:r w:rsidRPr="004A6EAA">
              <w:rPr>
                <w:rFonts w:eastAsia="Calibri"/>
                <w:sz w:val="28"/>
                <w:szCs w:val="28"/>
              </w:rPr>
              <w:t xml:space="preserve">  /</w:t>
            </w:r>
          </w:p>
          <w:p w:rsidR="006C6E41" w:rsidRPr="004A6EAA" w:rsidRDefault="006C6E41" w:rsidP="0067362A">
            <w:pPr>
              <w:rPr>
                <w:rFonts w:eastAsia="Calibri"/>
                <w:sz w:val="20"/>
                <w:szCs w:val="20"/>
              </w:rPr>
            </w:pPr>
            <w:r w:rsidRPr="004A6EAA">
              <w:rPr>
                <w:rFonts w:eastAsia="Calibri"/>
                <w:sz w:val="20"/>
                <w:szCs w:val="20"/>
              </w:rPr>
              <w:t>сущ</w:t>
            </w:r>
          </w:p>
          <w:p w:rsidR="006C6E41" w:rsidRPr="004A6EAA" w:rsidRDefault="006C6E41" w:rsidP="0067362A">
            <w:pPr>
              <w:rPr>
                <w:rFonts w:eastAsia="Calibri"/>
                <w:sz w:val="28"/>
                <w:szCs w:val="28"/>
              </w:rPr>
            </w:pPr>
            <w:r w:rsidRPr="004A6EAA">
              <w:rPr>
                <w:rFonts w:eastAsia="Calibri"/>
                <w:sz w:val="28"/>
                <w:szCs w:val="28"/>
              </w:rPr>
              <w:t>225</w:t>
            </w:r>
          </w:p>
        </w:tc>
        <w:tc>
          <w:tcPr>
            <w:tcW w:w="1417" w:type="dxa"/>
            <w:shd w:val="clear" w:color="auto" w:fill="auto"/>
          </w:tcPr>
          <w:p w:rsidR="006C6E41" w:rsidRPr="004A6EAA" w:rsidRDefault="006C6E41" w:rsidP="0067362A">
            <w:pPr>
              <w:rPr>
                <w:rFonts w:eastAsia="Calibri"/>
                <w:b/>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r w:rsidRPr="004A6EAA">
              <w:rPr>
                <w:rFonts w:eastAsia="Calibri"/>
                <w:sz w:val="28"/>
                <w:szCs w:val="28"/>
              </w:rPr>
              <w:t xml:space="preserve">  *</w:t>
            </w: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803"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42"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38"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r w:rsidRPr="004A6EAA">
              <w:rPr>
                <w:rFonts w:eastAsia="Calibri"/>
                <w:b/>
                <w:sz w:val="28"/>
                <w:szCs w:val="28"/>
              </w:rPr>
              <w:t xml:space="preserve"> *</w:t>
            </w: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8"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11"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gridSpan w:val="2"/>
            <w:tcBorders>
              <w:top w:val="single" w:sz="4" w:space="0" w:color="auto"/>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15" w:type="dxa"/>
            <w:tcBorders>
              <w:top w:val="single" w:sz="4" w:space="0" w:color="auto"/>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1103"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r>
      <w:tr w:rsidR="006C6E41" w:rsidTr="0067362A">
        <w:trPr>
          <w:trHeight w:val="1443"/>
          <w:jc w:val="center"/>
        </w:trPr>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4</w:t>
            </w:r>
          </w:p>
        </w:tc>
        <w:tc>
          <w:tcPr>
            <w:tcW w:w="2123" w:type="dxa"/>
            <w:shd w:val="clear" w:color="auto" w:fill="auto"/>
          </w:tcPr>
          <w:p w:rsidR="006C6E41" w:rsidRDefault="006C6E41" w:rsidP="0067362A">
            <w:r>
              <w:t>МКД</w:t>
            </w:r>
          </w:p>
          <w:p w:rsidR="006C6E41" w:rsidRPr="004A6EAA" w:rsidRDefault="006C6E41" w:rsidP="0067362A">
            <w:pPr>
              <w:rPr>
                <w:rFonts w:eastAsia="Calibri"/>
              </w:rPr>
            </w:pPr>
            <w:r w:rsidRPr="00D4719D">
              <w:t>ул.</w:t>
            </w:r>
            <w:r>
              <w:t xml:space="preserve"> Советская 137/4</w:t>
            </w:r>
            <w:r w:rsidRPr="00D4719D">
              <w:t xml:space="preserve"> Подключение </w:t>
            </w:r>
            <w:r>
              <w:t>от существующих водопроводных сетей</w:t>
            </w:r>
          </w:p>
        </w:tc>
        <w:tc>
          <w:tcPr>
            <w:tcW w:w="854"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2023</w:t>
            </w:r>
          </w:p>
        </w:tc>
        <w:tc>
          <w:tcPr>
            <w:tcW w:w="56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w:t>
            </w:r>
          </w:p>
        </w:tc>
        <w:tc>
          <w:tcPr>
            <w:tcW w:w="706"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rPr>
                <w:rFonts w:eastAsia="Calibri"/>
                <w:sz w:val="28"/>
                <w:szCs w:val="28"/>
              </w:rPr>
            </w:pPr>
            <w:r w:rsidRPr="004A6EAA">
              <w:rPr>
                <w:rFonts w:eastAsia="Calibri"/>
                <w:sz w:val="28"/>
                <w:szCs w:val="28"/>
              </w:rPr>
              <w:t>90  /</w:t>
            </w:r>
          </w:p>
          <w:p w:rsidR="006C6E41" w:rsidRPr="004A6EAA" w:rsidRDefault="006C6E41" w:rsidP="0067362A">
            <w:pPr>
              <w:rPr>
                <w:rFonts w:eastAsia="Calibri"/>
                <w:sz w:val="20"/>
                <w:szCs w:val="20"/>
              </w:rPr>
            </w:pPr>
            <w:r w:rsidRPr="004A6EAA">
              <w:rPr>
                <w:rFonts w:eastAsia="Calibri"/>
                <w:sz w:val="20"/>
                <w:szCs w:val="20"/>
              </w:rPr>
              <w:t>сущест</w:t>
            </w:r>
          </w:p>
          <w:p w:rsidR="006C6E41" w:rsidRPr="004A6EAA" w:rsidRDefault="006C6E41" w:rsidP="0067362A">
            <w:pPr>
              <w:rPr>
                <w:rFonts w:eastAsia="Calibri"/>
                <w:sz w:val="28"/>
                <w:szCs w:val="28"/>
              </w:rPr>
            </w:pPr>
            <w:r w:rsidRPr="004A6EAA">
              <w:rPr>
                <w:rFonts w:eastAsia="Calibri"/>
                <w:sz w:val="28"/>
                <w:szCs w:val="28"/>
              </w:rPr>
              <w:t>225</w:t>
            </w:r>
          </w:p>
        </w:tc>
        <w:tc>
          <w:tcPr>
            <w:tcW w:w="141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803"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42"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38"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r w:rsidRPr="004A6EAA">
              <w:rPr>
                <w:rFonts w:eastAsia="Calibri"/>
                <w:sz w:val="28"/>
                <w:szCs w:val="28"/>
              </w:rPr>
              <w:t xml:space="preserve"> *</w:t>
            </w: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8"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11"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gridSpan w:val="2"/>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15" w:type="dxa"/>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1103"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r>
      <w:tr w:rsidR="006C6E41" w:rsidTr="0067362A">
        <w:trPr>
          <w:jc w:val="center"/>
        </w:trPr>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5</w:t>
            </w:r>
          </w:p>
        </w:tc>
        <w:tc>
          <w:tcPr>
            <w:tcW w:w="2123" w:type="dxa"/>
            <w:shd w:val="clear" w:color="auto" w:fill="auto"/>
          </w:tcPr>
          <w:p w:rsidR="006C6E41" w:rsidRDefault="006C6E41" w:rsidP="0067362A">
            <w:pPr>
              <w:tabs>
                <w:tab w:val="left" w:pos="0"/>
              </w:tabs>
              <w:autoSpaceDE w:val="0"/>
              <w:autoSpaceDN w:val="0"/>
              <w:adjustRightInd w:val="0"/>
              <w:outlineLvl w:val="1"/>
            </w:pPr>
            <w:r>
              <w:t>МКД</w:t>
            </w:r>
          </w:p>
          <w:p w:rsidR="006C6E41" w:rsidRPr="00A55176" w:rsidRDefault="006C6E41" w:rsidP="0067362A">
            <w:pPr>
              <w:tabs>
                <w:tab w:val="left" w:pos="0"/>
              </w:tabs>
              <w:autoSpaceDE w:val="0"/>
              <w:autoSpaceDN w:val="0"/>
              <w:adjustRightInd w:val="0"/>
              <w:outlineLvl w:val="1"/>
            </w:pPr>
            <w:r>
              <w:t xml:space="preserve"> ул.</w:t>
            </w:r>
            <w:r w:rsidRPr="00A55176">
              <w:t>Ефремова</w:t>
            </w:r>
            <w:r>
              <w:t>,</w:t>
            </w:r>
            <w:r w:rsidRPr="00A55176">
              <w:t xml:space="preserve">9  Подключение  от  существующих </w:t>
            </w:r>
            <w:r>
              <w:t>водопроводных сетей</w:t>
            </w:r>
          </w:p>
        </w:tc>
        <w:tc>
          <w:tcPr>
            <w:tcW w:w="854"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2023</w:t>
            </w:r>
          </w:p>
        </w:tc>
        <w:tc>
          <w:tcPr>
            <w:tcW w:w="56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w:t>
            </w:r>
          </w:p>
        </w:tc>
        <w:tc>
          <w:tcPr>
            <w:tcW w:w="706"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89</w:t>
            </w: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 xml:space="preserve">  /</w:t>
            </w: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Сущ</w:t>
            </w: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225</w:t>
            </w:r>
          </w:p>
        </w:tc>
        <w:tc>
          <w:tcPr>
            <w:tcW w:w="141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803"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42"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38"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r w:rsidRPr="004A6EAA">
              <w:rPr>
                <w:rFonts w:eastAsia="Calibri"/>
                <w:b/>
                <w:sz w:val="28"/>
                <w:szCs w:val="28"/>
              </w:rPr>
              <w:t xml:space="preserve"> *</w:t>
            </w: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8"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11"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gridSpan w:val="2"/>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15" w:type="dxa"/>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1103"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r>
      <w:tr w:rsidR="006C6E41" w:rsidTr="0067362A">
        <w:trPr>
          <w:jc w:val="center"/>
        </w:trPr>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6</w:t>
            </w:r>
          </w:p>
        </w:tc>
        <w:tc>
          <w:tcPr>
            <w:tcW w:w="2123" w:type="dxa"/>
            <w:shd w:val="clear" w:color="auto" w:fill="auto"/>
          </w:tcPr>
          <w:p w:rsidR="006C6E41" w:rsidRDefault="006C6E41" w:rsidP="0067362A">
            <w:r w:rsidRPr="00A55176">
              <w:t xml:space="preserve">Физкультурно-оздоровительный </w:t>
            </w:r>
            <w:r>
              <w:t>комплекс с бассейном</w:t>
            </w:r>
          </w:p>
          <w:p w:rsidR="006C6E41" w:rsidRPr="004A6EAA" w:rsidRDefault="006C6E41" w:rsidP="0067362A">
            <w:pPr>
              <w:rPr>
                <w:rFonts w:eastAsia="Calibri"/>
              </w:rPr>
            </w:pPr>
            <w:r>
              <w:t>ул. Советская, 96 Подключение от существующих водопроводных сетей</w:t>
            </w:r>
          </w:p>
        </w:tc>
        <w:tc>
          <w:tcPr>
            <w:tcW w:w="854"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2022</w:t>
            </w:r>
          </w:p>
        </w:tc>
        <w:tc>
          <w:tcPr>
            <w:tcW w:w="56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r w:rsidRPr="004A6EAA">
              <w:rPr>
                <w:rFonts w:eastAsia="Calibri"/>
                <w:b/>
                <w:sz w:val="28"/>
                <w:szCs w:val="28"/>
              </w:rPr>
              <w:t>-</w:t>
            </w: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p>
        </w:tc>
        <w:tc>
          <w:tcPr>
            <w:tcW w:w="706"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rPr>
                <w:rFonts w:eastAsia="Calibri"/>
                <w:sz w:val="28"/>
                <w:szCs w:val="28"/>
              </w:rPr>
            </w:pPr>
            <w:r w:rsidRPr="004A6EAA">
              <w:rPr>
                <w:rFonts w:eastAsia="Calibri"/>
                <w:sz w:val="28"/>
                <w:szCs w:val="28"/>
              </w:rPr>
              <w:t>90  /</w:t>
            </w:r>
          </w:p>
          <w:p w:rsidR="006C6E41" w:rsidRPr="004A6EAA" w:rsidRDefault="006C6E41" w:rsidP="0067362A">
            <w:pPr>
              <w:tabs>
                <w:tab w:val="left" w:pos="0"/>
              </w:tabs>
              <w:autoSpaceDE w:val="0"/>
              <w:autoSpaceDN w:val="0"/>
              <w:adjustRightInd w:val="0"/>
              <w:jc w:val="both"/>
              <w:outlineLvl w:val="1"/>
              <w:rPr>
                <w:rFonts w:eastAsia="Calibri"/>
              </w:rPr>
            </w:pPr>
            <w:r w:rsidRPr="004A6EAA">
              <w:rPr>
                <w:rFonts w:eastAsia="Calibri"/>
              </w:rPr>
              <w:t>Сущ</w:t>
            </w: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225</w:t>
            </w:r>
          </w:p>
        </w:tc>
        <w:tc>
          <w:tcPr>
            <w:tcW w:w="141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803"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42"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38"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r w:rsidRPr="004A6EAA">
              <w:rPr>
                <w:rFonts w:eastAsia="Calibri"/>
                <w:b/>
                <w:sz w:val="28"/>
                <w:szCs w:val="28"/>
              </w:rPr>
              <w:t>*</w:t>
            </w: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8"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11"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gridSpan w:val="2"/>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15" w:type="dxa"/>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1103"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r>
      <w:tr w:rsidR="006C6E41" w:rsidTr="0067362A">
        <w:trPr>
          <w:jc w:val="center"/>
        </w:trPr>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7</w:t>
            </w:r>
          </w:p>
        </w:tc>
        <w:tc>
          <w:tcPr>
            <w:tcW w:w="2123" w:type="dxa"/>
            <w:shd w:val="clear" w:color="auto" w:fill="auto"/>
          </w:tcPr>
          <w:p w:rsidR="006C6E41" w:rsidRDefault="006C6E41" w:rsidP="0067362A">
            <w:r>
              <w:t xml:space="preserve"> МКД</w:t>
            </w:r>
          </w:p>
          <w:p w:rsidR="006C6E41" w:rsidRPr="004A6EAA" w:rsidRDefault="006C6E41" w:rsidP="0067362A">
            <w:pPr>
              <w:rPr>
                <w:rFonts w:eastAsia="Calibri"/>
              </w:rPr>
            </w:pPr>
            <w:r w:rsidRPr="00182A0D">
              <w:t>ул.</w:t>
            </w:r>
            <w:r>
              <w:t>Сибирская,</w:t>
            </w:r>
            <w:r w:rsidRPr="00182A0D">
              <w:t xml:space="preserve">2 </w:t>
            </w:r>
            <w:r w:rsidRPr="00182A0D">
              <w:lastRenderedPageBreak/>
              <w:t xml:space="preserve">Подключение </w:t>
            </w:r>
            <w:r>
              <w:t>от существующих водопроводных сетей</w:t>
            </w:r>
          </w:p>
        </w:tc>
        <w:tc>
          <w:tcPr>
            <w:tcW w:w="854"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2024</w:t>
            </w:r>
          </w:p>
        </w:tc>
        <w:tc>
          <w:tcPr>
            <w:tcW w:w="56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r w:rsidRPr="004A6EAA">
              <w:rPr>
                <w:rFonts w:eastAsia="Calibri"/>
                <w:b/>
                <w:sz w:val="28"/>
                <w:szCs w:val="28"/>
              </w:rPr>
              <w:t>-</w:t>
            </w: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p>
        </w:tc>
        <w:tc>
          <w:tcPr>
            <w:tcW w:w="706" w:type="dxa"/>
            <w:shd w:val="clear" w:color="auto" w:fill="auto"/>
          </w:tcPr>
          <w:p w:rsidR="006C6E41" w:rsidRPr="004A6EAA" w:rsidRDefault="006C6E41" w:rsidP="0067362A">
            <w:pPr>
              <w:rPr>
                <w:rFonts w:eastAsia="Calibri"/>
                <w:sz w:val="28"/>
                <w:szCs w:val="28"/>
              </w:rPr>
            </w:pPr>
            <w:r w:rsidRPr="004A6EAA">
              <w:rPr>
                <w:rFonts w:eastAsia="Calibri"/>
                <w:sz w:val="28"/>
                <w:szCs w:val="28"/>
              </w:rPr>
              <w:lastRenderedPageBreak/>
              <w:t>89</w:t>
            </w:r>
          </w:p>
          <w:p w:rsidR="006C6E41" w:rsidRPr="004A6EAA" w:rsidRDefault="006C6E41" w:rsidP="0067362A">
            <w:pPr>
              <w:rPr>
                <w:rFonts w:eastAsia="Calibri"/>
                <w:sz w:val="28"/>
                <w:szCs w:val="28"/>
              </w:rPr>
            </w:pPr>
            <w:r w:rsidRPr="004A6EAA">
              <w:rPr>
                <w:rFonts w:eastAsia="Calibri"/>
                <w:sz w:val="28"/>
                <w:szCs w:val="28"/>
              </w:rPr>
              <w:lastRenderedPageBreak/>
              <w:t xml:space="preserve">  /</w:t>
            </w:r>
          </w:p>
          <w:p w:rsidR="006C6E41" w:rsidRPr="004A6EAA" w:rsidRDefault="006C6E41" w:rsidP="0067362A">
            <w:pPr>
              <w:rPr>
                <w:rFonts w:eastAsia="Calibri"/>
                <w:sz w:val="20"/>
                <w:szCs w:val="20"/>
              </w:rPr>
            </w:pPr>
            <w:r w:rsidRPr="004A6EAA">
              <w:rPr>
                <w:rFonts w:eastAsia="Calibri"/>
                <w:sz w:val="20"/>
                <w:szCs w:val="20"/>
              </w:rPr>
              <w:t>сущест</w:t>
            </w:r>
          </w:p>
          <w:p w:rsidR="006C6E41" w:rsidRPr="004A6EAA" w:rsidRDefault="006C6E41" w:rsidP="0067362A">
            <w:pPr>
              <w:rPr>
                <w:rFonts w:eastAsia="Calibri"/>
                <w:sz w:val="28"/>
                <w:szCs w:val="28"/>
              </w:rPr>
            </w:pPr>
            <w:r w:rsidRPr="004A6EAA">
              <w:rPr>
                <w:rFonts w:eastAsia="Calibri"/>
                <w:sz w:val="28"/>
                <w:szCs w:val="28"/>
              </w:rPr>
              <w:t>160</w:t>
            </w:r>
          </w:p>
        </w:tc>
        <w:tc>
          <w:tcPr>
            <w:tcW w:w="141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803"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42"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38"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right w:val="single" w:sz="4" w:space="0" w:color="auto"/>
            </w:tcBorders>
            <w:shd w:val="clear" w:color="auto" w:fill="auto"/>
          </w:tcPr>
          <w:p w:rsidR="006C6E41" w:rsidRPr="004A6EAA" w:rsidRDefault="006C6E41" w:rsidP="0067362A">
            <w:pPr>
              <w:rPr>
                <w:rFonts w:eastAsia="Calibri"/>
                <w:sz w:val="28"/>
                <w:szCs w:val="28"/>
              </w:rPr>
            </w:pPr>
            <w:r w:rsidRPr="004A6EAA">
              <w:rPr>
                <w:rFonts w:eastAsia="Calibri"/>
                <w:sz w:val="28"/>
                <w:szCs w:val="28"/>
              </w:rPr>
              <w:t>*</w:t>
            </w: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8"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11"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gridSpan w:val="2"/>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15" w:type="dxa"/>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1103"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r>
      <w:tr w:rsidR="006C6E41" w:rsidTr="0067362A">
        <w:trPr>
          <w:jc w:val="center"/>
        </w:trPr>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lastRenderedPageBreak/>
              <w:t>8</w:t>
            </w:r>
          </w:p>
        </w:tc>
        <w:tc>
          <w:tcPr>
            <w:tcW w:w="2123" w:type="dxa"/>
            <w:shd w:val="clear" w:color="auto" w:fill="auto"/>
          </w:tcPr>
          <w:p w:rsidR="006C6E41" w:rsidRDefault="006C6E41" w:rsidP="0067362A">
            <w:r>
              <w:t>МКД</w:t>
            </w:r>
          </w:p>
          <w:p w:rsidR="006C6E41" w:rsidRPr="004A6EAA" w:rsidRDefault="006C6E41" w:rsidP="0067362A">
            <w:pPr>
              <w:rPr>
                <w:rFonts w:eastAsia="Calibri"/>
              </w:rPr>
            </w:pPr>
            <w:r w:rsidRPr="00182A0D">
              <w:t>ул.</w:t>
            </w:r>
            <w:r>
              <w:t>Сибирская,4</w:t>
            </w:r>
            <w:r w:rsidRPr="00182A0D">
              <w:t xml:space="preserve"> Подключение </w:t>
            </w:r>
            <w:r>
              <w:t>от существующих водопроводных сетей</w:t>
            </w:r>
          </w:p>
        </w:tc>
        <w:tc>
          <w:tcPr>
            <w:tcW w:w="854"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2024</w:t>
            </w:r>
          </w:p>
        </w:tc>
        <w:tc>
          <w:tcPr>
            <w:tcW w:w="56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w:t>
            </w:r>
          </w:p>
        </w:tc>
        <w:tc>
          <w:tcPr>
            <w:tcW w:w="706" w:type="dxa"/>
            <w:shd w:val="clear" w:color="auto" w:fill="auto"/>
          </w:tcPr>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r w:rsidRPr="004A6EAA">
              <w:rPr>
                <w:rFonts w:eastAsia="Calibri"/>
                <w:sz w:val="28"/>
                <w:szCs w:val="28"/>
              </w:rPr>
              <w:t>89</w:t>
            </w:r>
          </w:p>
          <w:p w:rsidR="006C6E41" w:rsidRPr="004A6EAA" w:rsidRDefault="006C6E41" w:rsidP="0067362A">
            <w:pPr>
              <w:rPr>
                <w:rFonts w:eastAsia="Calibri"/>
                <w:sz w:val="28"/>
                <w:szCs w:val="28"/>
              </w:rPr>
            </w:pPr>
            <w:r w:rsidRPr="004A6EAA">
              <w:rPr>
                <w:rFonts w:eastAsia="Calibri"/>
                <w:sz w:val="28"/>
                <w:szCs w:val="28"/>
              </w:rPr>
              <w:t xml:space="preserve">  /</w:t>
            </w:r>
          </w:p>
          <w:p w:rsidR="006C6E41" w:rsidRPr="004A6EAA" w:rsidRDefault="006C6E41" w:rsidP="0067362A">
            <w:pPr>
              <w:rPr>
                <w:rFonts w:eastAsia="Calibri"/>
                <w:sz w:val="20"/>
                <w:szCs w:val="20"/>
              </w:rPr>
            </w:pPr>
            <w:r w:rsidRPr="004A6EAA">
              <w:rPr>
                <w:rFonts w:eastAsia="Calibri"/>
                <w:sz w:val="20"/>
                <w:szCs w:val="20"/>
              </w:rPr>
              <w:t>сущ</w:t>
            </w:r>
          </w:p>
          <w:p w:rsidR="006C6E41" w:rsidRPr="004A6EAA" w:rsidRDefault="006C6E41" w:rsidP="0067362A">
            <w:pPr>
              <w:rPr>
                <w:rFonts w:eastAsia="Calibri"/>
                <w:sz w:val="28"/>
                <w:szCs w:val="28"/>
              </w:rPr>
            </w:pPr>
            <w:r w:rsidRPr="004A6EAA">
              <w:rPr>
                <w:rFonts w:eastAsia="Calibri"/>
                <w:sz w:val="28"/>
                <w:szCs w:val="28"/>
              </w:rPr>
              <w:t>160</w:t>
            </w:r>
          </w:p>
        </w:tc>
        <w:tc>
          <w:tcPr>
            <w:tcW w:w="141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803"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42"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38"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r w:rsidRPr="004A6EAA">
              <w:rPr>
                <w:rFonts w:eastAsia="Calibri"/>
                <w:b/>
                <w:sz w:val="28"/>
                <w:szCs w:val="28"/>
              </w:rPr>
              <w:t>*</w:t>
            </w:r>
          </w:p>
        </w:tc>
        <w:tc>
          <w:tcPr>
            <w:tcW w:w="708"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11"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gridSpan w:val="2"/>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15" w:type="dxa"/>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1103"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r>
      <w:tr w:rsidR="006C6E41" w:rsidTr="0067362A">
        <w:trPr>
          <w:jc w:val="center"/>
        </w:trPr>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9</w:t>
            </w:r>
          </w:p>
        </w:tc>
        <w:tc>
          <w:tcPr>
            <w:tcW w:w="2123" w:type="dxa"/>
            <w:shd w:val="clear" w:color="auto" w:fill="auto"/>
          </w:tcPr>
          <w:p w:rsidR="006C6E41" w:rsidRDefault="006C6E41" w:rsidP="0067362A">
            <w:r>
              <w:t>МКД</w:t>
            </w:r>
          </w:p>
          <w:p w:rsidR="006C6E41" w:rsidRPr="004A6EAA" w:rsidRDefault="006C6E41" w:rsidP="0067362A">
            <w:pPr>
              <w:rPr>
                <w:rFonts w:eastAsia="Calibri"/>
                <w:b/>
              </w:rPr>
            </w:pPr>
            <w:r>
              <w:t>ул. Колхозная,8</w:t>
            </w:r>
            <w:r w:rsidRPr="00E2752F">
              <w:t xml:space="preserve"> Подключение </w:t>
            </w:r>
            <w:r>
              <w:t>от существующих водопроводных сетей</w:t>
            </w:r>
          </w:p>
        </w:tc>
        <w:tc>
          <w:tcPr>
            <w:tcW w:w="854"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2027</w:t>
            </w:r>
          </w:p>
        </w:tc>
        <w:tc>
          <w:tcPr>
            <w:tcW w:w="56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w:t>
            </w:r>
          </w:p>
        </w:tc>
        <w:tc>
          <w:tcPr>
            <w:tcW w:w="706" w:type="dxa"/>
            <w:shd w:val="clear" w:color="auto" w:fill="auto"/>
          </w:tcPr>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r w:rsidRPr="004A6EAA">
              <w:rPr>
                <w:rFonts w:eastAsia="Calibri"/>
                <w:sz w:val="28"/>
                <w:szCs w:val="28"/>
              </w:rPr>
              <w:t>90</w:t>
            </w:r>
          </w:p>
          <w:p w:rsidR="006C6E41" w:rsidRPr="004A6EAA" w:rsidRDefault="006C6E41" w:rsidP="0067362A">
            <w:pPr>
              <w:rPr>
                <w:rFonts w:eastAsia="Calibri"/>
                <w:sz w:val="28"/>
                <w:szCs w:val="28"/>
              </w:rPr>
            </w:pPr>
            <w:r w:rsidRPr="004A6EAA">
              <w:rPr>
                <w:rFonts w:eastAsia="Calibri"/>
                <w:sz w:val="28"/>
                <w:szCs w:val="28"/>
              </w:rPr>
              <w:t xml:space="preserve">  /</w:t>
            </w:r>
          </w:p>
          <w:p w:rsidR="006C6E41" w:rsidRPr="004A6EAA" w:rsidRDefault="006C6E41" w:rsidP="0067362A">
            <w:pPr>
              <w:rPr>
                <w:rFonts w:eastAsia="Calibri"/>
                <w:sz w:val="20"/>
                <w:szCs w:val="20"/>
              </w:rPr>
            </w:pPr>
            <w:r w:rsidRPr="004A6EAA">
              <w:rPr>
                <w:rFonts w:eastAsia="Calibri"/>
                <w:sz w:val="20"/>
                <w:szCs w:val="20"/>
              </w:rPr>
              <w:t>сущ</w:t>
            </w: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160</w:t>
            </w:r>
          </w:p>
        </w:tc>
        <w:tc>
          <w:tcPr>
            <w:tcW w:w="141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803"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42"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38"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8"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r w:rsidRPr="004A6EAA">
              <w:rPr>
                <w:rFonts w:eastAsia="Calibri"/>
                <w:sz w:val="28"/>
                <w:szCs w:val="28"/>
              </w:rPr>
              <w:t>*</w:t>
            </w:r>
          </w:p>
        </w:tc>
        <w:tc>
          <w:tcPr>
            <w:tcW w:w="711"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gridSpan w:val="2"/>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15" w:type="dxa"/>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1103"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r>
      <w:tr w:rsidR="006C6E41" w:rsidTr="0067362A">
        <w:trPr>
          <w:jc w:val="center"/>
        </w:trPr>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10</w:t>
            </w:r>
          </w:p>
        </w:tc>
        <w:tc>
          <w:tcPr>
            <w:tcW w:w="2123" w:type="dxa"/>
            <w:shd w:val="clear" w:color="auto" w:fill="auto"/>
          </w:tcPr>
          <w:p w:rsidR="006C6E41" w:rsidRDefault="006C6E41" w:rsidP="0067362A">
            <w:r>
              <w:t>МКД</w:t>
            </w:r>
          </w:p>
          <w:p w:rsidR="006C6E41" w:rsidRPr="004A6EAA" w:rsidRDefault="006C6E41" w:rsidP="0067362A">
            <w:pPr>
              <w:rPr>
                <w:rFonts w:eastAsia="Calibri"/>
                <w:b/>
              </w:rPr>
            </w:pPr>
            <w:r>
              <w:t>ул. Колхозная,10</w:t>
            </w:r>
            <w:r w:rsidRPr="00E2752F">
              <w:t xml:space="preserve"> Подключение </w:t>
            </w:r>
            <w:r>
              <w:t>от существующих водопроводных сетей</w:t>
            </w:r>
          </w:p>
        </w:tc>
        <w:tc>
          <w:tcPr>
            <w:tcW w:w="854"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2028</w:t>
            </w:r>
          </w:p>
        </w:tc>
        <w:tc>
          <w:tcPr>
            <w:tcW w:w="56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w:t>
            </w:r>
          </w:p>
        </w:tc>
        <w:tc>
          <w:tcPr>
            <w:tcW w:w="706" w:type="dxa"/>
            <w:shd w:val="clear" w:color="auto" w:fill="auto"/>
          </w:tcPr>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r w:rsidRPr="004A6EAA">
              <w:rPr>
                <w:rFonts w:eastAsia="Calibri"/>
                <w:sz w:val="28"/>
                <w:szCs w:val="28"/>
              </w:rPr>
              <w:t>90/</w:t>
            </w:r>
          </w:p>
          <w:p w:rsidR="006C6E41" w:rsidRPr="004A6EAA" w:rsidRDefault="006C6E41" w:rsidP="0067362A">
            <w:pPr>
              <w:rPr>
                <w:rFonts w:eastAsia="Calibri"/>
                <w:sz w:val="20"/>
                <w:szCs w:val="20"/>
              </w:rPr>
            </w:pPr>
            <w:r w:rsidRPr="004A6EAA">
              <w:rPr>
                <w:rFonts w:eastAsia="Calibri"/>
                <w:sz w:val="20"/>
                <w:szCs w:val="20"/>
              </w:rPr>
              <w:t>сущ</w:t>
            </w: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160</w:t>
            </w:r>
          </w:p>
        </w:tc>
        <w:tc>
          <w:tcPr>
            <w:tcW w:w="141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803"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42"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38"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8"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11"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r w:rsidRPr="004A6EAA">
              <w:rPr>
                <w:rFonts w:eastAsia="Calibri"/>
                <w:sz w:val="28"/>
                <w:szCs w:val="28"/>
              </w:rPr>
              <w:t>*</w:t>
            </w:r>
          </w:p>
        </w:tc>
        <w:tc>
          <w:tcPr>
            <w:tcW w:w="709" w:type="dxa"/>
            <w:gridSpan w:val="2"/>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15" w:type="dxa"/>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1103"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r>
      <w:tr w:rsidR="006C6E41" w:rsidTr="0067362A">
        <w:trPr>
          <w:jc w:val="center"/>
        </w:trPr>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11</w:t>
            </w:r>
          </w:p>
        </w:tc>
        <w:tc>
          <w:tcPr>
            <w:tcW w:w="2123" w:type="dxa"/>
            <w:shd w:val="clear" w:color="auto" w:fill="auto"/>
          </w:tcPr>
          <w:p w:rsidR="006C6E41" w:rsidRDefault="006C6E41" w:rsidP="0067362A">
            <w:r>
              <w:t xml:space="preserve"> МКД</w:t>
            </w:r>
          </w:p>
          <w:p w:rsidR="006C6E41" w:rsidRPr="004A6EAA" w:rsidRDefault="006C6E41" w:rsidP="0067362A">
            <w:pPr>
              <w:rPr>
                <w:rFonts w:eastAsia="Calibri"/>
                <w:b/>
              </w:rPr>
            </w:pPr>
            <w:r>
              <w:t>ул. Колхозная,9</w:t>
            </w:r>
            <w:r w:rsidRPr="00E2752F">
              <w:t xml:space="preserve"> Подключение </w:t>
            </w:r>
            <w:r>
              <w:t>от существующих водопроводных сетей</w:t>
            </w:r>
          </w:p>
        </w:tc>
        <w:tc>
          <w:tcPr>
            <w:tcW w:w="854"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2029</w:t>
            </w:r>
          </w:p>
        </w:tc>
        <w:tc>
          <w:tcPr>
            <w:tcW w:w="56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w:t>
            </w:r>
          </w:p>
        </w:tc>
        <w:tc>
          <w:tcPr>
            <w:tcW w:w="706" w:type="dxa"/>
            <w:shd w:val="clear" w:color="auto" w:fill="auto"/>
          </w:tcPr>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r w:rsidRPr="004A6EAA">
              <w:rPr>
                <w:rFonts w:eastAsia="Calibri"/>
                <w:sz w:val="28"/>
                <w:szCs w:val="28"/>
              </w:rPr>
              <w:t>90/</w:t>
            </w:r>
          </w:p>
          <w:p w:rsidR="006C6E41" w:rsidRPr="004A6EAA" w:rsidRDefault="006C6E41" w:rsidP="0067362A">
            <w:pPr>
              <w:rPr>
                <w:rFonts w:eastAsia="Calibri"/>
                <w:sz w:val="20"/>
                <w:szCs w:val="20"/>
              </w:rPr>
            </w:pPr>
            <w:r w:rsidRPr="004A6EAA">
              <w:rPr>
                <w:rFonts w:eastAsia="Calibri"/>
                <w:sz w:val="20"/>
                <w:szCs w:val="20"/>
              </w:rPr>
              <w:t>сущ</w:t>
            </w: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160</w:t>
            </w:r>
          </w:p>
        </w:tc>
        <w:tc>
          <w:tcPr>
            <w:tcW w:w="141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803"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442"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38"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8"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11"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gridSpan w:val="2"/>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r w:rsidRPr="004A6EAA">
              <w:rPr>
                <w:rFonts w:eastAsia="Calibri"/>
                <w:sz w:val="28"/>
                <w:szCs w:val="28"/>
              </w:rPr>
              <w:t>*</w:t>
            </w:r>
          </w:p>
        </w:tc>
        <w:tc>
          <w:tcPr>
            <w:tcW w:w="415" w:type="dxa"/>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p>
        </w:tc>
        <w:tc>
          <w:tcPr>
            <w:tcW w:w="1103" w:type="dxa"/>
            <w:gridSpan w:val="2"/>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r>
      <w:tr w:rsidR="006C6E41" w:rsidTr="0067362A">
        <w:trPr>
          <w:gridAfter w:val="1"/>
          <w:wAfter w:w="1047" w:type="dxa"/>
          <w:jc w:val="center"/>
        </w:trPr>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12</w:t>
            </w:r>
          </w:p>
        </w:tc>
        <w:tc>
          <w:tcPr>
            <w:tcW w:w="2123" w:type="dxa"/>
            <w:shd w:val="clear" w:color="auto" w:fill="auto"/>
          </w:tcPr>
          <w:p w:rsidR="006C6E41" w:rsidRDefault="006C6E41" w:rsidP="0067362A">
            <w:r>
              <w:t xml:space="preserve"> МКД</w:t>
            </w:r>
          </w:p>
          <w:p w:rsidR="006C6E41" w:rsidRPr="004A6EAA" w:rsidRDefault="006C6E41" w:rsidP="0067362A">
            <w:pPr>
              <w:rPr>
                <w:rFonts w:eastAsia="Calibri"/>
                <w:b/>
              </w:rPr>
            </w:pPr>
            <w:r>
              <w:t>ул. Колхозная,11</w:t>
            </w:r>
            <w:r w:rsidRPr="00E2752F">
              <w:t xml:space="preserve"> Подключение </w:t>
            </w:r>
            <w:r>
              <w:t>от существующих водопроводных сетей</w:t>
            </w:r>
          </w:p>
        </w:tc>
        <w:tc>
          <w:tcPr>
            <w:tcW w:w="854"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2030</w:t>
            </w:r>
          </w:p>
        </w:tc>
        <w:tc>
          <w:tcPr>
            <w:tcW w:w="56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w:t>
            </w:r>
          </w:p>
        </w:tc>
        <w:tc>
          <w:tcPr>
            <w:tcW w:w="706" w:type="dxa"/>
            <w:shd w:val="clear" w:color="auto" w:fill="auto"/>
          </w:tcPr>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r w:rsidRPr="004A6EAA">
              <w:rPr>
                <w:rFonts w:eastAsia="Calibri"/>
                <w:sz w:val="28"/>
                <w:szCs w:val="28"/>
              </w:rPr>
              <w:t>90  /</w:t>
            </w:r>
          </w:p>
          <w:p w:rsidR="006C6E41" w:rsidRPr="004A6EAA" w:rsidRDefault="006C6E41" w:rsidP="0067362A">
            <w:pPr>
              <w:rPr>
                <w:rFonts w:eastAsia="Calibri"/>
                <w:sz w:val="20"/>
                <w:szCs w:val="20"/>
              </w:rPr>
            </w:pPr>
            <w:r w:rsidRPr="004A6EAA">
              <w:rPr>
                <w:rFonts w:eastAsia="Calibri"/>
                <w:sz w:val="20"/>
                <w:szCs w:val="20"/>
              </w:rPr>
              <w:t>сущ</w:t>
            </w: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160</w:t>
            </w:r>
          </w:p>
        </w:tc>
        <w:tc>
          <w:tcPr>
            <w:tcW w:w="141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7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38" w:type="dxa"/>
            <w:gridSpan w:val="3"/>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8"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11"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57"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23" w:type="dxa"/>
            <w:gridSpan w:val="3"/>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r w:rsidRPr="004A6EAA">
              <w:rPr>
                <w:rFonts w:eastAsia="Calibri"/>
                <w:b/>
                <w:sz w:val="28"/>
                <w:szCs w:val="28"/>
              </w:rPr>
              <w:t>*</w:t>
            </w:r>
          </w:p>
        </w:tc>
      </w:tr>
      <w:tr w:rsidR="006C6E41" w:rsidTr="0067362A">
        <w:trPr>
          <w:gridAfter w:val="1"/>
          <w:wAfter w:w="1047" w:type="dxa"/>
          <w:jc w:val="center"/>
        </w:trPr>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lastRenderedPageBreak/>
              <w:t>13</w:t>
            </w:r>
          </w:p>
        </w:tc>
        <w:tc>
          <w:tcPr>
            <w:tcW w:w="2123" w:type="dxa"/>
            <w:shd w:val="clear" w:color="auto" w:fill="auto"/>
          </w:tcPr>
          <w:p w:rsidR="006C6E41" w:rsidRDefault="006C6E41" w:rsidP="0067362A">
            <w:r w:rsidRPr="00C47C06">
              <w:t>здание по ул. Промышленная,6А (здание школы №6)</w:t>
            </w:r>
          </w:p>
          <w:p w:rsidR="006C6E41" w:rsidRPr="00BF0F8E" w:rsidRDefault="006C6E41" w:rsidP="0067362A">
            <w:r>
              <w:t>Подключениеот существующих водопроводных сетей</w:t>
            </w:r>
          </w:p>
          <w:p w:rsidR="006C6E41" w:rsidRDefault="006C6E41" w:rsidP="0067362A"/>
        </w:tc>
        <w:tc>
          <w:tcPr>
            <w:tcW w:w="854"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2023</w:t>
            </w:r>
          </w:p>
        </w:tc>
        <w:tc>
          <w:tcPr>
            <w:tcW w:w="56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w:t>
            </w:r>
          </w:p>
        </w:tc>
        <w:tc>
          <w:tcPr>
            <w:tcW w:w="706" w:type="dxa"/>
            <w:shd w:val="clear" w:color="auto" w:fill="auto"/>
          </w:tcPr>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r w:rsidRPr="004A6EAA">
              <w:rPr>
                <w:rFonts w:eastAsia="Calibri"/>
                <w:sz w:val="28"/>
                <w:szCs w:val="28"/>
              </w:rPr>
              <w:t>89/</w:t>
            </w:r>
          </w:p>
          <w:p w:rsidR="006C6E41" w:rsidRPr="004A6EAA" w:rsidRDefault="006C6E41" w:rsidP="0067362A">
            <w:pPr>
              <w:rPr>
                <w:rFonts w:eastAsia="Calibri"/>
              </w:rPr>
            </w:pPr>
            <w:r w:rsidRPr="004A6EAA">
              <w:rPr>
                <w:rFonts w:eastAsia="Calibri"/>
              </w:rPr>
              <w:t>Сущ</w:t>
            </w:r>
          </w:p>
          <w:p w:rsidR="006C6E41" w:rsidRPr="004A6EAA" w:rsidRDefault="006C6E41" w:rsidP="0067362A">
            <w:pPr>
              <w:rPr>
                <w:rFonts w:eastAsia="Calibri"/>
                <w:sz w:val="28"/>
                <w:szCs w:val="28"/>
              </w:rPr>
            </w:pPr>
            <w:r w:rsidRPr="004A6EAA">
              <w:rPr>
                <w:rFonts w:eastAsia="Calibri"/>
              </w:rPr>
              <w:t>90</w:t>
            </w:r>
          </w:p>
        </w:tc>
        <w:tc>
          <w:tcPr>
            <w:tcW w:w="141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7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38" w:type="dxa"/>
            <w:gridSpan w:val="3"/>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r w:rsidRPr="004A6EAA">
              <w:rPr>
                <w:rFonts w:eastAsia="Calibri"/>
                <w:b/>
                <w:sz w:val="28"/>
                <w:szCs w:val="28"/>
              </w:rPr>
              <w:t>*</w:t>
            </w: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8"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11"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57"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23" w:type="dxa"/>
            <w:gridSpan w:val="3"/>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r>
      <w:tr w:rsidR="006C6E41" w:rsidTr="0067362A">
        <w:trPr>
          <w:gridAfter w:val="1"/>
          <w:wAfter w:w="1047" w:type="dxa"/>
          <w:jc w:val="center"/>
        </w:trPr>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14</w:t>
            </w:r>
          </w:p>
        </w:tc>
        <w:tc>
          <w:tcPr>
            <w:tcW w:w="2123" w:type="dxa"/>
            <w:shd w:val="clear" w:color="auto" w:fill="auto"/>
          </w:tcPr>
          <w:p w:rsidR="006C6E41" w:rsidRPr="00BF0F8E" w:rsidRDefault="006C6E41" w:rsidP="0067362A">
            <w:r w:rsidRPr="00BF0F8E">
              <w:t xml:space="preserve">Общежитие КТБПОУ «Боготольский техникум транспорта» ул. Деповская,5. </w:t>
            </w:r>
            <w:r>
              <w:t>от существующих водопроводных сетей</w:t>
            </w:r>
          </w:p>
        </w:tc>
        <w:tc>
          <w:tcPr>
            <w:tcW w:w="854"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r w:rsidRPr="004A6EAA">
              <w:rPr>
                <w:rFonts w:eastAsia="Calibri"/>
                <w:sz w:val="28"/>
                <w:szCs w:val="28"/>
              </w:rPr>
              <w:t>2025</w:t>
            </w:r>
          </w:p>
        </w:tc>
        <w:tc>
          <w:tcPr>
            <w:tcW w:w="56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w:t>
            </w:r>
          </w:p>
        </w:tc>
        <w:tc>
          <w:tcPr>
            <w:tcW w:w="706" w:type="dxa"/>
            <w:shd w:val="clear" w:color="auto" w:fill="auto"/>
          </w:tcPr>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r w:rsidRPr="004A6EAA">
              <w:rPr>
                <w:rFonts w:eastAsia="Calibri"/>
                <w:sz w:val="28"/>
                <w:szCs w:val="28"/>
              </w:rPr>
              <w:t>89</w:t>
            </w:r>
          </w:p>
          <w:p w:rsidR="006C6E41" w:rsidRPr="004A6EAA" w:rsidRDefault="006C6E41" w:rsidP="0067362A">
            <w:pPr>
              <w:rPr>
                <w:rFonts w:eastAsia="Calibri"/>
                <w:sz w:val="28"/>
                <w:szCs w:val="28"/>
              </w:rPr>
            </w:pPr>
            <w:r w:rsidRPr="004A6EAA">
              <w:rPr>
                <w:rFonts w:eastAsia="Calibri"/>
                <w:sz w:val="28"/>
                <w:szCs w:val="28"/>
              </w:rPr>
              <w:t xml:space="preserve">  /</w:t>
            </w:r>
          </w:p>
          <w:p w:rsidR="006C6E41" w:rsidRPr="004A6EAA" w:rsidRDefault="006C6E41" w:rsidP="0067362A">
            <w:pPr>
              <w:rPr>
                <w:rFonts w:eastAsia="Calibri"/>
              </w:rPr>
            </w:pPr>
            <w:r w:rsidRPr="004A6EAA">
              <w:rPr>
                <w:rFonts w:eastAsia="Calibri"/>
              </w:rPr>
              <w:t>сущ</w:t>
            </w:r>
          </w:p>
          <w:p w:rsidR="006C6E41" w:rsidRPr="004A6EAA" w:rsidRDefault="006C6E41" w:rsidP="0067362A">
            <w:pPr>
              <w:rPr>
                <w:rFonts w:eastAsia="Calibri"/>
              </w:rPr>
            </w:pPr>
            <w:r w:rsidRPr="004A6EAA">
              <w:rPr>
                <w:rFonts w:eastAsia="Calibri"/>
              </w:rPr>
              <w:t>160</w:t>
            </w:r>
          </w:p>
        </w:tc>
        <w:tc>
          <w:tcPr>
            <w:tcW w:w="141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7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38" w:type="dxa"/>
            <w:gridSpan w:val="3"/>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r w:rsidRPr="004A6EAA">
              <w:rPr>
                <w:rFonts w:eastAsia="Calibri"/>
                <w:b/>
                <w:sz w:val="28"/>
                <w:szCs w:val="28"/>
              </w:rPr>
              <w:t>*</w:t>
            </w: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8"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11"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57"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23" w:type="dxa"/>
            <w:gridSpan w:val="3"/>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r>
      <w:tr w:rsidR="006C6E41" w:rsidTr="0067362A">
        <w:trPr>
          <w:gridAfter w:val="1"/>
          <w:wAfter w:w="1047" w:type="dxa"/>
          <w:jc w:val="center"/>
        </w:trPr>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15</w:t>
            </w:r>
          </w:p>
          <w:p w:rsidR="006C6E41" w:rsidRPr="004A6EAA" w:rsidRDefault="006C6E41" w:rsidP="0067362A">
            <w:pPr>
              <w:tabs>
                <w:tab w:val="left" w:pos="0"/>
              </w:tabs>
              <w:autoSpaceDE w:val="0"/>
              <w:autoSpaceDN w:val="0"/>
              <w:adjustRightInd w:val="0"/>
              <w:jc w:val="both"/>
              <w:outlineLvl w:val="1"/>
              <w:rPr>
                <w:rFonts w:eastAsia="Calibri"/>
                <w:sz w:val="28"/>
                <w:szCs w:val="28"/>
              </w:rPr>
            </w:pPr>
          </w:p>
        </w:tc>
        <w:tc>
          <w:tcPr>
            <w:tcW w:w="2123" w:type="dxa"/>
            <w:shd w:val="clear" w:color="auto" w:fill="auto"/>
          </w:tcPr>
          <w:p w:rsidR="006C6E41" w:rsidRDefault="006C6E41" w:rsidP="0067362A">
            <w:r w:rsidRPr="00EB6546">
              <w:t xml:space="preserve">Учебно-мастерские КГБПОУ  «Боготольский техникум транспорта» ул. Вокзальная,19. Подключение </w:t>
            </w:r>
            <w:r>
              <w:t>от существующих водопроводных сетей</w:t>
            </w:r>
          </w:p>
        </w:tc>
        <w:tc>
          <w:tcPr>
            <w:tcW w:w="854"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2026</w:t>
            </w:r>
          </w:p>
        </w:tc>
        <w:tc>
          <w:tcPr>
            <w:tcW w:w="56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p>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w:t>
            </w:r>
          </w:p>
        </w:tc>
        <w:tc>
          <w:tcPr>
            <w:tcW w:w="706" w:type="dxa"/>
            <w:shd w:val="clear" w:color="auto" w:fill="auto"/>
          </w:tcPr>
          <w:p w:rsidR="006C6E41" w:rsidRPr="004A6EAA" w:rsidRDefault="006C6E41" w:rsidP="0067362A">
            <w:pPr>
              <w:rPr>
                <w:rFonts w:eastAsia="Calibri"/>
                <w:sz w:val="28"/>
                <w:szCs w:val="28"/>
              </w:rPr>
            </w:pPr>
          </w:p>
          <w:p w:rsidR="006C6E41" w:rsidRPr="004A6EAA" w:rsidRDefault="006C6E41" w:rsidP="0067362A">
            <w:pPr>
              <w:rPr>
                <w:rFonts w:eastAsia="Calibri"/>
                <w:sz w:val="28"/>
                <w:szCs w:val="28"/>
              </w:rPr>
            </w:pPr>
            <w:r w:rsidRPr="004A6EAA">
              <w:rPr>
                <w:rFonts w:eastAsia="Calibri"/>
                <w:sz w:val="28"/>
                <w:szCs w:val="28"/>
              </w:rPr>
              <w:t>89</w:t>
            </w:r>
          </w:p>
          <w:p w:rsidR="006C6E41" w:rsidRPr="004A6EAA" w:rsidRDefault="006C6E41" w:rsidP="0067362A">
            <w:pPr>
              <w:rPr>
                <w:rFonts w:eastAsia="Calibri"/>
                <w:sz w:val="28"/>
                <w:szCs w:val="28"/>
              </w:rPr>
            </w:pPr>
            <w:r w:rsidRPr="004A6EAA">
              <w:rPr>
                <w:rFonts w:eastAsia="Calibri"/>
                <w:sz w:val="28"/>
                <w:szCs w:val="28"/>
              </w:rPr>
              <w:t xml:space="preserve">  /</w:t>
            </w:r>
          </w:p>
          <w:p w:rsidR="006C6E41" w:rsidRPr="004A6EAA" w:rsidRDefault="006C6E41" w:rsidP="0067362A">
            <w:pPr>
              <w:rPr>
                <w:rFonts w:eastAsia="Calibri"/>
              </w:rPr>
            </w:pPr>
            <w:r w:rsidRPr="004A6EAA">
              <w:rPr>
                <w:rFonts w:eastAsia="Calibri"/>
              </w:rPr>
              <w:t>Сущес</w:t>
            </w:r>
          </w:p>
          <w:p w:rsidR="006C6E41" w:rsidRPr="004A6EAA" w:rsidRDefault="006C6E41" w:rsidP="0067362A">
            <w:pPr>
              <w:rPr>
                <w:rFonts w:eastAsia="Calibri"/>
                <w:sz w:val="28"/>
                <w:szCs w:val="28"/>
              </w:rPr>
            </w:pPr>
            <w:r w:rsidRPr="004A6EAA">
              <w:rPr>
                <w:rFonts w:eastAsia="Calibri"/>
                <w:sz w:val="28"/>
                <w:szCs w:val="28"/>
              </w:rPr>
              <w:t>160</w:t>
            </w:r>
          </w:p>
        </w:tc>
        <w:tc>
          <w:tcPr>
            <w:tcW w:w="141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78"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38" w:type="dxa"/>
            <w:gridSpan w:val="3"/>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p>
          <w:p w:rsidR="006C6E41" w:rsidRPr="004A6EAA" w:rsidRDefault="006C6E41" w:rsidP="0067362A">
            <w:pPr>
              <w:tabs>
                <w:tab w:val="left" w:pos="0"/>
              </w:tabs>
              <w:autoSpaceDE w:val="0"/>
              <w:autoSpaceDN w:val="0"/>
              <w:adjustRightInd w:val="0"/>
              <w:jc w:val="both"/>
              <w:outlineLvl w:val="1"/>
              <w:rPr>
                <w:rFonts w:eastAsia="Calibri"/>
                <w:b/>
                <w:sz w:val="28"/>
                <w:szCs w:val="28"/>
              </w:rPr>
            </w:pPr>
            <w:r w:rsidRPr="004A6EAA">
              <w:rPr>
                <w:rFonts w:eastAsia="Calibri"/>
                <w:b/>
                <w:sz w:val="28"/>
                <w:szCs w:val="28"/>
              </w:rPr>
              <w:t>*</w:t>
            </w:r>
          </w:p>
        </w:tc>
        <w:tc>
          <w:tcPr>
            <w:tcW w:w="567"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08"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711"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57"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23" w:type="dxa"/>
            <w:gridSpan w:val="3"/>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r>
    </w:tbl>
    <w:p w:rsidR="006C6E41" w:rsidRPr="00275437" w:rsidRDefault="006C6E41" w:rsidP="006C6E41">
      <w:pPr>
        <w:jc w:val="center"/>
        <w:rPr>
          <w:b/>
          <w:color w:val="000000"/>
          <w:sz w:val="28"/>
          <w:szCs w:val="28"/>
        </w:rPr>
      </w:pPr>
    </w:p>
    <w:p w:rsidR="006C6E41" w:rsidRPr="00275437" w:rsidRDefault="006C6E41" w:rsidP="006C6E41">
      <w:pPr>
        <w:jc w:val="center"/>
        <w:rPr>
          <w:b/>
          <w:color w:val="000000"/>
          <w:sz w:val="28"/>
          <w:szCs w:val="28"/>
        </w:rPr>
      </w:pPr>
    </w:p>
    <w:p w:rsidR="006C6E41" w:rsidRDefault="006C6E41" w:rsidP="006C6E41">
      <w:pPr>
        <w:jc w:val="center"/>
        <w:rPr>
          <w:b/>
          <w:color w:val="000000"/>
          <w:sz w:val="28"/>
          <w:szCs w:val="28"/>
        </w:rPr>
      </w:pPr>
    </w:p>
    <w:p w:rsidR="006C6E41" w:rsidRDefault="006C6E41" w:rsidP="006C6E41">
      <w:pPr>
        <w:jc w:val="center"/>
        <w:rPr>
          <w:b/>
          <w:color w:val="000000"/>
          <w:sz w:val="28"/>
          <w:szCs w:val="28"/>
        </w:rPr>
      </w:pPr>
    </w:p>
    <w:p w:rsidR="006C6E41" w:rsidRPr="00275437" w:rsidRDefault="006C6E41" w:rsidP="006C6E41">
      <w:pPr>
        <w:jc w:val="center"/>
        <w:rPr>
          <w:b/>
          <w:color w:val="000000"/>
          <w:sz w:val="28"/>
          <w:szCs w:val="28"/>
        </w:rPr>
      </w:pPr>
    </w:p>
    <w:p w:rsidR="006C6E41" w:rsidRPr="00100842" w:rsidRDefault="006C6E41" w:rsidP="006C6E41">
      <w:pPr>
        <w:jc w:val="center"/>
        <w:rPr>
          <w:b/>
          <w:color w:val="000000"/>
          <w:sz w:val="28"/>
          <w:szCs w:val="28"/>
          <w:highlight w:val="yellow"/>
        </w:rPr>
      </w:pPr>
      <w:r w:rsidRPr="00B75D5F">
        <w:rPr>
          <w:b/>
          <w:color w:val="000000"/>
          <w:sz w:val="28"/>
          <w:szCs w:val="28"/>
        </w:rPr>
        <w:lastRenderedPageBreak/>
        <w:t>Основные мероприятия по достижению целевых показателей развития систем водоснабжения и водоотведения на территории муниципального образования город Боготол и выполнению задач по созданию и (или) обеспечению необходимого уровня мощности систем водоснабжения и водоотведения.</w:t>
      </w:r>
    </w:p>
    <w:p w:rsidR="006C6E41" w:rsidRPr="00100842" w:rsidRDefault="006C6E41" w:rsidP="006C6E41">
      <w:pPr>
        <w:jc w:val="center"/>
        <w:rPr>
          <w:b/>
          <w:sz w:val="28"/>
          <w:szCs w:val="28"/>
          <w:highlight w:val="yellow"/>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
        <w:gridCol w:w="142"/>
        <w:gridCol w:w="1791"/>
        <w:gridCol w:w="260"/>
        <w:gridCol w:w="2008"/>
        <w:gridCol w:w="110"/>
        <w:gridCol w:w="1854"/>
        <w:gridCol w:w="1689"/>
        <w:gridCol w:w="543"/>
        <w:gridCol w:w="1214"/>
        <w:gridCol w:w="1630"/>
        <w:gridCol w:w="1430"/>
        <w:gridCol w:w="1430"/>
        <w:gridCol w:w="905"/>
      </w:tblGrid>
      <w:tr w:rsidR="00EE1CAE" w:rsidRPr="00100842" w:rsidTr="00EE1CAE">
        <w:trPr>
          <w:cantSplit/>
          <w:jc w:val="center"/>
        </w:trPr>
        <w:tc>
          <w:tcPr>
            <w:tcW w:w="582" w:type="dxa"/>
            <w:vMerge w:val="restart"/>
            <w:vAlign w:val="center"/>
          </w:tcPr>
          <w:p w:rsidR="00EE1CAE" w:rsidRPr="00B75D5F" w:rsidRDefault="00EE1CAE" w:rsidP="0067362A">
            <w:pPr>
              <w:jc w:val="center"/>
              <w:rPr>
                <w:sz w:val="18"/>
                <w:szCs w:val="18"/>
              </w:rPr>
            </w:pPr>
            <w:r w:rsidRPr="00B75D5F">
              <w:rPr>
                <w:sz w:val="18"/>
                <w:szCs w:val="18"/>
              </w:rPr>
              <w:t>№ п/п</w:t>
            </w:r>
          </w:p>
        </w:tc>
        <w:tc>
          <w:tcPr>
            <w:tcW w:w="1933" w:type="dxa"/>
            <w:gridSpan w:val="2"/>
            <w:vMerge w:val="restart"/>
            <w:vAlign w:val="center"/>
          </w:tcPr>
          <w:p w:rsidR="00EE1CAE" w:rsidRPr="00B75D5F" w:rsidRDefault="00EE1CAE" w:rsidP="0067362A">
            <w:pPr>
              <w:jc w:val="center"/>
              <w:rPr>
                <w:color w:val="000000"/>
                <w:sz w:val="18"/>
                <w:szCs w:val="18"/>
              </w:rPr>
            </w:pPr>
            <w:r w:rsidRPr="00B75D5F">
              <w:rPr>
                <w:color w:val="000000"/>
                <w:sz w:val="18"/>
                <w:szCs w:val="18"/>
              </w:rPr>
              <w:t>Наименование мероприятий</w:t>
            </w:r>
          </w:p>
        </w:tc>
        <w:tc>
          <w:tcPr>
            <w:tcW w:w="2268" w:type="dxa"/>
            <w:gridSpan w:val="2"/>
            <w:vMerge w:val="restart"/>
            <w:vAlign w:val="center"/>
          </w:tcPr>
          <w:p w:rsidR="00EE1CAE" w:rsidRPr="00B75D5F" w:rsidRDefault="00EE1CAE" w:rsidP="0067362A">
            <w:pPr>
              <w:jc w:val="center"/>
              <w:rPr>
                <w:color w:val="000000"/>
                <w:sz w:val="18"/>
                <w:szCs w:val="18"/>
              </w:rPr>
            </w:pPr>
            <w:r w:rsidRPr="00B75D5F">
              <w:rPr>
                <w:color w:val="000000"/>
                <w:sz w:val="18"/>
                <w:szCs w:val="18"/>
              </w:rPr>
              <w:t>Обоснование необходимости (цель реализации)</w:t>
            </w:r>
          </w:p>
        </w:tc>
        <w:tc>
          <w:tcPr>
            <w:tcW w:w="1964" w:type="dxa"/>
            <w:gridSpan w:val="2"/>
            <w:vMerge w:val="restart"/>
            <w:vAlign w:val="center"/>
          </w:tcPr>
          <w:p w:rsidR="00EE1CAE" w:rsidRPr="00B75D5F" w:rsidRDefault="00EE1CAE" w:rsidP="0067362A">
            <w:pPr>
              <w:jc w:val="center"/>
              <w:rPr>
                <w:color w:val="000000"/>
                <w:sz w:val="18"/>
                <w:szCs w:val="18"/>
              </w:rPr>
            </w:pPr>
            <w:r w:rsidRPr="00B75D5F">
              <w:rPr>
                <w:color w:val="000000"/>
                <w:sz w:val="18"/>
                <w:szCs w:val="18"/>
              </w:rPr>
              <w:t>Описание и место расположения объекта</w:t>
            </w:r>
          </w:p>
        </w:tc>
        <w:tc>
          <w:tcPr>
            <w:tcW w:w="5076" w:type="dxa"/>
            <w:gridSpan w:val="4"/>
            <w:vAlign w:val="center"/>
          </w:tcPr>
          <w:p w:rsidR="00EE1CAE" w:rsidRPr="00B75D5F" w:rsidRDefault="00EE1CAE" w:rsidP="0067362A">
            <w:pPr>
              <w:jc w:val="center"/>
              <w:rPr>
                <w:color w:val="000000"/>
                <w:sz w:val="18"/>
                <w:szCs w:val="18"/>
              </w:rPr>
            </w:pPr>
            <w:r w:rsidRPr="00B75D5F">
              <w:rPr>
                <w:color w:val="000000"/>
                <w:sz w:val="18"/>
                <w:szCs w:val="18"/>
              </w:rPr>
              <w:t>Основные технические характеристики</w:t>
            </w:r>
          </w:p>
        </w:tc>
        <w:tc>
          <w:tcPr>
            <w:tcW w:w="1430" w:type="dxa"/>
            <w:vMerge w:val="restart"/>
            <w:vAlign w:val="center"/>
          </w:tcPr>
          <w:p w:rsidR="00EE1CAE" w:rsidRPr="00B75D5F" w:rsidRDefault="00EE1CAE" w:rsidP="0067362A">
            <w:pPr>
              <w:jc w:val="center"/>
              <w:rPr>
                <w:color w:val="000000"/>
                <w:sz w:val="18"/>
                <w:szCs w:val="18"/>
              </w:rPr>
            </w:pPr>
            <w:r w:rsidRPr="00B75D5F">
              <w:rPr>
                <w:color w:val="000000"/>
                <w:sz w:val="18"/>
                <w:szCs w:val="18"/>
              </w:rPr>
              <w:t>Год начала реализации мероприятия</w:t>
            </w:r>
          </w:p>
        </w:tc>
        <w:tc>
          <w:tcPr>
            <w:tcW w:w="1430" w:type="dxa"/>
            <w:vMerge w:val="restart"/>
            <w:vAlign w:val="center"/>
          </w:tcPr>
          <w:p w:rsidR="00EE1CAE" w:rsidRPr="00B75D5F" w:rsidRDefault="00EE1CAE" w:rsidP="0067362A">
            <w:pPr>
              <w:jc w:val="center"/>
              <w:rPr>
                <w:color w:val="000000"/>
                <w:sz w:val="18"/>
                <w:szCs w:val="18"/>
              </w:rPr>
            </w:pPr>
            <w:r w:rsidRPr="00B75D5F">
              <w:rPr>
                <w:color w:val="000000"/>
                <w:sz w:val="18"/>
                <w:szCs w:val="18"/>
              </w:rPr>
              <w:t>Год окончания реализации мероприятия</w:t>
            </w:r>
          </w:p>
        </w:tc>
        <w:tc>
          <w:tcPr>
            <w:tcW w:w="905" w:type="dxa"/>
            <w:vMerge w:val="restart"/>
          </w:tcPr>
          <w:p w:rsidR="00EE1CAE" w:rsidRPr="00B75D5F" w:rsidRDefault="00ED18A2" w:rsidP="0067362A">
            <w:pPr>
              <w:jc w:val="center"/>
              <w:rPr>
                <w:color w:val="000000"/>
                <w:sz w:val="18"/>
                <w:szCs w:val="18"/>
              </w:rPr>
            </w:pPr>
            <w:r w:rsidRPr="00B75D5F">
              <w:rPr>
                <w:color w:val="000000"/>
                <w:sz w:val="18"/>
                <w:szCs w:val="18"/>
              </w:rPr>
              <w:t>Цена мероприятия, тыс.руб.</w:t>
            </w:r>
          </w:p>
        </w:tc>
      </w:tr>
      <w:tr w:rsidR="00EE1CAE" w:rsidRPr="00100842" w:rsidTr="00EE1CAE">
        <w:trPr>
          <w:cantSplit/>
          <w:jc w:val="center"/>
        </w:trPr>
        <w:tc>
          <w:tcPr>
            <w:tcW w:w="582" w:type="dxa"/>
            <w:vMerge/>
          </w:tcPr>
          <w:p w:rsidR="00EE1CAE" w:rsidRPr="00100842" w:rsidRDefault="00EE1CAE" w:rsidP="0067362A">
            <w:pPr>
              <w:rPr>
                <w:sz w:val="18"/>
                <w:szCs w:val="18"/>
                <w:highlight w:val="yellow"/>
              </w:rPr>
            </w:pPr>
          </w:p>
        </w:tc>
        <w:tc>
          <w:tcPr>
            <w:tcW w:w="1933" w:type="dxa"/>
            <w:gridSpan w:val="2"/>
            <w:vMerge/>
          </w:tcPr>
          <w:p w:rsidR="00EE1CAE" w:rsidRPr="00100842" w:rsidRDefault="00EE1CAE" w:rsidP="0067362A">
            <w:pPr>
              <w:rPr>
                <w:color w:val="000000"/>
                <w:sz w:val="18"/>
                <w:szCs w:val="18"/>
                <w:highlight w:val="yellow"/>
              </w:rPr>
            </w:pPr>
          </w:p>
        </w:tc>
        <w:tc>
          <w:tcPr>
            <w:tcW w:w="2268" w:type="dxa"/>
            <w:gridSpan w:val="2"/>
            <w:vMerge/>
          </w:tcPr>
          <w:p w:rsidR="00EE1CAE" w:rsidRPr="00100842" w:rsidRDefault="00EE1CAE" w:rsidP="0067362A">
            <w:pPr>
              <w:rPr>
                <w:color w:val="000000"/>
                <w:sz w:val="18"/>
                <w:szCs w:val="18"/>
                <w:highlight w:val="yellow"/>
              </w:rPr>
            </w:pPr>
          </w:p>
        </w:tc>
        <w:tc>
          <w:tcPr>
            <w:tcW w:w="1964" w:type="dxa"/>
            <w:gridSpan w:val="2"/>
            <w:vMerge/>
          </w:tcPr>
          <w:p w:rsidR="00EE1CAE" w:rsidRPr="00100842" w:rsidRDefault="00EE1CAE" w:rsidP="0067362A">
            <w:pPr>
              <w:rPr>
                <w:color w:val="000000"/>
                <w:sz w:val="18"/>
                <w:szCs w:val="18"/>
                <w:highlight w:val="yellow"/>
              </w:rPr>
            </w:pPr>
          </w:p>
        </w:tc>
        <w:tc>
          <w:tcPr>
            <w:tcW w:w="1689" w:type="dxa"/>
            <w:vMerge w:val="restart"/>
            <w:vAlign w:val="center"/>
          </w:tcPr>
          <w:p w:rsidR="00EE1CAE" w:rsidRPr="00B75D5F" w:rsidRDefault="00EE1CAE" w:rsidP="0067362A">
            <w:pPr>
              <w:jc w:val="center"/>
              <w:rPr>
                <w:color w:val="000000"/>
                <w:sz w:val="18"/>
                <w:szCs w:val="18"/>
              </w:rPr>
            </w:pPr>
            <w:r w:rsidRPr="00B75D5F">
              <w:rPr>
                <w:color w:val="000000"/>
                <w:sz w:val="18"/>
                <w:szCs w:val="18"/>
              </w:rPr>
              <w:t>Наименование показателя (мощность, протяженность, диаметр и т.п.)</w:t>
            </w:r>
          </w:p>
        </w:tc>
        <w:tc>
          <w:tcPr>
            <w:tcW w:w="543" w:type="dxa"/>
            <w:vMerge w:val="restart"/>
            <w:vAlign w:val="center"/>
          </w:tcPr>
          <w:p w:rsidR="00EE1CAE" w:rsidRPr="00B75D5F" w:rsidRDefault="00EE1CAE" w:rsidP="0067362A">
            <w:pPr>
              <w:jc w:val="center"/>
              <w:rPr>
                <w:color w:val="000000"/>
                <w:sz w:val="18"/>
                <w:szCs w:val="18"/>
              </w:rPr>
            </w:pPr>
            <w:r w:rsidRPr="00B75D5F">
              <w:rPr>
                <w:color w:val="000000"/>
                <w:sz w:val="18"/>
                <w:szCs w:val="18"/>
              </w:rPr>
              <w:t>Ед. изм.</w:t>
            </w:r>
          </w:p>
        </w:tc>
        <w:tc>
          <w:tcPr>
            <w:tcW w:w="2844" w:type="dxa"/>
            <w:gridSpan w:val="2"/>
            <w:vAlign w:val="center"/>
          </w:tcPr>
          <w:p w:rsidR="00EE1CAE" w:rsidRPr="00B75D5F" w:rsidRDefault="00EE1CAE" w:rsidP="0067362A">
            <w:pPr>
              <w:jc w:val="center"/>
              <w:rPr>
                <w:color w:val="000000"/>
                <w:sz w:val="18"/>
                <w:szCs w:val="18"/>
              </w:rPr>
            </w:pPr>
            <w:r w:rsidRPr="00B75D5F">
              <w:rPr>
                <w:color w:val="000000"/>
                <w:sz w:val="18"/>
                <w:szCs w:val="18"/>
              </w:rPr>
              <w:t>Значение показателя</w:t>
            </w:r>
          </w:p>
        </w:tc>
        <w:tc>
          <w:tcPr>
            <w:tcW w:w="1430" w:type="dxa"/>
            <w:vMerge/>
          </w:tcPr>
          <w:p w:rsidR="00EE1CAE" w:rsidRPr="00100842" w:rsidRDefault="00EE1CAE" w:rsidP="0067362A">
            <w:pPr>
              <w:rPr>
                <w:color w:val="000000"/>
                <w:sz w:val="18"/>
                <w:szCs w:val="18"/>
                <w:highlight w:val="yellow"/>
              </w:rPr>
            </w:pPr>
          </w:p>
        </w:tc>
        <w:tc>
          <w:tcPr>
            <w:tcW w:w="1430" w:type="dxa"/>
            <w:vMerge/>
          </w:tcPr>
          <w:p w:rsidR="00EE1CAE" w:rsidRPr="00100842" w:rsidRDefault="00EE1CAE" w:rsidP="0067362A">
            <w:pPr>
              <w:rPr>
                <w:color w:val="000000"/>
                <w:sz w:val="18"/>
                <w:szCs w:val="18"/>
                <w:highlight w:val="yellow"/>
              </w:rPr>
            </w:pPr>
          </w:p>
        </w:tc>
        <w:tc>
          <w:tcPr>
            <w:tcW w:w="905" w:type="dxa"/>
            <w:vMerge/>
          </w:tcPr>
          <w:p w:rsidR="00EE1CAE" w:rsidRPr="00100842" w:rsidRDefault="00EE1CAE" w:rsidP="0067362A">
            <w:pPr>
              <w:rPr>
                <w:color w:val="000000"/>
                <w:sz w:val="18"/>
                <w:szCs w:val="18"/>
                <w:highlight w:val="yellow"/>
              </w:rPr>
            </w:pPr>
          </w:p>
        </w:tc>
      </w:tr>
      <w:tr w:rsidR="00EE1CAE" w:rsidRPr="00100842" w:rsidTr="00EE1CAE">
        <w:trPr>
          <w:cantSplit/>
          <w:jc w:val="center"/>
        </w:trPr>
        <w:tc>
          <w:tcPr>
            <w:tcW w:w="582" w:type="dxa"/>
            <w:vMerge/>
          </w:tcPr>
          <w:p w:rsidR="00EE1CAE" w:rsidRPr="00100842" w:rsidRDefault="00EE1CAE" w:rsidP="0067362A">
            <w:pPr>
              <w:rPr>
                <w:sz w:val="18"/>
                <w:szCs w:val="18"/>
                <w:highlight w:val="yellow"/>
              </w:rPr>
            </w:pPr>
          </w:p>
        </w:tc>
        <w:tc>
          <w:tcPr>
            <w:tcW w:w="1933" w:type="dxa"/>
            <w:gridSpan w:val="2"/>
            <w:vMerge/>
          </w:tcPr>
          <w:p w:rsidR="00EE1CAE" w:rsidRPr="00100842" w:rsidRDefault="00EE1CAE" w:rsidP="0067362A">
            <w:pPr>
              <w:rPr>
                <w:color w:val="000000"/>
                <w:sz w:val="18"/>
                <w:szCs w:val="18"/>
                <w:highlight w:val="yellow"/>
              </w:rPr>
            </w:pPr>
          </w:p>
        </w:tc>
        <w:tc>
          <w:tcPr>
            <w:tcW w:w="2268" w:type="dxa"/>
            <w:gridSpan w:val="2"/>
            <w:vMerge/>
          </w:tcPr>
          <w:p w:rsidR="00EE1CAE" w:rsidRPr="00100842" w:rsidRDefault="00EE1CAE" w:rsidP="0067362A">
            <w:pPr>
              <w:rPr>
                <w:color w:val="000000"/>
                <w:sz w:val="18"/>
                <w:szCs w:val="18"/>
                <w:highlight w:val="yellow"/>
              </w:rPr>
            </w:pPr>
          </w:p>
        </w:tc>
        <w:tc>
          <w:tcPr>
            <w:tcW w:w="1964" w:type="dxa"/>
            <w:gridSpan w:val="2"/>
            <w:vMerge/>
          </w:tcPr>
          <w:p w:rsidR="00EE1CAE" w:rsidRPr="00100842" w:rsidRDefault="00EE1CAE" w:rsidP="0067362A">
            <w:pPr>
              <w:rPr>
                <w:color w:val="000000"/>
                <w:sz w:val="18"/>
                <w:szCs w:val="18"/>
                <w:highlight w:val="yellow"/>
              </w:rPr>
            </w:pPr>
          </w:p>
        </w:tc>
        <w:tc>
          <w:tcPr>
            <w:tcW w:w="1689" w:type="dxa"/>
            <w:vMerge/>
            <w:vAlign w:val="center"/>
          </w:tcPr>
          <w:p w:rsidR="00EE1CAE" w:rsidRPr="00B75D5F" w:rsidRDefault="00EE1CAE" w:rsidP="0067362A">
            <w:pPr>
              <w:jc w:val="center"/>
              <w:rPr>
                <w:color w:val="000000"/>
                <w:sz w:val="18"/>
                <w:szCs w:val="18"/>
              </w:rPr>
            </w:pPr>
          </w:p>
        </w:tc>
        <w:tc>
          <w:tcPr>
            <w:tcW w:w="543" w:type="dxa"/>
            <w:vMerge/>
            <w:vAlign w:val="center"/>
          </w:tcPr>
          <w:p w:rsidR="00EE1CAE" w:rsidRPr="00B75D5F" w:rsidRDefault="00EE1CAE" w:rsidP="0067362A">
            <w:pPr>
              <w:jc w:val="center"/>
              <w:rPr>
                <w:color w:val="000000"/>
                <w:sz w:val="18"/>
                <w:szCs w:val="18"/>
              </w:rPr>
            </w:pPr>
          </w:p>
        </w:tc>
        <w:tc>
          <w:tcPr>
            <w:tcW w:w="1214" w:type="dxa"/>
            <w:vAlign w:val="center"/>
          </w:tcPr>
          <w:p w:rsidR="00EE1CAE" w:rsidRPr="00B75D5F" w:rsidRDefault="00EE1CAE" w:rsidP="0067362A">
            <w:pPr>
              <w:jc w:val="center"/>
              <w:rPr>
                <w:color w:val="000000"/>
                <w:sz w:val="18"/>
                <w:szCs w:val="18"/>
              </w:rPr>
            </w:pPr>
            <w:r w:rsidRPr="00B75D5F">
              <w:rPr>
                <w:color w:val="000000"/>
                <w:sz w:val="18"/>
                <w:szCs w:val="18"/>
              </w:rPr>
              <w:t>до реализации мероприятия</w:t>
            </w:r>
          </w:p>
        </w:tc>
        <w:tc>
          <w:tcPr>
            <w:tcW w:w="1630" w:type="dxa"/>
            <w:vAlign w:val="center"/>
          </w:tcPr>
          <w:p w:rsidR="00EE1CAE" w:rsidRPr="00B75D5F" w:rsidRDefault="00EE1CAE" w:rsidP="0067362A">
            <w:pPr>
              <w:jc w:val="center"/>
              <w:rPr>
                <w:color w:val="000000"/>
                <w:sz w:val="18"/>
                <w:szCs w:val="18"/>
              </w:rPr>
            </w:pPr>
            <w:r w:rsidRPr="00B75D5F">
              <w:rPr>
                <w:color w:val="000000"/>
                <w:sz w:val="18"/>
                <w:szCs w:val="18"/>
              </w:rPr>
              <w:t>после реализации мероприятия</w:t>
            </w:r>
          </w:p>
        </w:tc>
        <w:tc>
          <w:tcPr>
            <w:tcW w:w="1430" w:type="dxa"/>
            <w:vMerge/>
          </w:tcPr>
          <w:p w:rsidR="00EE1CAE" w:rsidRPr="00100842" w:rsidRDefault="00EE1CAE" w:rsidP="0067362A">
            <w:pPr>
              <w:rPr>
                <w:color w:val="000000"/>
                <w:sz w:val="18"/>
                <w:szCs w:val="18"/>
                <w:highlight w:val="yellow"/>
              </w:rPr>
            </w:pPr>
          </w:p>
        </w:tc>
        <w:tc>
          <w:tcPr>
            <w:tcW w:w="1430" w:type="dxa"/>
            <w:vMerge/>
          </w:tcPr>
          <w:p w:rsidR="00EE1CAE" w:rsidRPr="00100842" w:rsidRDefault="00EE1CAE" w:rsidP="0067362A">
            <w:pPr>
              <w:rPr>
                <w:color w:val="000000"/>
                <w:sz w:val="18"/>
                <w:szCs w:val="18"/>
                <w:highlight w:val="yellow"/>
              </w:rPr>
            </w:pPr>
          </w:p>
        </w:tc>
        <w:tc>
          <w:tcPr>
            <w:tcW w:w="905" w:type="dxa"/>
            <w:vMerge/>
          </w:tcPr>
          <w:p w:rsidR="00EE1CAE" w:rsidRPr="00100842" w:rsidRDefault="00EE1CAE" w:rsidP="0067362A">
            <w:pPr>
              <w:rPr>
                <w:color w:val="000000"/>
                <w:sz w:val="18"/>
                <w:szCs w:val="18"/>
                <w:highlight w:val="yellow"/>
              </w:rPr>
            </w:pPr>
          </w:p>
        </w:tc>
      </w:tr>
      <w:tr w:rsidR="00EE1CAE" w:rsidRPr="00100842" w:rsidTr="00EE1CAE">
        <w:trPr>
          <w:cantSplit/>
          <w:jc w:val="center"/>
        </w:trPr>
        <w:tc>
          <w:tcPr>
            <w:tcW w:w="14683" w:type="dxa"/>
            <w:gridSpan w:val="13"/>
          </w:tcPr>
          <w:p w:rsidR="00EE1CAE" w:rsidRPr="00136936" w:rsidRDefault="00EE1CAE" w:rsidP="0067362A">
            <w:pPr>
              <w:autoSpaceDE w:val="0"/>
              <w:autoSpaceDN w:val="0"/>
              <w:adjustRightInd w:val="0"/>
              <w:rPr>
                <w:color w:val="000000"/>
                <w:sz w:val="18"/>
                <w:szCs w:val="18"/>
              </w:rPr>
            </w:pPr>
            <w:r w:rsidRPr="00136936">
              <w:rPr>
                <w:color w:val="000000"/>
                <w:sz w:val="18"/>
                <w:szCs w:val="18"/>
              </w:rPr>
              <w:t xml:space="preserve">Группа 1. </w:t>
            </w:r>
          </w:p>
          <w:p w:rsidR="00EE1CAE" w:rsidRPr="00136936" w:rsidRDefault="00EE1CAE" w:rsidP="0067362A">
            <w:pPr>
              <w:autoSpaceDE w:val="0"/>
              <w:autoSpaceDN w:val="0"/>
              <w:adjustRightInd w:val="0"/>
              <w:rPr>
                <w:color w:val="000000"/>
                <w:sz w:val="18"/>
                <w:szCs w:val="18"/>
              </w:rPr>
            </w:pPr>
            <w:r w:rsidRPr="00136936">
              <w:rPr>
                <w:color w:val="000000"/>
                <w:sz w:val="18"/>
                <w:szCs w:val="18"/>
              </w:rPr>
              <w:t xml:space="preserve">Строительство или реконструкция объектов централизованных систем водоснабжения и (или) водоотведения в целях подключения объектов капитального строительства </w:t>
            </w:r>
            <w:r w:rsidRPr="00136936">
              <w:rPr>
                <w:rFonts w:eastAsia="Calibri"/>
                <w:sz w:val="18"/>
                <w:szCs w:val="18"/>
                <w:lang w:eastAsia="en-US"/>
              </w:rPr>
              <w:t>абонентов</w:t>
            </w:r>
          </w:p>
        </w:tc>
        <w:tc>
          <w:tcPr>
            <w:tcW w:w="905" w:type="dxa"/>
          </w:tcPr>
          <w:p w:rsidR="00EE1CAE" w:rsidRPr="00100842" w:rsidRDefault="00EE1CAE" w:rsidP="0067362A">
            <w:pPr>
              <w:autoSpaceDE w:val="0"/>
              <w:autoSpaceDN w:val="0"/>
              <w:adjustRightInd w:val="0"/>
              <w:rPr>
                <w:color w:val="000000"/>
                <w:sz w:val="18"/>
                <w:szCs w:val="18"/>
                <w:highlight w:val="yellow"/>
              </w:rPr>
            </w:pPr>
          </w:p>
        </w:tc>
      </w:tr>
      <w:tr w:rsidR="00EE1CAE" w:rsidRPr="00100842" w:rsidTr="00EE1CAE">
        <w:trPr>
          <w:cantSplit/>
          <w:jc w:val="center"/>
        </w:trPr>
        <w:tc>
          <w:tcPr>
            <w:tcW w:w="14683" w:type="dxa"/>
            <w:gridSpan w:val="13"/>
          </w:tcPr>
          <w:p w:rsidR="00EE1CAE" w:rsidRPr="00136936" w:rsidRDefault="00EE1CAE" w:rsidP="0067362A">
            <w:pPr>
              <w:rPr>
                <w:color w:val="000000"/>
                <w:sz w:val="18"/>
                <w:szCs w:val="18"/>
              </w:rPr>
            </w:pPr>
            <w:r w:rsidRPr="00136936">
              <w:rPr>
                <w:color w:val="000000"/>
                <w:sz w:val="18"/>
                <w:szCs w:val="18"/>
              </w:rPr>
              <w:t xml:space="preserve">Группа 2. </w:t>
            </w:r>
          </w:p>
          <w:p w:rsidR="00EE1CAE" w:rsidRPr="00136936" w:rsidRDefault="00EE1CAE" w:rsidP="0067362A">
            <w:pPr>
              <w:rPr>
                <w:color w:val="000000"/>
                <w:sz w:val="18"/>
                <w:szCs w:val="18"/>
              </w:rPr>
            </w:pPr>
            <w:r w:rsidRPr="00136936">
              <w:rPr>
                <w:color w:val="000000"/>
                <w:sz w:val="18"/>
                <w:szCs w:val="18"/>
              </w:rPr>
              <w:t>Строительство (создание) новых объектов централизованных систем водоснабжения и (или) водоотведения, не связанных с подключением новых объектов капитального строительства абонентов</w:t>
            </w:r>
          </w:p>
        </w:tc>
        <w:tc>
          <w:tcPr>
            <w:tcW w:w="905" w:type="dxa"/>
          </w:tcPr>
          <w:p w:rsidR="00EE1CAE" w:rsidRPr="00100842" w:rsidRDefault="00EE1CAE" w:rsidP="0067362A">
            <w:pPr>
              <w:rPr>
                <w:color w:val="000000"/>
                <w:sz w:val="18"/>
                <w:szCs w:val="18"/>
                <w:highlight w:val="yellow"/>
              </w:rPr>
            </w:pPr>
          </w:p>
        </w:tc>
      </w:tr>
      <w:tr w:rsidR="00EE1CAE" w:rsidRPr="00100842" w:rsidTr="00EE1CAE">
        <w:trPr>
          <w:cantSplit/>
          <w:trHeight w:val="828"/>
          <w:jc w:val="center"/>
        </w:trPr>
        <w:tc>
          <w:tcPr>
            <w:tcW w:w="582" w:type="dxa"/>
            <w:vMerge w:val="restart"/>
          </w:tcPr>
          <w:p w:rsidR="00EE1CAE" w:rsidRPr="00136936" w:rsidRDefault="00EE1CAE" w:rsidP="0067362A">
            <w:pPr>
              <w:jc w:val="center"/>
              <w:rPr>
                <w:color w:val="000000"/>
                <w:sz w:val="18"/>
                <w:szCs w:val="18"/>
              </w:rPr>
            </w:pPr>
            <w:r w:rsidRPr="00136936">
              <w:rPr>
                <w:color w:val="000000"/>
                <w:sz w:val="18"/>
                <w:szCs w:val="18"/>
              </w:rPr>
              <w:t>2.1.</w:t>
            </w:r>
          </w:p>
        </w:tc>
        <w:tc>
          <w:tcPr>
            <w:tcW w:w="1933" w:type="dxa"/>
            <w:gridSpan w:val="2"/>
            <w:vMerge w:val="restart"/>
          </w:tcPr>
          <w:p w:rsidR="00EE1CAE" w:rsidRPr="00136936" w:rsidRDefault="00EE1CAE" w:rsidP="0067362A">
            <w:pPr>
              <w:rPr>
                <w:b/>
                <w:sz w:val="18"/>
                <w:szCs w:val="18"/>
              </w:rPr>
            </w:pPr>
            <w:r w:rsidRPr="00136936">
              <w:rPr>
                <w:b/>
                <w:sz w:val="18"/>
                <w:szCs w:val="18"/>
              </w:rPr>
              <w:t>Установка узлов учета с устройством железобетонных камер под них</w:t>
            </w:r>
          </w:p>
        </w:tc>
        <w:tc>
          <w:tcPr>
            <w:tcW w:w="2268" w:type="dxa"/>
            <w:gridSpan w:val="2"/>
            <w:vMerge w:val="restart"/>
          </w:tcPr>
          <w:p w:rsidR="00EE1CAE" w:rsidRPr="00136936" w:rsidRDefault="00EE1CAE" w:rsidP="0067362A">
            <w:pPr>
              <w:rPr>
                <w:sz w:val="18"/>
                <w:szCs w:val="18"/>
              </w:rPr>
            </w:pPr>
            <w:r w:rsidRPr="00136936">
              <w:rPr>
                <w:color w:val="000000"/>
                <w:sz w:val="18"/>
                <w:szCs w:val="18"/>
              </w:rPr>
              <w:t xml:space="preserve">Снижение потерь воды, создание системы объективного и достоверного учета водопотребления, </w:t>
            </w:r>
            <w:r w:rsidRPr="00136936">
              <w:rPr>
                <w:sz w:val="18"/>
                <w:szCs w:val="18"/>
              </w:rPr>
              <w:t>заключение договора на право пользования поверхностным водным объектом</w:t>
            </w:r>
          </w:p>
        </w:tc>
        <w:tc>
          <w:tcPr>
            <w:tcW w:w="1964" w:type="dxa"/>
            <w:gridSpan w:val="2"/>
          </w:tcPr>
          <w:p w:rsidR="00EE1CAE" w:rsidRPr="00136936" w:rsidRDefault="00EE1CAE" w:rsidP="0067362A">
            <w:pPr>
              <w:jc w:val="center"/>
              <w:rPr>
                <w:color w:val="000000"/>
                <w:sz w:val="18"/>
                <w:szCs w:val="18"/>
              </w:rPr>
            </w:pPr>
            <w:r w:rsidRPr="00136936">
              <w:rPr>
                <w:color w:val="000000"/>
                <w:sz w:val="18"/>
                <w:szCs w:val="18"/>
              </w:rPr>
              <w:t>Станция</w:t>
            </w:r>
            <w:r w:rsidRPr="00136936">
              <w:rPr>
                <w:sz w:val="18"/>
                <w:szCs w:val="18"/>
              </w:rPr>
              <w:t xml:space="preserve"> первого подъема (водозабор), с Боготол, ул. Набережная,61</w:t>
            </w:r>
          </w:p>
        </w:tc>
        <w:tc>
          <w:tcPr>
            <w:tcW w:w="1689" w:type="dxa"/>
            <w:vMerge w:val="restart"/>
          </w:tcPr>
          <w:p w:rsidR="00EE1CAE" w:rsidRPr="00136936" w:rsidRDefault="00EE1CAE" w:rsidP="0067362A">
            <w:pPr>
              <w:rPr>
                <w:color w:val="000000"/>
                <w:sz w:val="18"/>
                <w:szCs w:val="18"/>
              </w:rPr>
            </w:pPr>
            <w:r w:rsidRPr="00136936">
              <w:rPr>
                <w:color w:val="000000"/>
                <w:sz w:val="18"/>
                <w:szCs w:val="18"/>
              </w:rPr>
              <w:t>Количество контрольных точек</w:t>
            </w:r>
          </w:p>
        </w:tc>
        <w:tc>
          <w:tcPr>
            <w:tcW w:w="543" w:type="dxa"/>
          </w:tcPr>
          <w:p w:rsidR="00EE1CAE" w:rsidRPr="00136936" w:rsidRDefault="00EE1CAE" w:rsidP="0067362A">
            <w:pPr>
              <w:rPr>
                <w:color w:val="000000"/>
                <w:sz w:val="18"/>
                <w:szCs w:val="18"/>
              </w:rPr>
            </w:pPr>
            <w:r w:rsidRPr="00136936">
              <w:rPr>
                <w:color w:val="000000"/>
                <w:sz w:val="18"/>
                <w:szCs w:val="18"/>
              </w:rPr>
              <w:t>Ед.</w:t>
            </w:r>
          </w:p>
        </w:tc>
        <w:tc>
          <w:tcPr>
            <w:tcW w:w="1214" w:type="dxa"/>
          </w:tcPr>
          <w:p w:rsidR="00EE1CAE" w:rsidRPr="00136936" w:rsidRDefault="00EE1CAE" w:rsidP="0067362A">
            <w:pPr>
              <w:jc w:val="center"/>
              <w:rPr>
                <w:sz w:val="18"/>
                <w:szCs w:val="18"/>
              </w:rPr>
            </w:pPr>
            <w:r w:rsidRPr="00136936">
              <w:rPr>
                <w:sz w:val="18"/>
                <w:szCs w:val="18"/>
              </w:rPr>
              <w:t>0</w:t>
            </w:r>
          </w:p>
        </w:tc>
        <w:tc>
          <w:tcPr>
            <w:tcW w:w="1630" w:type="dxa"/>
          </w:tcPr>
          <w:p w:rsidR="00EE1CAE" w:rsidRPr="00136936" w:rsidRDefault="00EE1CAE" w:rsidP="0067362A">
            <w:pPr>
              <w:jc w:val="center"/>
              <w:rPr>
                <w:color w:val="000000"/>
                <w:sz w:val="18"/>
                <w:szCs w:val="18"/>
              </w:rPr>
            </w:pPr>
            <w:r w:rsidRPr="00136936">
              <w:rPr>
                <w:color w:val="000000"/>
                <w:sz w:val="18"/>
                <w:szCs w:val="18"/>
              </w:rPr>
              <w:t>2</w:t>
            </w:r>
          </w:p>
        </w:tc>
        <w:tc>
          <w:tcPr>
            <w:tcW w:w="1430" w:type="dxa"/>
          </w:tcPr>
          <w:p w:rsidR="00EE1CAE" w:rsidRPr="00136936" w:rsidRDefault="00EE1CAE" w:rsidP="0067362A">
            <w:pPr>
              <w:jc w:val="center"/>
              <w:rPr>
                <w:color w:val="000000"/>
                <w:sz w:val="18"/>
                <w:szCs w:val="18"/>
              </w:rPr>
            </w:pPr>
            <w:r w:rsidRPr="00136936">
              <w:rPr>
                <w:color w:val="000000"/>
                <w:sz w:val="18"/>
                <w:szCs w:val="18"/>
              </w:rPr>
              <w:t>2027</w:t>
            </w:r>
          </w:p>
        </w:tc>
        <w:tc>
          <w:tcPr>
            <w:tcW w:w="1430" w:type="dxa"/>
          </w:tcPr>
          <w:p w:rsidR="00EE1CAE" w:rsidRPr="00136936" w:rsidRDefault="00EE1CAE" w:rsidP="0067362A">
            <w:pPr>
              <w:jc w:val="center"/>
              <w:rPr>
                <w:color w:val="000000"/>
                <w:sz w:val="18"/>
                <w:szCs w:val="18"/>
              </w:rPr>
            </w:pPr>
            <w:r w:rsidRPr="00136936">
              <w:rPr>
                <w:color w:val="000000"/>
                <w:sz w:val="18"/>
                <w:szCs w:val="18"/>
              </w:rPr>
              <w:t>2027</w:t>
            </w:r>
          </w:p>
        </w:tc>
        <w:tc>
          <w:tcPr>
            <w:tcW w:w="905" w:type="dxa"/>
          </w:tcPr>
          <w:p w:rsidR="00EE1CAE" w:rsidRPr="00B75D5F" w:rsidRDefault="00EE1CAE" w:rsidP="0067362A">
            <w:pPr>
              <w:jc w:val="center"/>
              <w:rPr>
                <w:color w:val="000000"/>
                <w:sz w:val="18"/>
                <w:szCs w:val="18"/>
              </w:rPr>
            </w:pPr>
            <w:r w:rsidRPr="00B75D5F">
              <w:rPr>
                <w:color w:val="000000"/>
                <w:sz w:val="18"/>
                <w:szCs w:val="18"/>
              </w:rPr>
              <w:t>1531,2</w:t>
            </w:r>
          </w:p>
        </w:tc>
      </w:tr>
      <w:tr w:rsidR="00EE1CAE" w:rsidRPr="00100842" w:rsidTr="00EE1CAE">
        <w:trPr>
          <w:cantSplit/>
          <w:jc w:val="center"/>
        </w:trPr>
        <w:tc>
          <w:tcPr>
            <w:tcW w:w="582" w:type="dxa"/>
            <w:vMerge/>
          </w:tcPr>
          <w:p w:rsidR="00EE1CAE" w:rsidRPr="00136936" w:rsidRDefault="00EE1CAE" w:rsidP="0067362A">
            <w:pPr>
              <w:rPr>
                <w:color w:val="000000"/>
                <w:sz w:val="18"/>
                <w:szCs w:val="18"/>
              </w:rPr>
            </w:pPr>
          </w:p>
        </w:tc>
        <w:tc>
          <w:tcPr>
            <w:tcW w:w="1933" w:type="dxa"/>
            <w:gridSpan w:val="2"/>
            <w:vMerge/>
          </w:tcPr>
          <w:p w:rsidR="00EE1CAE" w:rsidRPr="00136936" w:rsidRDefault="00EE1CAE" w:rsidP="0067362A">
            <w:pPr>
              <w:rPr>
                <w:sz w:val="18"/>
                <w:szCs w:val="18"/>
              </w:rPr>
            </w:pPr>
          </w:p>
        </w:tc>
        <w:tc>
          <w:tcPr>
            <w:tcW w:w="2268" w:type="dxa"/>
            <w:gridSpan w:val="2"/>
            <w:vMerge/>
          </w:tcPr>
          <w:p w:rsidR="00EE1CAE" w:rsidRPr="00136936" w:rsidRDefault="00EE1CAE" w:rsidP="0067362A">
            <w:pPr>
              <w:rPr>
                <w:color w:val="000000"/>
                <w:sz w:val="18"/>
                <w:szCs w:val="18"/>
              </w:rPr>
            </w:pPr>
          </w:p>
        </w:tc>
        <w:tc>
          <w:tcPr>
            <w:tcW w:w="1964" w:type="dxa"/>
            <w:gridSpan w:val="2"/>
          </w:tcPr>
          <w:p w:rsidR="00EE1CAE" w:rsidRPr="00136936" w:rsidRDefault="00EE1CAE" w:rsidP="0067362A">
            <w:pPr>
              <w:jc w:val="center"/>
              <w:rPr>
                <w:sz w:val="18"/>
                <w:szCs w:val="18"/>
              </w:rPr>
            </w:pPr>
            <w:r w:rsidRPr="00136936">
              <w:rPr>
                <w:sz w:val="18"/>
                <w:szCs w:val="18"/>
              </w:rPr>
              <w:t>Станция второго подъёма НФС, перед подачей воды в распределительную сеть, с. Боготол, ул. Целинная,17</w:t>
            </w:r>
          </w:p>
        </w:tc>
        <w:tc>
          <w:tcPr>
            <w:tcW w:w="1689" w:type="dxa"/>
            <w:vMerge/>
          </w:tcPr>
          <w:p w:rsidR="00EE1CAE" w:rsidRPr="00136936" w:rsidRDefault="00EE1CAE" w:rsidP="0067362A">
            <w:pPr>
              <w:rPr>
                <w:color w:val="000000"/>
                <w:sz w:val="18"/>
                <w:szCs w:val="18"/>
              </w:rPr>
            </w:pPr>
          </w:p>
        </w:tc>
        <w:tc>
          <w:tcPr>
            <w:tcW w:w="543" w:type="dxa"/>
          </w:tcPr>
          <w:p w:rsidR="00EE1CAE" w:rsidRPr="00136936" w:rsidRDefault="00EE1CAE" w:rsidP="0067362A">
            <w:pPr>
              <w:rPr>
                <w:color w:val="000000"/>
                <w:sz w:val="18"/>
                <w:szCs w:val="18"/>
              </w:rPr>
            </w:pPr>
            <w:r w:rsidRPr="00136936">
              <w:rPr>
                <w:color w:val="000000"/>
                <w:sz w:val="18"/>
                <w:szCs w:val="18"/>
              </w:rPr>
              <w:t>Ед.</w:t>
            </w:r>
          </w:p>
        </w:tc>
        <w:tc>
          <w:tcPr>
            <w:tcW w:w="1214" w:type="dxa"/>
          </w:tcPr>
          <w:p w:rsidR="00EE1CAE" w:rsidRPr="00136936" w:rsidRDefault="00EE1CAE" w:rsidP="0067362A">
            <w:pPr>
              <w:jc w:val="center"/>
              <w:rPr>
                <w:sz w:val="18"/>
                <w:szCs w:val="18"/>
              </w:rPr>
            </w:pPr>
            <w:r w:rsidRPr="00136936">
              <w:rPr>
                <w:sz w:val="18"/>
                <w:szCs w:val="18"/>
              </w:rPr>
              <w:t>0</w:t>
            </w:r>
          </w:p>
        </w:tc>
        <w:tc>
          <w:tcPr>
            <w:tcW w:w="1630" w:type="dxa"/>
          </w:tcPr>
          <w:p w:rsidR="00EE1CAE" w:rsidRPr="00136936" w:rsidRDefault="00EE1CAE" w:rsidP="0067362A">
            <w:pPr>
              <w:jc w:val="center"/>
              <w:rPr>
                <w:color w:val="000000"/>
                <w:sz w:val="18"/>
                <w:szCs w:val="18"/>
              </w:rPr>
            </w:pPr>
            <w:r w:rsidRPr="00136936">
              <w:rPr>
                <w:color w:val="000000"/>
                <w:sz w:val="18"/>
                <w:szCs w:val="18"/>
              </w:rPr>
              <w:t>2</w:t>
            </w:r>
          </w:p>
        </w:tc>
        <w:tc>
          <w:tcPr>
            <w:tcW w:w="1430" w:type="dxa"/>
          </w:tcPr>
          <w:p w:rsidR="00EE1CAE" w:rsidRPr="00136936" w:rsidRDefault="00EE1CAE" w:rsidP="0067362A">
            <w:pPr>
              <w:jc w:val="center"/>
              <w:rPr>
                <w:color w:val="000000"/>
                <w:sz w:val="18"/>
                <w:szCs w:val="18"/>
              </w:rPr>
            </w:pPr>
            <w:r w:rsidRPr="00136936">
              <w:rPr>
                <w:color w:val="000000"/>
                <w:sz w:val="18"/>
                <w:szCs w:val="18"/>
              </w:rPr>
              <w:t>2027</w:t>
            </w:r>
          </w:p>
        </w:tc>
        <w:tc>
          <w:tcPr>
            <w:tcW w:w="1430" w:type="dxa"/>
          </w:tcPr>
          <w:p w:rsidR="00EE1CAE" w:rsidRPr="00136936" w:rsidRDefault="00EE1CAE" w:rsidP="0067362A">
            <w:pPr>
              <w:jc w:val="center"/>
              <w:rPr>
                <w:color w:val="000000"/>
                <w:sz w:val="18"/>
                <w:szCs w:val="18"/>
              </w:rPr>
            </w:pPr>
            <w:r w:rsidRPr="00136936">
              <w:rPr>
                <w:color w:val="000000"/>
                <w:sz w:val="18"/>
                <w:szCs w:val="18"/>
              </w:rPr>
              <w:t>2027</w:t>
            </w:r>
          </w:p>
        </w:tc>
        <w:tc>
          <w:tcPr>
            <w:tcW w:w="905" w:type="dxa"/>
          </w:tcPr>
          <w:p w:rsidR="00EE1CAE" w:rsidRPr="00B75D5F" w:rsidRDefault="00EE1CAE" w:rsidP="0067362A">
            <w:pPr>
              <w:jc w:val="center"/>
              <w:rPr>
                <w:color w:val="000000"/>
                <w:sz w:val="18"/>
                <w:szCs w:val="18"/>
              </w:rPr>
            </w:pPr>
            <w:r w:rsidRPr="00B75D5F">
              <w:rPr>
                <w:color w:val="000000"/>
                <w:sz w:val="18"/>
                <w:szCs w:val="18"/>
              </w:rPr>
              <w:t>1531,2</w:t>
            </w:r>
          </w:p>
        </w:tc>
      </w:tr>
      <w:tr w:rsidR="00EE1CAE" w:rsidRPr="00100842" w:rsidTr="00EE1CAE">
        <w:trPr>
          <w:cantSplit/>
          <w:jc w:val="center"/>
        </w:trPr>
        <w:tc>
          <w:tcPr>
            <w:tcW w:w="582" w:type="dxa"/>
          </w:tcPr>
          <w:p w:rsidR="00EE1CAE" w:rsidRPr="00136936" w:rsidRDefault="00EE1CAE" w:rsidP="0067362A">
            <w:pPr>
              <w:jc w:val="center"/>
              <w:rPr>
                <w:color w:val="000000"/>
                <w:sz w:val="18"/>
                <w:szCs w:val="18"/>
              </w:rPr>
            </w:pPr>
            <w:r w:rsidRPr="00136936">
              <w:rPr>
                <w:color w:val="000000"/>
                <w:sz w:val="18"/>
                <w:szCs w:val="18"/>
              </w:rPr>
              <w:t>2.2.</w:t>
            </w:r>
          </w:p>
        </w:tc>
        <w:tc>
          <w:tcPr>
            <w:tcW w:w="1933" w:type="dxa"/>
            <w:gridSpan w:val="2"/>
          </w:tcPr>
          <w:p w:rsidR="00EE1CAE" w:rsidRPr="00136936" w:rsidRDefault="00EE1CAE" w:rsidP="0067362A">
            <w:pPr>
              <w:rPr>
                <w:b/>
                <w:sz w:val="18"/>
                <w:szCs w:val="18"/>
              </w:rPr>
            </w:pPr>
            <w:r w:rsidRPr="00136936">
              <w:rPr>
                <w:b/>
                <w:sz w:val="18"/>
                <w:szCs w:val="18"/>
              </w:rPr>
              <w:t>Установка новых водоразборных колонок 8 единиц с прокладкой  водопроводных сетей к ним 2477,9 м, установкой смотровых колодцев 19 единиц.</w:t>
            </w:r>
          </w:p>
        </w:tc>
        <w:tc>
          <w:tcPr>
            <w:tcW w:w="2268" w:type="dxa"/>
            <w:gridSpan w:val="2"/>
          </w:tcPr>
          <w:p w:rsidR="00EE1CAE" w:rsidRPr="00136936" w:rsidRDefault="00EE1CAE" w:rsidP="0067362A">
            <w:pPr>
              <w:rPr>
                <w:color w:val="000000"/>
                <w:sz w:val="18"/>
                <w:szCs w:val="18"/>
              </w:rPr>
            </w:pPr>
            <w:r w:rsidRPr="00136936">
              <w:rPr>
                <w:color w:val="000000"/>
                <w:sz w:val="18"/>
                <w:szCs w:val="18"/>
              </w:rPr>
              <w:t>Обеспечение подключения новых абонентов к сетям централизованного водоснабжения.</w:t>
            </w:r>
          </w:p>
        </w:tc>
        <w:tc>
          <w:tcPr>
            <w:tcW w:w="1964" w:type="dxa"/>
            <w:gridSpan w:val="2"/>
          </w:tcPr>
          <w:p w:rsidR="00EE1CAE" w:rsidRPr="00136936" w:rsidRDefault="00EE1CAE" w:rsidP="0067362A">
            <w:pPr>
              <w:jc w:val="center"/>
              <w:rPr>
                <w:sz w:val="18"/>
                <w:szCs w:val="18"/>
              </w:rPr>
            </w:pPr>
            <w:r w:rsidRPr="00136936">
              <w:rPr>
                <w:sz w:val="18"/>
                <w:szCs w:val="18"/>
              </w:rPr>
              <w:t xml:space="preserve">Водопроводная сеть </w:t>
            </w:r>
            <w:r w:rsidRPr="00136936">
              <w:rPr>
                <w:sz w:val="18"/>
                <w:szCs w:val="18"/>
              </w:rPr>
              <w:br/>
              <w:t>г. Боготола</w:t>
            </w:r>
          </w:p>
        </w:tc>
        <w:tc>
          <w:tcPr>
            <w:tcW w:w="1689" w:type="dxa"/>
          </w:tcPr>
          <w:p w:rsidR="00EE1CAE" w:rsidRPr="00136936" w:rsidRDefault="00EE1CAE" w:rsidP="0067362A">
            <w:pPr>
              <w:rPr>
                <w:color w:val="000000"/>
                <w:sz w:val="18"/>
                <w:szCs w:val="18"/>
              </w:rPr>
            </w:pPr>
            <w:r w:rsidRPr="00136936">
              <w:rPr>
                <w:color w:val="000000"/>
                <w:sz w:val="18"/>
                <w:szCs w:val="18"/>
              </w:rPr>
              <w:t>Количество единиц новых водоразборных колонок</w:t>
            </w:r>
          </w:p>
        </w:tc>
        <w:tc>
          <w:tcPr>
            <w:tcW w:w="543" w:type="dxa"/>
          </w:tcPr>
          <w:p w:rsidR="00EE1CAE" w:rsidRPr="00136936" w:rsidRDefault="00EE1CAE" w:rsidP="0067362A">
            <w:pPr>
              <w:rPr>
                <w:color w:val="000000"/>
                <w:sz w:val="18"/>
                <w:szCs w:val="18"/>
              </w:rPr>
            </w:pPr>
            <w:r w:rsidRPr="00136936">
              <w:rPr>
                <w:color w:val="000000"/>
                <w:sz w:val="18"/>
                <w:szCs w:val="18"/>
              </w:rPr>
              <w:t>Ед.</w:t>
            </w:r>
          </w:p>
          <w:p w:rsidR="00EE1CAE" w:rsidRPr="00136936" w:rsidRDefault="00EE1CAE" w:rsidP="0067362A">
            <w:pPr>
              <w:rPr>
                <w:color w:val="000000"/>
                <w:sz w:val="18"/>
                <w:szCs w:val="18"/>
              </w:rPr>
            </w:pPr>
            <w:r w:rsidRPr="00136936">
              <w:rPr>
                <w:color w:val="000000"/>
                <w:sz w:val="18"/>
                <w:szCs w:val="18"/>
              </w:rPr>
              <w:t>М.</w:t>
            </w:r>
          </w:p>
        </w:tc>
        <w:tc>
          <w:tcPr>
            <w:tcW w:w="1214" w:type="dxa"/>
          </w:tcPr>
          <w:p w:rsidR="00EE1CAE" w:rsidRPr="00136936" w:rsidRDefault="00EE1CAE" w:rsidP="0067362A">
            <w:pPr>
              <w:jc w:val="center"/>
              <w:rPr>
                <w:sz w:val="18"/>
                <w:szCs w:val="18"/>
              </w:rPr>
            </w:pPr>
            <w:r w:rsidRPr="00136936">
              <w:rPr>
                <w:sz w:val="18"/>
                <w:szCs w:val="18"/>
              </w:rPr>
              <w:t>0</w:t>
            </w:r>
          </w:p>
          <w:p w:rsidR="00EE1CAE" w:rsidRPr="00136936" w:rsidRDefault="00EE1CAE" w:rsidP="0067362A">
            <w:pPr>
              <w:jc w:val="center"/>
              <w:rPr>
                <w:sz w:val="18"/>
                <w:szCs w:val="18"/>
              </w:rPr>
            </w:pPr>
            <w:r w:rsidRPr="00136936">
              <w:rPr>
                <w:sz w:val="18"/>
                <w:szCs w:val="18"/>
              </w:rPr>
              <w:t>0</w:t>
            </w:r>
          </w:p>
        </w:tc>
        <w:tc>
          <w:tcPr>
            <w:tcW w:w="1630" w:type="dxa"/>
          </w:tcPr>
          <w:p w:rsidR="00EE1CAE" w:rsidRPr="00136936" w:rsidRDefault="00EE1CAE" w:rsidP="0067362A">
            <w:pPr>
              <w:jc w:val="center"/>
              <w:rPr>
                <w:color w:val="000000"/>
                <w:sz w:val="18"/>
                <w:szCs w:val="18"/>
              </w:rPr>
            </w:pPr>
            <w:r w:rsidRPr="00136936">
              <w:rPr>
                <w:color w:val="000000"/>
                <w:sz w:val="18"/>
                <w:szCs w:val="18"/>
              </w:rPr>
              <w:t>8</w:t>
            </w:r>
          </w:p>
          <w:p w:rsidR="00EE1CAE" w:rsidRPr="00136936" w:rsidRDefault="00EE1CAE" w:rsidP="0067362A">
            <w:pPr>
              <w:jc w:val="center"/>
              <w:rPr>
                <w:color w:val="000000"/>
                <w:sz w:val="18"/>
                <w:szCs w:val="18"/>
              </w:rPr>
            </w:pPr>
            <w:r w:rsidRPr="00136936">
              <w:rPr>
                <w:color w:val="000000"/>
                <w:sz w:val="18"/>
                <w:szCs w:val="18"/>
              </w:rPr>
              <w:t>2447,9</w:t>
            </w:r>
          </w:p>
        </w:tc>
        <w:tc>
          <w:tcPr>
            <w:tcW w:w="1430" w:type="dxa"/>
          </w:tcPr>
          <w:p w:rsidR="00EE1CAE" w:rsidRPr="00136936" w:rsidRDefault="00EE1CAE" w:rsidP="0067362A">
            <w:pPr>
              <w:jc w:val="center"/>
              <w:rPr>
                <w:color w:val="000000"/>
                <w:sz w:val="18"/>
                <w:szCs w:val="18"/>
              </w:rPr>
            </w:pPr>
            <w:r w:rsidRPr="00136936">
              <w:rPr>
                <w:color w:val="000000"/>
                <w:sz w:val="18"/>
                <w:szCs w:val="18"/>
              </w:rPr>
              <w:t>2021</w:t>
            </w:r>
          </w:p>
        </w:tc>
        <w:tc>
          <w:tcPr>
            <w:tcW w:w="1430" w:type="dxa"/>
          </w:tcPr>
          <w:p w:rsidR="00EE1CAE" w:rsidRPr="00136936" w:rsidRDefault="00EE1CAE" w:rsidP="00EE1CAE">
            <w:pPr>
              <w:jc w:val="center"/>
              <w:rPr>
                <w:color w:val="000000"/>
                <w:sz w:val="18"/>
                <w:szCs w:val="18"/>
              </w:rPr>
            </w:pPr>
            <w:r w:rsidRPr="00136936">
              <w:rPr>
                <w:color w:val="000000"/>
                <w:sz w:val="18"/>
                <w:szCs w:val="18"/>
              </w:rPr>
              <w:t xml:space="preserve">2024        </w:t>
            </w:r>
          </w:p>
        </w:tc>
        <w:tc>
          <w:tcPr>
            <w:tcW w:w="905" w:type="dxa"/>
          </w:tcPr>
          <w:p w:rsidR="00EE1CAE" w:rsidRPr="00136936" w:rsidRDefault="00D956AE" w:rsidP="005753B3">
            <w:pPr>
              <w:jc w:val="center"/>
              <w:rPr>
                <w:color w:val="000000"/>
                <w:sz w:val="18"/>
                <w:szCs w:val="18"/>
              </w:rPr>
            </w:pPr>
            <w:r w:rsidRPr="00136936">
              <w:rPr>
                <w:color w:val="000000"/>
                <w:sz w:val="18"/>
                <w:szCs w:val="18"/>
              </w:rPr>
              <w:t>2988,</w:t>
            </w:r>
            <w:r w:rsidR="005753B3" w:rsidRPr="00136936">
              <w:rPr>
                <w:color w:val="000000"/>
                <w:sz w:val="18"/>
                <w:szCs w:val="18"/>
              </w:rPr>
              <w:t>0</w:t>
            </w:r>
          </w:p>
        </w:tc>
      </w:tr>
      <w:tr w:rsidR="00EE1CAE" w:rsidRPr="00100842" w:rsidTr="00EE1CAE">
        <w:trPr>
          <w:cantSplit/>
          <w:jc w:val="center"/>
        </w:trPr>
        <w:tc>
          <w:tcPr>
            <w:tcW w:w="14683" w:type="dxa"/>
            <w:gridSpan w:val="13"/>
          </w:tcPr>
          <w:p w:rsidR="00EE1CAE" w:rsidRPr="00136936" w:rsidRDefault="00EE1CAE" w:rsidP="0067362A">
            <w:pPr>
              <w:rPr>
                <w:color w:val="000000"/>
                <w:sz w:val="18"/>
                <w:szCs w:val="18"/>
              </w:rPr>
            </w:pPr>
            <w:r w:rsidRPr="00136936">
              <w:rPr>
                <w:color w:val="000000"/>
                <w:sz w:val="18"/>
                <w:szCs w:val="18"/>
              </w:rPr>
              <w:t xml:space="preserve">Группа 3. </w:t>
            </w:r>
          </w:p>
          <w:p w:rsidR="00EE1CAE" w:rsidRPr="00136936" w:rsidRDefault="00EE1CAE" w:rsidP="0067362A">
            <w:pPr>
              <w:rPr>
                <w:color w:val="000000"/>
                <w:sz w:val="18"/>
                <w:szCs w:val="18"/>
              </w:rPr>
            </w:pPr>
            <w:r w:rsidRPr="00136936">
              <w:rPr>
                <w:color w:val="000000"/>
                <w:sz w:val="18"/>
                <w:szCs w:val="18"/>
              </w:rPr>
              <w:t xml:space="preserve">Модернизация или реконструкция существующих объектов централизованных систем водоснабжения и (или) водоотведения в целях снижения уровня износа существующих объектов </w:t>
            </w:r>
          </w:p>
        </w:tc>
        <w:tc>
          <w:tcPr>
            <w:tcW w:w="905" w:type="dxa"/>
          </w:tcPr>
          <w:p w:rsidR="00EE1CAE" w:rsidRPr="00100842" w:rsidRDefault="00EE1CAE" w:rsidP="0067362A">
            <w:pPr>
              <w:rPr>
                <w:color w:val="000000"/>
                <w:sz w:val="18"/>
                <w:szCs w:val="18"/>
                <w:highlight w:val="yellow"/>
              </w:rPr>
            </w:pPr>
          </w:p>
        </w:tc>
      </w:tr>
      <w:tr w:rsidR="00EE1CAE" w:rsidRPr="00100842" w:rsidTr="00EE1CAE">
        <w:trPr>
          <w:cantSplit/>
          <w:jc w:val="center"/>
        </w:trPr>
        <w:tc>
          <w:tcPr>
            <w:tcW w:w="14683" w:type="dxa"/>
            <w:gridSpan w:val="13"/>
          </w:tcPr>
          <w:p w:rsidR="00EE1CAE" w:rsidRPr="00136936" w:rsidRDefault="00EE1CAE" w:rsidP="0067362A">
            <w:pPr>
              <w:rPr>
                <w:color w:val="000000"/>
                <w:sz w:val="18"/>
                <w:szCs w:val="18"/>
              </w:rPr>
            </w:pPr>
            <w:r w:rsidRPr="00136936">
              <w:rPr>
                <w:color w:val="000000"/>
                <w:sz w:val="18"/>
                <w:szCs w:val="18"/>
              </w:rPr>
              <w:t>3.1. М</w:t>
            </w:r>
            <w:r w:rsidRPr="00136936">
              <w:rPr>
                <w:rFonts w:eastAsia="Calibri"/>
                <w:sz w:val="18"/>
                <w:szCs w:val="18"/>
                <w:lang w:eastAsia="en-US"/>
              </w:rPr>
              <w:t xml:space="preserve">одернизация или реконструкция существующих сетей водоснабжения и (или) водоотведения </w:t>
            </w:r>
          </w:p>
        </w:tc>
        <w:tc>
          <w:tcPr>
            <w:tcW w:w="905" w:type="dxa"/>
          </w:tcPr>
          <w:p w:rsidR="00EE1CAE" w:rsidRPr="00100842" w:rsidRDefault="00EE1CAE" w:rsidP="0067362A">
            <w:pPr>
              <w:rPr>
                <w:color w:val="000000"/>
                <w:sz w:val="18"/>
                <w:szCs w:val="18"/>
                <w:highlight w:val="yellow"/>
              </w:rPr>
            </w:pPr>
          </w:p>
        </w:tc>
      </w:tr>
      <w:tr w:rsidR="00EE1CAE" w:rsidRPr="00100842" w:rsidTr="00EE1CAE">
        <w:trPr>
          <w:cantSplit/>
          <w:jc w:val="center"/>
        </w:trPr>
        <w:tc>
          <w:tcPr>
            <w:tcW w:w="724" w:type="dxa"/>
            <w:gridSpan w:val="2"/>
            <w:vMerge w:val="restart"/>
          </w:tcPr>
          <w:p w:rsidR="00EE1CAE" w:rsidRPr="00136936" w:rsidRDefault="00EE1CAE" w:rsidP="0067362A">
            <w:pPr>
              <w:rPr>
                <w:color w:val="000000"/>
                <w:sz w:val="18"/>
                <w:szCs w:val="18"/>
              </w:rPr>
            </w:pPr>
            <w:r w:rsidRPr="00136936">
              <w:rPr>
                <w:color w:val="000000"/>
                <w:sz w:val="18"/>
                <w:szCs w:val="18"/>
              </w:rPr>
              <w:t>3.1.1</w:t>
            </w:r>
          </w:p>
        </w:tc>
        <w:tc>
          <w:tcPr>
            <w:tcW w:w="2051" w:type="dxa"/>
            <w:gridSpan w:val="2"/>
            <w:vMerge w:val="restart"/>
          </w:tcPr>
          <w:p w:rsidR="00EE1CAE" w:rsidRPr="00136936" w:rsidRDefault="00EE1CAE" w:rsidP="0067362A">
            <w:pPr>
              <w:rPr>
                <w:b/>
                <w:sz w:val="18"/>
                <w:szCs w:val="18"/>
              </w:rPr>
            </w:pPr>
            <w:r w:rsidRPr="00136936">
              <w:rPr>
                <w:b/>
                <w:sz w:val="18"/>
                <w:szCs w:val="18"/>
              </w:rPr>
              <w:t>Реконструкция водопроводных коллекторов</w:t>
            </w:r>
            <w:r w:rsidRPr="00136936">
              <w:rPr>
                <w:b/>
                <w:color w:val="000000"/>
                <w:sz w:val="18"/>
                <w:szCs w:val="18"/>
              </w:rPr>
              <w:t xml:space="preserve"> на</w:t>
            </w:r>
            <w:r w:rsidRPr="00136936">
              <w:rPr>
                <w:b/>
                <w:sz w:val="18"/>
                <w:szCs w:val="18"/>
              </w:rPr>
              <w:t xml:space="preserve"> станции первого </w:t>
            </w:r>
            <w:r w:rsidRPr="00136936">
              <w:rPr>
                <w:b/>
                <w:sz w:val="18"/>
                <w:szCs w:val="18"/>
              </w:rPr>
              <w:lastRenderedPageBreak/>
              <w:t xml:space="preserve">подъема (водозабор), </w:t>
            </w:r>
            <w:r w:rsidRPr="00136936">
              <w:rPr>
                <w:b/>
                <w:color w:val="000000"/>
                <w:sz w:val="18"/>
                <w:szCs w:val="18"/>
              </w:rPr>
              <w:t>с.Боготол, ул.Набережная,61</w:t>
            </w:r>
          </w:p>
        </w:tc>
        <w:tc>
          <w:tcPr>
            <w:tcW w:w="2118" w:type="dxa"/>
            <w:gridSpan w:val="2"/>
            <w:vMerge w:val="restart"/>
          </w:tcPr>
          <w:p w:rsidR="00EE1CAE" w:rsidRPr="00136936" w:rsidRDefault="00EE1CAE" w:rsidP="0067362A">
            <w:pPr>
              <w:rPr>
                <w:color w:val="000000"/>
                <w:sz w:val="18"/>
                <w:szCs w:val="18"/>
              </w:rPr>
            </w:pPr>
            <w:r w:rsidRPr="00136936">
              <w:rPr>
                <w:color w:val="000000"/>
                <w:sz w:val="18"/>
                <w:szCs w:val="18"/>
              </w:rPr>
              <w:lastRenderedPageBreak/>
              <w:t xml:space="preserve">Замена физически </w:t>
            </w:r>
            <w:r w:rsidRPr="00136936">
              <w:rPr>
                <w:color w:val="000000"/>
                <w:sz w:val="18"/>
                <w:szCs w:val="18"/>
              </w:rPr>
              <w:br/>
              <w:t>и морально устаревшего оборудования</w:t>
            </w:r>
          </w:p>
        </w:tc>
        <w:tc>
          <w:tcPr>
            <w:tcW w:w="1854" w:type="dxa"/>
            <w:vMerge w:val="restart"/>
          </w:tcPr>
          <w:p w:rsidR="00EE1CAE" w:rsidRPr="00136936" w:rsidRDefault="00EE1CAE" w:rsidP="0067362A">
            <w:pPr>
              <w:rPr>
                <w:sz w:val="18"/>
                <w:szCs w:val="18"/>
              </w:rPr>
            </w:pPr>
            <w:r w:rsidRPr="00136936">
              <w:rPr>
                <w:sz w:val="18"/>
                <w:szCs w:val="18"/>
              </w:rPr>
              <w:t xml:space="preserve">Замена стальных коллекторов </w:t>
            </w:r>
            <w:r w:rsidRPr="00136936">
              <w:rPr>
                <w:color w:val="000000"/>
                <w:sz w:val="18"/>
                <w:szCs w:val="18"/>
              </w:rPr>
              <w:t xml:space="preserve">от водоприемных колодцев №1,2,3, </w:t>
            </w:r>
          </w:p>
        </w:tc>
        <w:tc>
          <w:tcPr>
            <w:tcW w:w="1689" w:type="dxa"/>
            <w:vMerge w:val="restart"/>
          </w:tcPr>
          <w:p w:rsidR="00EE1CAE" w:rsidRPr="00136936" w:rsidRDefault="00EE1CAE" w:rsidP="0067362A">
            <w:pPr>
              <w:jc w:val="center"/>
              <w:rPr>
                <w:color w:val="000000"/>
                <w:sz w:val="18"/>
                <w:szCs w:val="18"/>
              </w:rPr>
            </w:pPr>
            <w:r w:rsidRPr="00136936">
              <w:rPr>
                <w:color w:val="000000"/>
                <w:sz w:val="18"/>
                <w:szCs w:val="18"/>
              </w:rPr>
              <w:t xml:space="preserve">Водопроводные коллекторы , диметром 426 мм, 530 мм, 273 мм, </w:t>
            </w:r>
            <w:r w:rsidRPr="00136936">
              <w:rPr>
                <w:color w:val="000000"/>
                <w:sz w:val="18"/>
                <w:szCs w:val="18"/>
              </w:rPr>
              <w:lastRenderedPageBreak/>
              <w:t>159 мм</w:t>
            </w:r>
          </w:p>
        </w:tc>
        <w:tc>
          <w:tcPr>
            <w:tcW w:w="543" w:type="dxa"/>
          </w:tcPr>
          <w:p w:rsidR="00EE1CAE" w:rsidRPr="00136936" w:rsidRDefault="00EE1CAE" w:rsidP="0067362A">
            <w:pPr>
              <w:jc w:val="center"/>
              <w:rPr>
                <w:color w:val="000000"/>
                <w:sz w:val="18"/>
                <w:szCs w:val="18"/>
              </w:rPr>
            </w:pPr>
            <w:r w:rsidRPr="00136936">
              <w:rPr>
                <w:color w:val="000000"/>
                <w:sz w:val="18"/>
                <w:szCs w:val="18"/>
              </w:rPr>
              <w:lastRenderedPageBreak/>
              <w:t>м.п.</w:t>
            </w:r>
          </w:p>
        </w:tc>
        <w:tc>
          <w:tcPr>
            <w:tcW w:w="1214" w:type="dxa"/>
          </w:tcPr>
          <w:p w:rsidR="00EE1CAE" w:rsidRPr="00136936" w:rsidRDefault="00EE1CAE" w:rsidP="0067362A">
            <w:pPr>
              <w:jc w:val="center"/>
              <w:rPr>
                <w:color w:val="000000"/>
                <w:sz w:val="18"/>
                <w:szCs w:val="18"/>
              </w:rPr>
            </w:pPr>
            <w:r w:rsidRPr="00136936">
              <w:rPr>
                <w:color w:val="000000"/>
                <w:sz w:val="18"/>
                <w:szCs w:val="18"/>
              </w:rPr>
              <w:t>Сталь, диаметр 426мм -128,7 м</w:t>
            </w:r>
          </w:p>
        </w:tc>
        <w:tc>
          <w:tcPr>
            <w:tcW w:w="1630" w:type="dxa"/>
          </w:tcPr>
          <w:p w:rsidR="00EE1CAE" w:rsidRPr="00136936" w:rsidRDefault="00EE1CAE" w:rsidP="0067362A">
            <w:pPr>
              <w:jc w:val="center"/>
              <w:rPr>
                <w:color w:val="000000"/>
                <w:sz w:val="18"/>
                <w:szCs w:val="18"/>
              </w:rPr>
            </w:pPr>
            <w:r w:rsidRPr="00136936">
              <w:rPr>
                <w:color w:val="000000"/>
                <w:sz w:val="18"/>
                <w:szCs w:val="18"/>
              </w:rPr>
              <w:t>Полиэтилен, диаметр 426мм -128,7м</w:t>
            </w:r>
          </w:p>
        </w:tc>
        <w:tc>
          <w:tcPr>
            <w:tcW w:w="1430" w:type="dxa"/>
            <w:vMerge w:val="restart"/>
          </w:tcPr>
          <w:p w:rsidR="00EE1CAE" w:rsidRPr="00136936" w:rsidRDefault="00EE1CAE" w:rsidP="0067362A">
            <w:pPr>
              <w:jc w:val="center"/>
              <w:rPr>
                <w:color w:val="000000"/>
                <w:sz w:val="18"/>
                <w:szCs w:val="18"/>
              </w:rPr>
            </w:pPr>
            <w:r w:rsidRPr="00136936">
              <w:rPr>
                <w:color w:val="000000"/>
                <w:sz w:val="18"/>
                <w:szCs w:val="18"/>
              </w:rPr>
              <w:t>2024</w:t>
            </w:r>
          </w:p>
        </w:tc>
        <w:tc>
          <w:tcPr>
            <w:tcW w:w="1430" w:type="dxa"/>
            <w:vMerge w:val="restart"/>
          </w:tcPr>
          <w:p w:rsidR="00EE1CAE" w:rsidRPr="00136936" w:rsidRDefault="00EE1CAE" w:rsidP="00EE1CAE">
            <w:pPr>
              <w:jc w:val="center"/>
              <w:rPr>
                <w:color w:val="000000"/>
                <w:sz w:val="18"/>
                <w:szCs w:val="18"/>
              </w:rPr>
            </w:pPr>
            <w:r w:rsidRPr="00136936">
              <w:rPr>
                <w:color w:val="000000"/>
                <w:sz w:val="18"/>
                <w:szCs w:val="18"/>
              </w:rPr>
              <w:t>2024</w:t>
            </w:r>
          </w:p>
        </w:tc>
        <w:tc>
          <w:tcPr>
            <w:tcW w:w="905" w:type="dxa"/>
          </w:tcPr>
          <w:p w:rsidR="00EE1CAE" w:rsidRPr="00136936" w:rsidRDefault="00D956AE" w:rsidP="00EE1CAE">
            <w:pPr>
              <w:jc w:val="center"/>
              <w:rPr>
                <w:color w:val="000000"/>
                <w:sz w:val="18"/>
                <w:szCs w:val="18"/>
              </w:rPr>
            </w:pPr>
            <w:r w:rsidRPr="00136936">
              <w:rPr>
                <w:color w:val="000000"/>
                <w:sz w:val="18"/>
                <w:szCs w:val="18"/>
              </w:rPr>
              <w:t>1861,8</w:t>
            </w:r>
          </w:p>
        </w:tc>
      </w:tr>
      <w:tr w:rsidR="00D956AE" w:rsidRPr="00100842" w:rsidTr="00EE1CAE">
        <w:trPr>
          <w:cantSplit/>
          <w:jc w:val="center"/>
        </w:trPr>
        <w:tc>
          <w:tcPr>
            <w:tcW w:w="724" w:type="dxa"/>
            <w:gridSpan w:val="2"/>
            <w:vMerge/>
          </w:tcPr>
          <w:p w:rsidR="00D956AE" w:rsidRPr="00136936" w:rsidRDefault="00D956AE" w:rsidP="0067362A">
            <w:pPr>
              <w:rPr>
                <w:color w:val="000000"/>
                <w:sz w:val="18"/>
                <w:szCs w:val="18"/>
              </w:rPr>
            </w:pPr>
          </w:p>
        </w:tc>
        <w:tc>
          <w:tcPr>
            <w:tcW w:w="2051" w:type="dxa"/>
            <w:gridSpan w:val="2"/>
            <w:vMerge/>
          </w:tcPr>
          <w:p w:rsidR="00D956AE" w:rsidRPr="00136936" w:rsidRDefault="00D956AE" w:rsidP="0067362A">
            <w:pPr>
              <w:rPr>
                <w:sz w:val="18"/>
                <w:szCs w:val="18"/>
              </w:rPr>
            </w:pPr>
          </w:p>
        </w:tc>
        <w:tc>
          <w:tcPr>
            <w:tcW w:w="2118" w:type="dxa"/>
            <w:gridSpan w:val="2"/>
            <w:vMerge/>
          </w:tcPr>
          <w:p w:rsidR="00D956AE" w:rsidRPr="00136936" w:rsidRDefault="00D956AE" w:rsidP="0067362A">
            <w:pPr>
              <w:rPr>
                <w:color w:val="000000"/>
                <w:sz w:val="18"/>
                <w:szCs w:val="18"/>
              </w:rPr>
            </w:pPr>
          </w:p>
        </w:tc>
        <w:tc>
          <w:tcPr>
            <w:tcW w:w="1854" w:type="dxa"/>
            <w:vMerge/>
          </w:tcPr>
          <w:p w:rsidR="00D956AE" w:rsidRPr="00136936" w:rsidRDefault="00D956AE" w:rsidP="0067362A">
            <w:pPr>
              <w:rPr>
                <w:sz w:val="18"/>
                <w:szCs w:val="18"/>
              </w:rPr>
            </w:pPr>
          </w:p>
        </w:tc>
        <w:tc>
          <w:tcPr>
            <w:tcW w:w="1689" w:type="dxa"/>
            <w:vMerge/>
          </w:tcPr>
          <w:p w:rsidR="00D956AE" w:rsidRPr="00136936" w:rsidRDefault="00D956AE" w:rsidP="0067362A">
            <w:pPr>
              <w:rPr>
                <w:color w:val="000000"/>
                <w:sz w:val="18"/>
                <w:szCs w:val="18"/>
              </w:rPr>
            </w:pPr>
          </w:p>
        </w:tc>
        <w:tc>
          <w:tcPr>
            <w:tcW w:w="543" w:type="dxa"/>
          </w:tcPr>
          <w:p w:rsidR="00D956AE" w:rsidRPr="00136936" w:rsidRDefault="00D956AE" w:rsidP="0067362A">
            <w:pPr>
              <w:jc w:val="center"/>
              <w:rPr>
                <w:color w:val="000000"/>
                <w:sz w:val="18"/>
                <w:szCs w:val="18"/>
              </w:rPr>
            </w:pPr>
            <w:r w:rsidRPr="00136936">
              <w:rPr>
                <w:color w:val="000000"/>
                <w:sz w:val="18"/>
                <w:szCs w:val="18"/>
              </w:rPr>
              <w:t>м.п.</w:t>
            </w:r>
          </w:p>
        </w:tc>
        <w:tc>
          <w:tcPr>
            <w:tcW w:w="1214" w:type="dxa"/>
          </w:tcPr>
          <w:p w:rsidR="00D956AE" w:rsidRPr="00136936" w:rsidRDefault="00D956AE" w:rsidP="0067362A">
            <w:pPr>
              <w:jc w:val="center"/>
              <w:rPr>
                <w:color w:val="000000"/>
                <w:sz w:val="18"/>
                <w:szCs w:val="18"/>
              </w:rPr>
            </w:pPr>
            <w:r w:rsidRPr="00136936">
              <w:rPr>
                <w:color w:val="000000"/>
                <w:sz w:val="18"/>
                <w:szCs w:val="18"/>
              </w:rPr>
              <w:t>Сталь, диаметр р 530мм- 23,4 м</w:t>
            </w:r>
          </w:p>
        </w:tc>
        <w:tc>
          <w:tcPr>
            <w:tcW w:w="1630" w:type="dxa"/>
          </w:tcPr>
          <w:p w:rsidR="00D956AE" w:rsidRPr="00136936" w:rsidRDefault="00D956AE" w:rsidP="0067362A">
            <w:pPr>
              <w:jc w:val="center"/>
              <w:rPr>
                <w:color w:val="000000"/>
                <w:sz w:val="18"/>
                <w:szCs w:val="18"/>
              </w:rPr>
            </w:pPr>
            <w:r w:rsidRPr="00136936">
              <w:rPr>
                <w:color w:val="000000"/>
                <w:sz w:val="18"/>
                <w:szCs w:val="18"/>
              </w:rPr>
              <w:t>Полиэтилен, диаметр р 530мм- 23,4 м</w:t>
            </w:r>
          </w:p>
        </w:tc>
        <w:tc>
          <w:tcPr>
            <w:tcW w:w="1430" w:type="dxa"/>
            <w:vMerge/>
          </w:tcPr>
          <w:p w:rsidR="00D956AE" w:rsidRPr="00100842" w:rsidRDefault="00D956AE" w:rsidP="0067362A">
            <w:pPr>
              <w:rPr>
                <w:color w:val="000000"/>
                <w:sz w:val="18"/>
                <w:szCs w:val="18"/>
                <w:highlight w:val="yellow"/>
              </w:rPr>
            </w:pPr>
          </w:p>
        </w:tc>
        <w:tc>
          <w:tcPr>
            <w:tcW w:w="1430" w:type="dxa"/>
            <w:vMerge/>
          </w:tcPr>
          <w:p w:rsidR="00D956AE" w:rsidRPr="00100842" w:rsidRDefault="00D956AE" w:rsidP="0067362A">
            <w:pPr>
              <w:rPr>
                <w:color w:val="000000"/>
                <w:sz w:val="18"/>
                <w:szCs w:val="18"/>
                <w:highlight w:val="yellow"/>
              </w:rPr>
            </w:pPr>
          </w:p>
        </w:tc>
        <w:tc>
          <w:tcPr>
            <w:tcW w:w="905" w:type="dxa"/>
            <w:vMerge w:val="restart"/>
          </w:tcPr>
          <w:p w:rsidR="00D956AE" w:rsidRPr="00100842" w:rsidRDefault="00D956AE" w:rsidP="0067362A">
            <w:pPr>
              <w:rPr>
                <w:color w:val="000000"/>
                <w:sz w:val="18"/>
                <w:szCs w:val="18"/>
                <w:highlight w:val="yellow"/>
              </w:rPr>
            </w:pPr>
          </w:p>
        </w:tc>
      </w:tr>
      <w:tr w:rsidR="00D956AE" w:rsidRPr="00100842" w:rsidTr="00EE1CAE">
        <w:trPr>
          <w:cantSplit/>
          <w:jc w:val="center"/>
        </w:trPr>
        <w:tc>
          <w:tcPr>
            <w:tcW w:w="724" w:type="dxa"/>
            <w:gridSpan w:val="2"/>
            <w:vMerge/>
          </w:tcPr>
          <w:p w:rsidR="00D956AE" w:rsidRPr="00136936" w:rsidRDefault="00D956AE" w:rsidP="0067362A">
            <w:pPr>
              <w:rPr>
                <w:color w:val="000000"/>
                <w:sz w:val="18"/>
                <w:szCs w:val="18"/>
              </w:rPr>
            </w:pPr>
          </w:p>
        </w:tc>
        <w:tc>
          <w:tcPr>
            <w:tcW w:w="2051" w:type="dxa"/>
            <w:gridSpan w:val="2"/>
            <w:vMerge/>
          </w:tcPr>
          <w:p w:rsidR="00D956AE" w:rsidRPr="00136936" w:rsidRDefault="00D956AE" w:rsidP="0067362A">
            <w:pPr>
              <w:rPr>
                <w:sz w:val="18"/>
                <w:szCs w:val="18"/>
              </w:rPr>
            </w:pPr>
          </w:p>
        </w:tc>
        <w:tc>
          <w:tcPr>
            <w:tcW w:w="2118" w:type="dxa"/>
            <w:gridSpan w:val="2"/>
            <w:vMerge/>
          </w:tcPr>
          <w:p w:rsidR="00D956AE" w:rsidRPr="00136936" w:rsidRDefault="00D956AE" w:rsidP="0067362A">
            <w:pPr>
              <w:rPr>
                <w:color w:val="000000"/>
                <w:sz w:val="18"/>
                <w:szCs w:val="18"/>
              </w:rPr>
            </w:pPr>
          </w:p>
        </w:tc>
        <w:tc>
          <w:tcPr>
            <w:tcW w:w="1854" w:type="dxa"/>
            <w:vMerge/>
          </w:tcPr>
          <w:p w:rsidR="00D956AE" w:rsidRPr="00136936" w:rsidRDefault="00D956AE" w:rsidP="0067362A">
            <w:pPr>
              <w:rPr>
                <w:sz w:val="18"/>
                <w:szCs w:val="18"/>
              </w:rPr>
            </w:pPr>
          </w:p>
        </w:tc>
        <w:tc>
          <w:tcPr>
            <w:tcW w:w="1689" w:type="dxa"/>
            <w:vMerge/>
          </w:tcPr>
          <w:p w:rsidR="00D956AE" w:rsidRPr="00136936" w:rsidRDefault="00D956AE" w:rsidP="0067362A">
            <w:pPr>
              <w:rPr>
                <w:color w:val="000000"/>
                <w:sz w:val="18"/>
                <w:szCs w:val="18"/>
              </w:rPr>
            </w:pPr>
          </w:p>
        </w:tc>
        <w:tc>
          <w:tcPr>
            <w:tcW w:w="543" w:type="dxa"/>
          </w:tcPr>
          <w:p w:rsidR="00D956AE" w:rsidRPr="00136936" w:rsidRDefault="00D956AE" w:rsidP="0067362A">
            <w:pPr>
              <w:jc w:val="center"/>
              <w:rPr>
                <w:color w:val="000000"/>
                <w:sz w:val="18"/>
                <w:szCs w:val="18"/>
              </w:rPr>
            </w:pPr>
            <w:r w:rsidRPr="00136936">
              <w:rPr>
                <w:color w:val="000000"/>
                <w:sz w:val="18"/>
                <w:szCs w:val="18"/>
              </w:rPr>
              <w:t>м.п.</w:t>
            </w:r>
          </w:p>
        </w:tc>
        <w:tc>
          <w:tcPr>
            <w:tcW w:w="1214" w:type="dxa"/>
          </w:tcPr>
          <w:p w:rsidR="00D956AE" w:rsidRPr="00136936" w:rsidRDefault="00D956AE" w:rsidP="0067362A">
            <w:pPr>
              <w:jc w:val="center"/>
              <w:rPr>
                <w:color w:val="000000"/>
                <w:sz w:val="18"/>
                <w:szCs w:val="18"/>
              </w:rPr>
            </w:pPr>
            <w:r w:rsidRPr="00136936">
              <w:rPr>
                <w:color w:val="000000"/>
                <w:sz w:val="18"/>
                <w:szCs w:val="18"/>
              </w:rPr>
              <w:t xml:space="preserve">Сталь, диаметр 273мм -23,4 м </w:t>
            </w:r>
          </w:p>
        </w:tc>
        <w:tc>
          <w:tcPr>
            <w:tcW w:w="1630" w:type="dxa"/>
          </w:tcPr>
          <w:p w:rsidR="00D956AE" w:rsidRPr="00136936" w:rsidRDefault="00D956AE" w:rsidP="0067362A">
            <w:pPr>
              <w:jc w:val="center"/>
              <w:rPr>
                <w:color w:val="000000"/>
                <w:sz w:val="18"/>
                <w:szCs w:val="18"/>
              </w:rPr>
            </w:pPr>
            <w:r w:rsidRPr="00136936">
              <w:rPr>
                <w:color w:val="000000"/>
                <w:sz w:val="18"/>
                <w:szCs w:val="18"/>
              </w:rPr>
              <w:t xml:space="preserve">Полиэтилен, диаметр 273мм -23,4 м </w:t>
            </w:r>
          </w:p>
        </w:tc>
        <w:tc>
          <w:tcPr>
            <w:tcW w:w="1430" w:type="dxa"/>
            <w:vMerge/>
          </w:tcPr>
          <w:p w:rsidR="00D956AE" w:rsidRPr="00100842" w:rsidRDefault="00D956AE" w:rsidP="0067362A">
            <w:pPr>
              <w:rPr>
                <w:color w:val="000000"/>
                <w:sz w:val="18"/>
                <w:szCs w:val="18"/>
                <w:highlight w:val="yellow"/>
              </w:rPr>
            </w:pPr>
          </w:p>
        </w:tc>
        <w:tc>
          <w:tcPr>
            <w:tcW w:w="1430" w:type="dxa"/>
            <w:vMerge/>
          </w:tcPr>
          <w:p w:rsidR="00D956AE" w:rsidRPr="00100842" w:rsidRDefault="00D956AE" w:rsidP="0067362A">
            <w:pPr>
              <w:rPr>
                <w:color w:val="000000"/>
                <w:sz w:val="18"/>
                <w:szCs w:val="18"/>
                <w:highlight w:val="yellow"/>
              </w:rPr>
            </w:pPr>
          </w:p>
        </w:tc>
        <w:tc>
          <w:tcPr>
            <w:tcW w:w="905" w:type="dxa"/>
            <w:vMerge/>
          </w:tcPr>
          <w:p w:rsidR="00D956AE" w:rsidRPr="00100842" w:rsidRDefault="00D956AE" w:rsidP="0067362A">
            <w:pPr>
              <w:rPr>
                <w:color w:val="000000"/>
                <w:sz w:val="18"/>
                <w:szCs w:val="18"/>
                <w:highlight w:val="yellow"/>
              </w:rPr>
            </w:pPr>
          </w:p>
        </w:tc>
      </w:tr>
      <w:tr w:rsidR="00D956AE" w:rsidRPr="00100842" w:rsidTr="004B6D47">
        <w:trPr>
          <w:cantSplit/>
          <w:trHeight w:val="621"/>
          <w:jc w:val="center"/>
        </w:trPr>
        <w:tc>
          <w:tcPr>
            <w:tcW w:w="724" w:type="dxa"/>
            <w:gridSpan w:val="2"/>
            <w:vMerge/>
            <w:tcBorders>
              <w:bottom w:val="single" w:sz="4" w:space="0" w:color="auto"/>
            </w:tcBorders>
          </w:tcPr>
          <w:p w:rsidR="00D956AE" w:rsidRPr="00136936" w:rsidRDefault="00D956AE" w:rsidP="0067362A">
            <w:pPr>
              <w:rPr>
                <w:color w:val="000000"/>
                <w:sz w:val="18"/>
                <w:szCs w:val="18"/>
              </w:rPr>
            </w:pPr>
          </w:p>
        </w:tc>
        <w:tc>
          <w:tcPr>
            <w:tcW w:w="2051" w:type="dxa"/>
            <w:gridSpan w:val="2"/>
            <w:vMerge/>
            <w:tcBorders>
              <w:bottom w:val="single" w:sz="4" w:space="0" w:color="auto"/>
            </w:tcBorders>
          </w:tcPr>
          <w:p w:rsidR="00D956AE" w:rsidRPr="00136936" w:rsidRDefault="00D956AE" w:rsidP="0067362A">
            <w:pPr>
              <w:rPr>
                <w:sz w:val="18"/>
                <w:szCs w:val="18"/>
              </w:rPr>
            </w:pPr>
          </w:p>
        </w:tc>
        <w:tc>
          <w:tcPr>
            <w:tcW w:w="2118" w:type="dxa"/>
            <w:gridSpan w:val="2"/>
            <w:vMerge/>
            <w:tcBorders>
              <w:bottom w:val="single" w:sz="4" w:space="0" w:color="auto"/>
            </w:tcBorders>
          </w:tcPr>
          <w:p w:rsidR="00D956AE" w:rsidRPr="00136936" w:rsidRDefault="00D956AE" w:rsidP="0067362A">
            <w:pPr>
              <w:rPr>
                <w:color w:val="000000"/>
                <w:sz w:val="18"/>
                <w:szCs w:val="18"/>
              </w:rPr>
            </w:pPr>
          </w:p>
        </w:tc>
        <w:tc>
          <w:tcPr>
            <w:tcW w:w="1854" w:type="dxa"/>
            <w:vMerge/>
            <w:tcBorders>
              <w:bottom w:val="single" w:sz="4" w:space="0" w:color="auto"/>
            </w:tcBorders>
          </w:tcPr>
          <w:p w:rsidR="00D956AE" w:rsidRPr="00136936" w:rsidRDefault="00D956AE" w:rsidP="0067362A">
            <w:pPr>
              <w:rPr>
                <w:sz w:val="18"/>
                <w:szCs w:val="18"/>
              </w:rPr>
            </w:pPr>
          </w:p>
        </w:tc>
        <w:tc>
          <w:tcPr>
            <w:tcW w:w="1689" w:type="dxa"/>
            <w:vMerge/>
            <w:tcBorders>
              <w:bottom w:val="single" w:sz="4" w:space="0" w:color="auto"/>
            </w:tcBorders>
          </w:tcPr>
          <w:p w:rsidR="00D956AE" w:rsidRPr="00136936" w:rsidRDefault="00D956AE" w:rsidP="0067362A">
            <w:pPr>
              <w:rPr>
                <w:color w:val="000000"/>
                <w:sz w:val="18"/>
                <w:szCs w:val="18"/>
              </w:rPr>
            </w:pPr>
          </w:p>
        </w:tc>
        <w:tc>
          <w:tcPr>
            <w:tcW w:w="543" w:type="dxa"/>
            <w:tcBorders>
              <w:bottom w:val="single" w:sz="4" w:space="0" w:color="auto"/>
            </w:tcBorders>
          </w:tcPr>
          <w:p w:rsidR="00D956AE" w:rsidRPr="00136936" w:rsidRDefault="00D956AE" w:rsidP="0067362A">
            <w:pPr>
              <w:jc w:val="center"/>
              <w:rPr>
                <w:color w:val="000000"/>
                <w:sz w:val="18"/>
                <w:szCs w:val="18"/>
              </w:rPr>
            </w:pPr>
            <w:r w:rsidRPr="00136936">
              <w:rPr>
                <w:color w:val="000000"/>
                <w:sz w:val="18"/>
                <w:szCs w:val="18"/>
              </w:rPr>
              <w:t>м.п.</w:t>
            </w:r>
          </w:p>
        </w:tc>
        <w:tc>
          <w:tcPr>
            <w:tcW w:w="1214" w:type="dxa"/>
            <w:tcBorders>
              <w:bottom w:val="single" w:sz="4" w:space="0" w:color="auto"/>
            </w:tcBorders>
          </w:tcPr>
          <w:p w:rsidR="00D956AE" w:rsidRPr="00136936" w:rsidRDefault="00D956AE" w:rsidP="0067362A">
            <w:pPr>
              <w:jc w:val="center"/>
              <w:rPr>
                <w:color w:val="000000"/>
                <w:sz w:val="18"/>
                <w:szCs w:val="18"/>
              </w:rPr>
            </w:pPr>
            <w:r w:rsidRPr="00136936">
              <w:rPr>
                <w:color w:val="000000"/>
                <w:sz w:val="18"/>
                <w:szCs w:val="18"/>
              </w:rPr>
              <w:t>Сталь, диаметр 159мм -41 м</w:t>
            </w:r>
          </w:p>
        </w:tc>
        <w:tc>
          <w:tcPr>
            <w:tcW w:w="1630" w:type="dxa"/>
            <w:tcBorders>
              <w:bottom w:val="single" w:sz="4" w:space="0" w:color="auto"/>
            </w:tcBorders>
          </w:tcPr>
          <w:p w:rsidR="00D956AE" w:rsidRPr="00136936" w:rsidRDefault="00D956AE" w:rsidP="0067362A">
            <w:pPr>
              <w:jc w:val="center"/>
              <w:rPr>
                <w:color w:val="000000"/>
                <w:sz w:val="18"/>
                <w:szCs w:val="18"/>
              </w:rPr>
            </w:pPr>
            <w:r w:rsidRPr="00136936">
              <w:rPr>
                <w:color w:val="000000"/>
                <w:sz w:val="18"/>
                <w:szCs w:val="18"/>
              </w:rPr>
              <w:t>Полиэтилен, диаметр 159мм -41 м</w:t>
            </w:r>
          </w:p>
        </w:tc>
        <w:tc>
          <w:tcPr>
            <w:tcW w:w="1430" w:type="dxa"/>
            <w:vMerge/>
            <w:tcBorders>
              <w:bottom w:val="single" w:sz="4" w:space="0" w:color="auto"/>
            </w:tcBorders>
          </w:tcPr>
          <w:p w:rsidR="00D956AE" w:rsidRPr="00100842" w:rsidRDefault="00D956AE" w:rsidP="0067362A">
            <w:pPr>
              <w:rPr>
                <w:color w:val="000000"/>
                <w:sz w:val="18"/>
                <w:szCs w:val="18"/>
                <w:highlight w:val="yellow"/>
              </w:rPr>
            </w:pPr>
          </w:p>
        </w:tc>
        <w:tc>
          <w:tcPr>
            <w:tcW w:w="1430" w:type="dxa"/>
            <w:vMerge/>
            <w:tcBorders>
              <w:bottom w:val="single" w:sz="4" w:space="0" w:color="auto"/>
            </w:tcBorders>
          </w:tcPr>
          <w:p w:rsidR="00D956AE" w:rsidRPr="00100842" w:rsidRDefault="00D956AE" w:rsidP="0067362A">
            <w:pPr>
              <w:rPr>
                <w:color w:val="000000"/>
                <w:sz w:val="18"/>
                <w:szCs w:val="18"/>
                <w:highlight w:val="yellow"/>
              </w:rPr>
            </w:pPr>
          </w:p>
        </w:tc>
        <w:tc>
          <w:tcPr>
            <w:tcW w:w="905" w:type="dxa"/>
            <w:vMerge/>
            <w:tcBorders>
              <w:bottom w:val="single" w:sz="4" w:space="0" w:color="auto"/>
            </w:tcBorders>
          </w:tcPr>
          <w:p w:rsidR="00D956AE" w:rsidRPr="00100842" w:rsidRDefault="00D956AE" w:rsidP="0067362A">
            <w:pPr>
              <w:rPr>
                <w:color w:val="000000"/>
                <w:sz w:val="18"/>
                <w:szCs w:val="18"/>
                <w:highlight w:val="yellow"/>
              </w:rPr>
            </w:pPr>
          </w:p>
        </w:tc>
      </w:tr>
      <w:tr w:rsidR="00EE1CAE" w:rsidRPr="00100842" w:rsidTr="00EE1CAE">
        <w:trPr>
          <w:cantSplit/>
          <w:jc w:val="center"/>
        </w:trPr>
        <w:tc>
          <w:tcPr>
            <w:tcW w:w="724" w:type="dxa"/>
            <w:gridSpan w:val="2"/>
          </w:tcPr>
          <w:p w:rsidR="00EE1CAE" w:rsidRPr="00136936" w:rsidRDefault="00EE1CAE" w:rsidP="0067362A">
            <w:pPr>
              <w:rPr>
                <w:color w:val="000000"/>
                <w:sz w:val="18"/>
                <w:szCs w:val="18"/>
              </w:rPr>
            </w:pPr>
            <w:r w:rsidRPr="00136936">
              <w:rPr>
                <w:color w:val="000000"/>
                <w:sz w:val="18"/>
                <w:szCs w:val="18"/>
              </w:rPr>
              <w:t>3.1.2</w:t>
            </w:r>
          </w:p>
        </w:tc>
        <w:tc>
          <w:tcPr>
            <w:tcW w:w="2051" w:type="dxa"/>
            <w:gridSpan w:val="2"/>
          </w:tcPr>
          <w:p w:rsidR="00EE1CAE" w:rsidRPr="00136936" w:rsidRDefault="00EE1CAE" w:rsidP="0067362A">
            <w:pPr>
              <w:rPr>
                <w:b/>
                <w:color w:val="000000"/>
                <w:sz w:val="18"/>
                <w:szCs w:val="18"/>
              </w:rPr>
            </w:pPr>
            <w:r w:rsidRPr="00136936">
              <w:rPr>
                <w:b/>
                <w:color w:val="000000"/>
                <w:sz w:val="18"/>
                <w:szCs w:val="18"/>
              </w:rPr>
              <w:t>Реконструкция сетей водоснабжения, 24:44:0000000:3261,</w:t>
            </w:r>
            <w:r w:rsidRPr="00136936">
              <w:rPr>
                <w:b/>
                <w:sz w:val="18"/>
                <w:szCs w:val="18"/>
              </w:rPr>
              <w:br/>
              <w:t xml:space="preserve">св-во 24ЕК № 360405 от 17.02.2012г. № 24-24-03/003/2012-579  от 17.02.2012  </w:t>
            </w:r>
          </w:p>
        </w:tc>
        <w:tc>
          <w:tcPr>
            <w:tcW w:w="2118" w:type="dxa"/>
            <w:gridSpan w:val="2"/>
          </w:tcPr>
          <w:p w:rsidR="00EE1CAE" w:rsidRPr="00136936" w:rsidRDefault="00EE1CAE" w:rsidP="0067362A">
            <w:pPr>
              <w:rPr>
                <w:color w:val="000000"/>
                <w:sz w:val="18"/>
                <w:szCs w:val="18"/>
              </w:rPr>
            </w:pPr>
            <w:r w:rsidRPr="00136936">
              <w:rPr>
                <w:color w:val="000000"/>
                <w:sz w:val="18"/>
                <w:szCs w:val="18"/>
              </w:rPr>
              <w:t> </w:t>
            </w:r>
          </w:p>
        </w:tc>
        <w:tc>
          <w:tcPr>
            <w:tcW w:w="1854" w:type="dxa"/>
          </w:tcPr>
          <w:p w:rsidR="00EE1CAE" w:rsidRPr="00136936" w:rsidRDefault="00EE1CAE" w:rsidP="0067362A">
            <w:pPr>
              <w:rPr>
                <w:color w:val="000000"/>
                <w:sz w:val="18"/>
                <w:szCs w:val="18"/>
              </w:rPr>
            </w:pPr>
            <w:r w:rsidRPr="00136936">
              <w:rPr>
                <w:color w:val="000000"/>
                <w:sz w:val="18"/>
                <w:szCs w:val="18"/>
              </w:rPr>
              <w:t>Мероприятия по реконструкции сетей водоснабжения не предусматривают увеличения диаметра сетей и пропускной способности.</w:t>
            </w:r>
          </w:p>
        </w:tc>
        <w:tc>
          <w:tcPr>
            <w:tcW w:w="1689" w:type="dxa"/>
          </w:tcPr>
          <w:p w:rsidR="00EE1CAE" w:rsidRPr="00136936" w:rsidRDefault="00EE1CAE" w:rsidP="0067362A">
            <w:pPr>
              <w:jc w:val="center"/>
              <w:rPr>
                <w:color w:val="000000"/>
                <w:sz w:val="18"/>
                <w:szCs w:val="18"/>
              </w:rPr>
            </w:pPr>
            <w:r w:rsidRPr="00136936">
              <w:rPr>
                <w:color w:val="000000"/>
                <w:sz w:val="18"/>
                <w:szCs w:val="18"/>
              </w:rPr>
              <w:t> </w:t>
            </w:r>
          </w:p>
        </w:tc>
        <w:tc>
          <w:tcPr>
            <w:tcW w:w="543" w:type="dxa"/>
          </w:tcPr>
          <w:p w:rsidR="00EE1CAE" w:rsidRPr="00136936" w:rsidRDefault="00EE1CAE" w:rsidP="0067362A">
            <w:pPr>
              <w:jc w:val="center"/>
              <w:rPr>
                <w:color w:val="000000"/>
                <w:sz w:val="18"/>
                <w:szCs w:val="18"/>
              </w:rPr>
            </w:pPr>
            <w:r w:rsidRPr="00136936">
              <w:rPr>
                <w:color w:val="000000"/>
                <w:sz w:val="18"/>
                <w:szCs w:val="18"/>
              </w:rPr>
              <w:t> </w:t>
            </w:r>
          </w:p>
        </w:tc>
        <w:tc>
          <w:tcPr>
            <w:tcW w:w="1214" w:type="dxa"/>
          </w:tcPr>
          <w:p w:rsidR="00EE1CAE" w:rsidRPr="00136936" w:rsidRDefault="00EE1CAE" w:rsidP="0067362A">
            <w:pPr>
              <w:jc w:val="center"/>
              <w:rPr>
                <w:color w:val="000000"/>
                <w:sz w:val="18"/>
                <w:szCs w:val="18"/>
              </w:rPr>
            </w:pPr>
            <w:r w:rsidRPr="00136936">
              <w:rPr>
                <w:color w:val="000000"/>
                <w:sz w:val="18"/>
                <w:szCs w:val="18"/>
              </w:rPr>
              <w:t> </w:t>
            </w:r>
          </w:p>
        </w:tc>
        <w:tc>
          <w:tcPr>
            <w:tcW w:w="1630" w:type="dxa"/>
          </w:tcPr>
          <w:p w:rsidR="00EE1CAE" w:rsidRPr="00136936" w:rsidRDefault="00EE1CAE" w:rsidP="0067362A">
            <w:pPr>
              <w:jc w:val="center"/>
              <w:rPr>
                <w:color w:val="000000"/>
                <w:sz w:val="18"/>
                <w:szCs w:val="18"/>
              </w:rPr>
            </w:pPr>
            <w:r w:rsidRPr="00136936">
              <w:rPr>
                <w:color w:val="000000"/>
                <w:sz w:val="18"/>
                <w:szCs w:val="18"/>
              </w:rPr>
              <w:t> </w:t>
            </w:r>
          </w:p>
        </w:tc>
        <w:tc>
          <w:tcPr>
            <w:tcW w:w="1430" w:type="dxa"/>
          </w:tcPr>
          <w:p w:rsidR="00EE1CAE" w:rsidRPr="00136936" w:rsidRDefault="00EE1CAE" w:rsidP="0067362A">
            <w:pPr>
              <w:jc w:val="center"/>
              <w:rPr>
                <w:color w:val="000000"/>
                <w:sz w:val="18"/>
                <w:szCs w:val="18"/>
              </w:rPr>
            </w:pPr>
            <w:r w:rsidRPr="00136936">
              <w:rPr>
                <w:color w:val="000000"/>
                <w:sz w:val="18"/>
                <w:szCs w:val="18"/>
              </w:rPr>
              <w:t> </w:t>
            </w:r>
          </w:p>
        </w:tc>
        <w:tc>
          <w:tcPr>
            <w:tcW w:w="1430" w:type="dxa"/>
          </w:tcPr>
          <w:p w:rsidR="00EE1CAE" w:rsidRPr="00136936" w:rsidRDefault="00EE1CAE" w:rsidP="0067362A">
            <w:pPr>
              <w:jc w:val="center"/>
              <w:rPr>
                <w:color w:val="000000"/>
                <w:sz w:val="18"/>
                <w:szCs w:val="18"/>
              </w:rPr>
            </w:pPr>
            <w:r w:rsidRPr="00136936">
              <w:rPr>
                <w:color w:val="000000"/>
                <w:sz w:val="18"/>
                <w:szCs w:val="18"/>
              </w:rPr>
              <w:t> </w:t>
            </w:r>
          </w:p>
        </w:tc>
        <w:tc>
          <w:tcPr>
            <w:tcW w:w="905" w:type="dxa"/>
          </w:tcPr>
          <w:p w:rsidR="00EE1CAE" w:rsidRPr="00100842" w:rsidRDefault="00EE1CAE" w:rsidP="0067362A">
            <w:pPr>
              <w:jc w:val="center"/>
              <w:rPr>
                <w:color w:val="000000"/>
                <w:sz w:val="18"/>
                <w:szCs w:val="18"/>
                <w:highlight w:val="yellow"/>
              </w:rPr>
            </w:pPr>
          </w:p>
        </w:tc>
      </w:tr>
      <w:tr w:rsidR="00EE1CAE" w:rsidRPr="00100842" w:rsidTr="00EE1CAE">
        <w:trPr>
          <w:cantSplit/>
          <w:jc w:val="center"/>
        </w:trPr>
        <w:tc>
          <w:tcPr>
            <w:tcW w:w="724" w:type="dxa"/>
            <w:gridSpan w:val="2"/>
          </w:tcPr>
          <w:p w:rsidR="00EE1CAE" w:rsidRPr="00136936" w:rsidRDefault="00EE1CAE" w:rsidP="0067362A">
            <w:pPr>
              <w:rPr>
                <w:color w:val="000000"/>
                <w:sz w:val="18"/>
                <w:szCs w:val="18"/>
              </w:rPr>
            </w:pPr>
            <w:r w:rsidRPr="00136936">
              <w:rPr>
                <w:color w:val="000000"/>
                <w:sz w:val="18"/>
                <w:szCs w:val="18"/>
              </w:rPr>
              <w:t>3.1.2.1</w:t>
            </w:r>
          </w:p>
        </w:tc>
        <w:tc>
          <w:tcPr>
            <w:tcW w:w="2051" w:type="dxa"/>
            <w:gridSpan w:val="2"/>
          </w:tcPr>
          <w:p w:rsidR="00EE1CAE" w:rsidRPr="00136936" w:rsidRDefault="00EE1CAE" w:rsidP="0067362A">
            <w:pPr>
              <w:rPr>
                <w:color w:val="000000"/>
                <w:sz w:val="18"/>
                <w:szCs w:val="18"/>
              </w:rPr>
            </w:pPr>
            <w:r w:rsidRPr="00136936">
              <w:rPr>
                <w:color w:val="000000"/>
                <w:sz w:val="18"/>
                <w:szCs w:val="18"/>
              </w:rPr>
              <w:t>Реконструкция водопроводных сетей по ул. Октябрьская от д. №147 Б, с установкой запорной арматуры и смотровых колодцев</w:t>
            </w:r>
          </w:p>
        </w:tc>
        <w:tc>
          <w:tcPr>
            <w:tcW w:w="2118" w:type="dxa"/>
            <w:gridSpan w:val="2"/>
            <w:vMerge w:val="restart"/>
          </w:tcPr>
          <w:p w:rsidR="00EE1CAE" w:rsidRPr="00136936" w:rsidRDefault="00EE1CAE" w:rsidP="0067362A">
            <w:pPr>
              <w:rPr>
                <w:color w:val="000000"/>
                <w:sz w:val="18"/>
                <w:szCs w:val="18"/>
              </w:rPr>
            </w:pPr>
            <w:r w:rsidRPr="00136936">
              <w:rPr>
                <w:color w:val="000000"/>
                <w:sz w:val="18"/>
                <w:szCs w:val="18"/>
              </w:rPr>
              <w:t>Высокий износ сетей системы водоснабжения. Для повышения надежности системы водоснабжения, сокращения утечек воды, сокращения аварийности системы водоснабжения и снижения износа сетей водоснабжения предусмотрена перекладка сетей водоснабжения в объеме 2300 м</w:t>
            </w:r>
          </w:p>
        </w:tc>
        <w:tc>
          <w:tcPr>
            <w:tcW w:w="1854" w:type="dxa"/>
          </w:tcPr>
          <w:p w:rsidR="00EE1CAE" w:rsidRPr="00136936" w:rsidRDefault="00EE1CAE" w:rsidP="0067362A">
            <w:pPr>
              <w:rPr>
                <w:color w:val="000000"/>
                <w:sz w:val="18"/>
                <w:szCs w:val="18"/>
              </w:rPr>
            </w:pPr>
            <w:r w:rsidRPr="00136936">
              <w:rPr>
                <w:color w:val="000000"/>
                <w:sz w:val="18"/>
                <w:szCs w:val="18"/>
              </w:rPr>
              <w:t>Реконструкция водопроводных сетей по ул. Октябрьская  от д. №147 протяженностью 1500 м  полиэтиленовой трубой ДУ 400 мм, с установкой запорной арматуры и смотровых колодцев</w:t>
            </w:r>
          </w:p>
        </w:tc>
        <w:tc>
          <w:tcPr>
            <w:tcW w:w="1689" w:type="dxa"/>
          </w:tcPr>
          <w:p w:rsidR="00EE1CAE" w:rsidRPr="00136936" w:rsidRDefault="00EE1CAE" w:rsidP="0067362A">
            <w:pPr>
              <w:jc w:val="center"/>
              <w:rPr>
                <w:color w:val="000000"/>
                <w:sz w:val="18"/>
                <w:szCs w:val="18"/>
              </w:rPr>
            </w:pPr>
            <w:r w:rsidRPr="00136936">
              <w:rPr>
                <w:color w:val="000000"/>
                <w:sz w:val="18"/>
                <w:szCs w:val="18"/>
              </w:rPr>
              <w:t>Водопроводные сети диаметром 400 мм</w:t>
            </w:r>
          </w:p>
        </w:tc>
        <w:tc>
          <w:tcPr>
            <w:tcW w:w="543" w:type="dxa"/>
          </w:tcPr>
          <w:p w:rsidR="00EE1CAE" w:rsidRPr="00136936" w:rsidRDefault="00EE1CAE" w:rsidP="0067362A">
            <w:pPr>
              <w:jc w:val="center"/>
              <w:rPr>
                <w:color w:val="000000"/>
                <w:sz w:val="18"/>
                <w:szCs w:val="18"/>
              </w:rPr>
            </w:pPr>
            <w:r w:rsidRPr="00136936">
              <w:rPr>
                <w:color w:val="000000"/>
                <w:sz w:val="18"/>
                <w:szCs w:val="18"/>
              </w:rPr>
              <w:t>м</w:t>
            </w:r>
          </w:p>
        </w:tc>
        <w:tc>
          <w:tcPr>
            <w:tcW w:w="1214" w:type="dxa"/>
          </w:tcPr>
          <w:p w:rsidR="00EE1CAE" w:rsidRPr="00136936" w:rsidRDefault="00EE1CAE" w:rsidP="0067362A">
            <w:pPr>
              <w:jc w:val="center"/>
              <w:rPr>
                <w:sz w:val="18"/>
                <w:szCs w:val="18"/>
              </w:rPr>
            </w:pPr>
            <w:r w:rsidRPr="00136936">
              <w:rPr>
                <w:sz w:val="18"/>
                <w:szCs w:val="18"/>
              </w:rPr>
              <w:t>1500 м, сталь диаметром 400 мм</w:t>
            </w:r>
          </w:p>
        </w:tc>
        <w:tc>
          <w:tcPr>
            <w:tcW w:w="1630" w:type="dxa"/>
          </w:tcPr>
          <w:p w:rsidR="00EE1CAE" w:rsidRPr="00136936" w:rsidRDefault="00EE1CAE" w:rsidP="0067362A">
            <w:pPr>
              <w:jc w:val="center"/>
              <w:rPr>
                <w:sz w:val="18"/>
                <w:szCs w:val="18"/>
              </w:rPr>
            </w:pPr>
            <w:r w:rsidRPr="00136936">
              <w:rPr>
                <w:sz w:val="18"/>
                <w:szCs w:val="18"/>
              </w:rPr>
              <w:t>1500 м, полиэтилен диаметром 400 мм</w:t>
            </w:r>
          </w:p>
        </w:tc>
        <w:tc>
          <w:tcPr>
            <w:tcW w:w="1430" w:type="dxa"/>
          </w:tcPr>
          <w:p w:rsidR="00EE1CAE" w:rsidRPr="00136936" w:rsidRDefault="00EE1CAE" w:rsidP="0067362A">
            <w:pPr>
              <w:jc w:val="center"/>
              <w:rPr>
                <w:color w:val="000000"/>
                <w:sz w:val="18"/>
                <w:szCs w:val="18"/>
              </w:rPr>
            </w:pPr>
            <w:r w:rsidRPr="00136936">
              <w:rPr>
                <w:color w:val="000000"/>
                <w:sz w:val="18"/>
                <w:szCs w:val="18"/>
              </w:rPr>
              <w:t>2023</w:t>
            </w:r>
          </w:p>
        </w:tc>
        <w:tc>
          <w:tcPr>
            <w:tcW w:w="1430" w:type="dxa"/>
          </w:tcPr>
          <w:p w:rsidR="00EE1CAE" w:rsidRPr="00136936" w:rsidRDefault="00EE1CAE" w:rsidP="0067362A">
            <w:pPr>
              <w:jc w:val="center"/>
              <w:rPr>
                <w:color w:val="000000"/>
                <w:sz w:val="18"/>
                <w:szCs w:val="18"/>
              </w:rPr>
            </w:pPr>
            <w:r w:rsidRPr="00136936">
              <w:rPr>
                <w:color w:val="000000"/>
                <w:sz w:val="18"/>
                <w:szCs w:val="18"/>
              </w:rPr>
              <w:t>2027</w:t>
            </w:r>
          </w:p>
        </w:tc>
        <w:tc>
          <w:tcPr>
            <w:tcW w:w="905" w:type="dxa"/>
          </w:tcPr>
          <w:p w:rsidR="00EE1CAE" w:rsidRPr="00136936" w:rsidRDefault="00D956AE" w:rsidP="0067362A">
            <w:pPr>
              <w:jc w:val="center"/>
              <w:rPr>
                <w:color w:val="000000"/>
                <w:sz w:val="18"/>
                <w:szCs w:val="18"/>
              </w:rPr>
            </w:pPr>
            <w:r w:rsidRPr="00136936">
              <w:rPr>
                <w:color w:val="000000"/>
                <w:sz w:val="18"/>
                <w:szCs w:val="18"/>
              </w:rPr>
              <w:t>14629,8</w:t>
            </w:r>
          </w:p>
        </w:tc>
      </w:tr>
      <w:tr w:rsidR="00EE1CAE" w:rsidRPr="00100842" w:rsidTr="00EE1CAE">
        <w:trPr>
          <w:cantSplit/>
          <w:jc w:val="center"/>
        </w:trPr>
        <w:tc>
          <w:tcPr>
            <w:tcW w:w="724" w:type="dxa"/>
            <w:gridSpan w:val="2"/>
          </w:tcPr>
          <w:p w:rsidR="00EE1CAE" w:rsidRPr="00136936" w:rsidRDefault="00EE1CAE" w:rsidP="0067362A">
            <w:pPr>
              <w:rPr>
                <w:color w:val="000000"/>
                <w:sz w:val="18"/>
                <w:szCs w:val="18"/>
              </w:rPr>
            </w:pPr>
            <w:r w:rsidRPr="00136936">
              <w:rPr>
                <w:color w:val="000000"/>
                <w:sz w:val="18"/>
                <w:szCs w:val="18"/>
              </w:rPr>
              <w:t>3.1.2.2</w:t>
            </w:r>
          </w:p>
        </w:tc>
        <w:tc>
          <w:tcPr>
            <w:tcW w:w="2051" w:type="dxa"/>
            <w:gridSpan w:val="2"/>
          </w:tcPr>
          <w:p w:rsidR="00EE1CAE" w:rsidRPr="00136936" w:rsidRDefault="00EE1CAE" w:rsidP="0067362A">
            <w:pPr>
              <w:rPr>
                <w:color w:val="000000"/>
                <w:sz w:val="18"/>
                <w:szCs w:val="18"/>
              </w:rPr>
            </w:pPr>
            <w:r w:rsidRPr="00136936">
              <w:rPr>
                <w:color w:val="000000"/>
                <w:sz w:val="18"/>
                <w:szCs w:val="18"/>
              </w:rPr>
              <w:t xml:space="preserve">Реконструкция водопроводных сетей по </w:t>
            </w:r>
            <w:r w:rsidRPr="00136936">
              <w:rPr>
                <w:color w:val="000000"/>
                <w:sz w:val="18"/>
                <w:szCs w:val="18"/>
              </w:rPr>
              <w:br/>
              <w:t>ул. Деповская от автовокзала  до ПУ 7 протяженностью 700 м  полиэтиленовой трубой ДУ 160 мм, с установкой запорной арматуры и смотровых колодцев .</w:t>
            </w:r>
          </w:p>
        </w:tc>
        <w:tc>
          <w:tcPr>
            <w:tcW w:w="2118" w:type="dxa"/>
            <w:gridSpan w:val="2"/>
            <w:vMerge/>
          </w:tcPr>
          <w:p w:rsidR="00EE1CAE" w:rsidRPr="00100842" w:rsidRDefault="00EE1CAE" w:rsidP="0067362A">
            <w:pPr>
              <w:rPr>
                <w:color w:val="000000"/>
                <w:sz w:val="18"/>
                <w:szCs w:val="18"/>
                <w:highlight w:val="yellow"/>
              </w:rPr>
            </w:pPr>
          </w:p>
        </w:tc>
        <w:tc>
          <w:tcPr>
            <w:tcW w:w="1854" w:type="dxa"/>
          </w:tcPr>
          <w:p w:rsidR="00EE1CAE" w:rsidRPr="00136936" w:rsidRDefault="00EE1CAE" w:rsidP="0067362A">
            <w:pPr>
              <w:rPr>
                <w:color w:val="000000"/>
                <w:sz w:val="18"/>
                <w:szCs w:val="18"/>
              </w:rPr>
            </w:pPr>
            <w:r w:rsidRPr="00136936">
              <w:rPr>
                <w:color w:val="000000"/>
                <w:sz w:val="18"/>
                <w:szCs w:val="18"/>
              </w:rPr>
              <w:t>Реконструкция водопроводных сетей по ул .Деповская от автовокзала  до ПУ 7 протяженностью 700 м  полиэтиленовой трубой ДУ 160 мм, с установкой запорной арматуры и смотровых колодцев.</w:t>
            </w:r>
          </w:p>
        </w:tc>
        <w:tc>
          <w:tcPr>
            <w:tcW w:w="1689" w:type="dxa"/>
          </w:tcPr>
          <w:p w:rsidR="00EE1CAE" w:rsidRPr="00136936" w:rsidRDefault="00EE1CAE" w:rsidP="0067362A">
            <w:pPr>
              <w:jc w:val="center"/>
              <w:rPr>
                <w:color w:val="000000"/>
                <w:sz w:val="18"/>
                <w:szCs w:val="18"/>
              </w:rPr>
            </w:pPr>
            <w:r w:rsidRPr="00136936">
              <w:rPr>
                <w:color w:val="000000"/>
                <w:sz w:val="18"/>
                <w:szCs w:val="18"/>
              </w:rPr>
              <w:t>Водопроводные сети диаметром 160 мм</w:t>
            </w:r>
          </w:p>
        </w:tc>
        <w:tc>
          <w:tcPr>
            <w:tcW w:w="543" w:type="dxa"/>
          </w:tcPr>
          <w:p w:rsidR="00EE1CAE" w:rsidRPr="00136936" w:rsidRDefault="00EE1CAE" w:rsidP="0067362A">
            <w:pPr>
              <w:jc w:val="center"/>
              <w:rPr>
                <w:color w:val="000000"/>
                <w:sz w:val="18"/>
                <w:szCs w:val="18"/>
              </w:rPr>
            </w:pPr>
            <w:r w:rsidRPr="00136936">
              <w:rPr>
                <w:color w:val="000000"/>
                <w:sz w:val="18"/>
                <w:szCs w:val="18"/>
              </w:rPr>
              <w:t>м</w:t>
            </w:r>
          </w:p>
        </w:tc>
        <w:tc>
          <w:tcPr>
            <w:tcW w:w="1214" w:type="dxa"/>
          </w:tcPr>
          <w:p w:rsidR="00EE1CAE" w:rsidRPr="00136936" w:rsidRDefault="00EE1CAE" w:rsidP="0067362A">
            <w:pPr>
              <w:jc w:val="center"/>
              <w:rPr>
                <w:color w:val="000000"/>
                <w:sz w:val="18"/>
                <w:szCs w:val="18"/>
              </w:rPr>
            </w:pPr>
            <w:r w:rsidRPr="00136936">
              <w:rPr>
                <w:sz w:val="18"/>
                <w:szCs w:val="18"/>
              </w:rPr>
              <w:t xml:space="preserve">700 м, чугун диаметром </w:t>
            </w:r>
            <w:r w:rsidRPr="00136936">
              <w:rPr>
                <w:color w:val="000000"/>
                <w:sz w:val="18"/>
                <w:szCs w:val="18"/>
              </w:rPr>
              <w:t>160 мм</w:t>
            </w:r>
          </w:p>
        </w:tc>
        <w:tc>
          <w:tcPr>
            <w:tcW w:w="1630" w:type="dxa"/>
          </w:tcPr>
          <w:p w:rsidR="00EE1CAE" w:rsidRPr="00136936" w:rsidRDefault="00EE1CAE" w:rsidP="0067362A">
            <w:pPr>
              <w:jc w:val="center"/>
              <w:rPr>
                <w:color w:val="000000"/>
                <w:sz w:val="18"/>
                <w:szCs w:val="18"/>
              </w:rPr>
            </w:pPr>
            <w:r w:rsidRPr="00136936">
              <w:rPr>
                <w:color w:val="000000"/>
                <w:sz w:val="18"/>
                <w:szCs w:val="18"/>
              </w:rPr>
              <w:t>700 м,</w:t>
            </w:r>
            <w:r w:rsidRPr="00136936">
              <w:rPr>
                <w:sz w:val="18"/>
                <w:szCs w:val="18"/>
              </w:rPr>
              <w:t xml:space="preserve"> полиэтилен диаметром 160 мм</w:t>
            </w:r>
          </w:p>
        </w:tc>
        <w:tc>
          <w:tcPr>
            <w:tcW w:w="1430" w:type="dxa"/>
          </w:tcPr>
          <w:p w:rsidR="00EE1CAE" w:rsidRPr="00136936" w:rsidRDefault="00EE1CAE" w:rsidP="0067362A">
            <w:pPr>
              <w:jc w:val="center"/>
              <w:rPr>
                <w:color w:val="000000"/>
                <w:sz w:val="18"/>
                <w:szCs w:val="18"/>
              </w:rPr>
            </w:pPr>
            <w:r w:rsidRPr="00136936">
              <w:rPr>
                <w:color w:val="000000"/>
                <w:sz w:val="18"/>
                <w:szCs w:val="18"/>
              </w:rPr>
              <w:t>2021</w:t>
            </w:r>
          </w:p>
        </w:tc>
        <w:tc>
          <w:tcPr>
            <w:tcW w:w="1430" w:type="dxa"/>
          </w:tcPr>
          <w:p w:rsidR="00EE1CAE" w:rsidRPr="00136936" w:rsidRDefault="00EE1CAE" w:rsidP="0067362A">
            <w:pPr>
              <w:jc w:val="center"/>
              <w:rPr>
                <w:color w:val="000000"/>
                <w:sz w:val="18"/>
                <w:szCs w:val="18"/>
              </w:rPr>
            </w:pPr>
            <w:r w:rsidRPr="00136936">
              <w:rPr>
                <w:color w:val="000000"/>
                <w:sz w:val="18"/>
                <w:szCs w:val="18"/>
              </w:rPr>
              <w:t>2022</w:t>
            </w:r>
          </w:p>
        </w:tc>
        <w:tc>
          <w:tcPr>
            <w:tcW w:w="905" w:type="dxa"/>
          </w:tcPr>
          <w:p w:rsidR="00EE1CAE" w:rsidRPr="00136936" w:rsidRDefault="005753B3" w:rsidP="0067362A">
            <w:pPr>
              <w:jc w:val="center"/>
              <w:rPr>
                <w:color w:val="000000"/>
                <w:sz w:val="18"/>
                <w:szCs w:val="18"/>
              </w:rPr>
            </w:pPr>
            <w:r w:rsidRPr="00136936">
              <w:rPr>
                <w:color w:val="000000"/>
                <w:sz w:val="18"/>
                <w:szCs w:val="18"/>
              </w:rPr>
              <w:t>3835,2</w:t>
            </w:r>
          </w:p>
        </w:tc>
      </w:tr>
      <w:tr w:rsidR="00EE1CAE" w:rsidRPr="00100842" w:rsidTr="00EE1CAE">
        <w:trPr>
          <w:cantSplit/>
          <w:jc w:val="center"/>
        </w:trPr>
        <w:tc>
          <w:tcPr>
            <w:tcW w:w="724" w:type="dxa"/>
            <w:gridSpan w:val="2"/>
          </w:tcPr>
          <w:p w:rsidR="00EE1CAE" w:rsidRPr="00136936" w:rsidRDefault="00EE1CAE" w:rsidP="0067362A">
            <w:pPr>
              <w:rPr>
                <w:color w:val="000000"/>
                <w:sz w:val="18"/>
                <w:szCs w:val="18"/>
              </w:rPr>
            </w:pPr>
            <w:r w:rsidRPr="00136936">
              <w:rPr>
                <w:color w:val="000000"/>
                <w:sz w:val="18"/>
                <w:szCs w:val="18"/>
              </w:rPr>
              <w:lastRenderedPageBreak/>
              <w:t>3.1.2.3</w:t>
            </w:r>
          </w:p>
        </w:tc>
        <w:tc>
          <w:tcPr>
            <w:tcW w:w="2051" w:type="dxa"/>
            <w:gridSpan w:val="2"/>
          </w:tcPr>
          <w:p w:rsidR="00EE1CAE" w:rsidRPr="00136936" w:rsidRDefault="00EE1CAE" w:rsidP="0067362A">
            <w:pPr>
              <w:rPr>
                <w:color w:val="000000"/>
                <w:sz w:val="18"/>
                <w:szCs w:val="18"/>
              </w:rPr>
            </w:pPr>
            <w:r w:rsidRPr="00136936">
              <w:rPr>
                <w:color w:val="000000"/>
                <w:sz w:val="18"/>
                <w:szCs w:val="18"/>
              </w:rPr>
              <w:t>Реконструкция водопроводных сетей по ул. Мельничная от ул.Комсомольская до ул.Шикунова, протяженностью 100 м полиэтиленовой трубой Ду 110  мм,  с установкой смотровых  колодцев в количестве 2 штук диаметром 1,5 м и запорной арматуры ( затвор Ду 100 мм – 1 единица);</w:t>
            </w:r>
          </w:p>
        </w:tc>
        <w:tc>
          <w:tcPr>
            <w:tcW w:w="2118" w:type="dxa"/>
            <w:gridSpan w:val="2"/>
            <w:vMerge/>
          </w:tcPr>
          <w:p w:rsidR="00EE1CAE" w:rsidRPr="00100842" w:rsidRDefault="00EE1CAE" w:rsidP="0067362A">
            <w:pPr>
              <w:rPr>
                <w:color w:val="000000"/>
                <w:sz w:val="18"/>
                <w:szCs w:val="18"/>
                <w:highlight w:val="yellow"/>
              </w:rPr>
            </w:pPr>
          </w:p>
        </w:tc>
        <w:tc>
          <w:tcPr>
            <w:tcW w:w="1854" w:type="dxa"/>
          </w:tcPr>
          <w:p w:rsidR="00EE1CAE" w:rsidRPr="00136936" w:rsidRDefault="00EE1CAE" w:rsidP="0067362A">
            <w:pPr>
              <w:rPr>
                <w:color w:val="000000"/>
                <w:sz w:val="18"/>
                <w:szCs w:val="18"/>
              </w:rPr>
            </w:pPr>
            <w:r w:rsidRPr="00136936">
              <w:rPr>
                <w:color w:val="000000"/>
                <w:sz w:val="18"/>
                <w:szCs w:val="18"/>
              </w:rPr>
              <w:t>Реконструкция водопроводных сетей по ул.Мельничная от ул.Комсомольская до ул.Шикунова, протяженностью 100 м полиэтиленовой трубой Ду 110  мм,  с установкой смотровых водопроводных колодцев в количестве 2 штук диаметром 1,5 м и запорной арматуры ( затвор Ду 100 мм – 1 единица);</w:t>
            </w:r>
          </w:p>
        </w:tc>
        <w:tc>
          <w:tcPr>
            <w:tcW w:w="1689" w:type="dxa"/>
          </w:tcPr>
          <w:p w:rsidR="00EE1CAE" w:rsidRPr="00136936" w:rsidRDefault="00EE1CAE" w:rsidP="0067362A">
            <w:pPr>
              <w:jc w:val="center"/>
              <w:rPr>
                <w:color w:val="000000"/>
                <w:sz w:val="18"/>
                <w:szCs w:val="18"/>
              </w:rPr>
            </w:pPr>
            <w:r w:rsidRPr="00136936">
              <w:rPr>
                <w:color w:val="000000"/>
                <w:sz w:val="18"/>
                <w:szCs w:val="18"/>
              </w:rPr>
              <w:t>Водопроводная сеть диаметром 110 мм</w:t>
            </w:r>
          </w:p>
        </w:tc>
        <w:tc>
          <w:tcPr>
            <w:tcW w:w="543" w:type="dxa"/>
          </w:tcPr>
          <w:p w:rsidR="00EE1CAE" w:rsidRPr="00136936" w:rsidRDefault="00EE1CAE" w:rsidP="0067362A">
            <w:pPr>
              <w:jc w:val="center"/>
              <w:rPr>
                <w:color w:val="000000"/>
                <w:sz w:val="18"/>
                <w:szCs w:val="18"/>
              </w:rPr>
            </w:pPr>
            <w:r w:rsidRPr="00136936">
              <w:rPr>
                <w:color w:val="000000"/>
                <w:sz w:val="18"/>
                <w:szCs w:val="18"/>
              </w:rPr>
              <w:t>м</w:t>
            </w:r>
          </w:p>
        </w:tc>
        <w:tc>
          <w:tcPr>
            <w:tcW w:w="1214" w:type="dxa"/>
          </w:tcPr>
          <w:p w:rsidR="00EE1CAE" w:rsidRPr="00136936" w:rsidRDefault="00EE1CAE" w:rsidP="0067362A">
            <w:pPr>
              <w:jc w:val="center"/>
              <w:rPr>
                <w:color w:val="000000"/>
                <w:sz w:val="18"/>
                <w:szCs w:val="18"/>
              </w:rPr>
            </w:pPr>
            <w:r w:rsidRPr="00136936">
              <w:rPr>
                <w:color w:val="000000"/>
                <w:sz w:val="18"/>
                <w:szCs w:val="18"/>
              </w:rPr>
              <w:t>100 м, сталь, диаметром 110 мм</w:t>
            </w:r>
          </w:p>
        </w:tc>
        <w:tc>
          <w:tcPr>
            <w:tcW w:w="1630" w:type="dxa"/>
          </w:tcPr>
          <w:p w:rsidR="00EE1CAE" w:rsidRPr="00136936" w:rsidRDefault="00EE1CAE" w:rsidP="0067362A">
            <w:pPr>
              <w:jc w:val="center"/>
              <w:rPr>
                <w:color w:val="000000"/>
                <w:sz w:val="18"/>
                <w:szCs w:val="18"/>
              </w:rPr>
            </w:pPr>
            <w:r w:rsidRPr="00136936">
              <w:rPr>
                <w:color w:val="000000"/>
                <w:sz w:val="18"/>
                <w:szCs w:val="18"/>
              </w:rPr>
              <w:t>100 м, полиэтилен, диаметром 110 мм</w:t>
            </w:r>
          </w:p>
        </w:tc>
        <w:tc>
          <w:tcPr>
            <w:tcW w:w="1430" w:type="dxa"/>
          </w:tcPr>
          <w:p w:rsidR="00EE1CAE" w:rsidRPr="00136936" w:rsidRDefault="00EE1CAE" w:rsidP="0067362A">
            <w:pPr>
              <w:jc w:val="center"/>
              <w:rPr>
                <w:color w:val="000000"/>
                <w:sz w:val="18"/>
                <w:szCs w:val="18"/>
              </w:rPr>
            </w:pPr>
            <w:r w:rsidRPr="00136936">
              <w:rPr>
                <w:color w:val="000000"/>
                <w:sz w:val="18"/>
                <w:szCs w:val="18"/>
              </w:rPr>
              <w:t>2023</w:t>
            </w:r>
          </w:p>
        </w:tc>
        <w:tc>
          <w:tcPr>
            <w:tcW w:w="1430" w:type="dxa"/>
          </w:tcPr>
          <w:p w:rsidR="00EE1CAE" w:rsidRPr="00136936" w:rsidRDefault="00EE1CAE" w:rsidP="0067362A">
            <w:pPr>
              <w:jc w:val="center"/>
              <w:rPr>
                <w:color w:val="000000"/>
                <w:sz w:val="18"/>
                <w:szCs w:val="18"/>
              </w:rPr>
            </w:pPr>
            <w:r w:rsidRPr="00136936">
              <w:rPr>
                <w:color w:val="000000"/>
                <w:sz w:val="18"/>
                <w:szCs w:val="18"/>
              </w:rPr>
              <w:t>2023</w:t>
            </w:r>
          </w:p>
        </w:tc>
        <w:tc>
          <w:tcPr>
            <w:tcW w:w="905" w:type="dxa"/>
          </w:tcPr>
          <w:p w:rsidR="00EE1CAE" w:rsidRPr="00136936" w:rsidRDefault="00D956AE" w:rsidP="0067362A">
            <w:pPr>
              <w:jc w:val="center"/>
              <w:rPr>
                <w:color w:val="000000"/>
                <w:sz w:val="18"/>
                <w:szCs w:val="18"/>
              </w:rPr>
            </w:pPr>
            <w:r w:rsidRPr="00136936">
              <w:rPr>
                <w:color w:val="000000"/>
                <w:sz w:val="18"/>
                <w:szCs w:val="18"/>
              </w:rPr>
              <w:t>667,2</w:t>
            </w:r>
          </w:p>
        </w:tc>
      </w:tr>
      <w:tr w:rsidR="00EE1CAE" w:rsidRPr="00100842" w:rsidTr="00EE1CAE">
        <w:trPr>
          <w:cantSplit/>
          <w:jc w:val="center"/>
        </w:trPr>
        <w:tc>
          <w:tcPr>
            <w:tcW w:w="724" w:type="dxa"/>
            <w:gridSpan w:val="2"/>
          </w:tcPr>
          <w:p w:rsidR="00EE1CAE" w:rsidRPr="00136936" w:rsidRDefault="00EE1CAE" w:rsidP="0067362A">
            <w:pPr>
              <w:rPr>
                <w:color w:val="000000"/>
                <w:sz w:val="18"/>
                <w:szCs w:val="18"/>
              </w:rPr>
            </w:pPr>
            <w:r w:rsidRPr="00136936">
              <w:rPr>
                <w:color w:val="000000"/>
                <w:sz w:val="18"/>
                <w:szCs w:val="18"/>
              </w:rPr>
              <w:t>3.1.3.</w:t>
            </w:r>
          </w:p>
        </w:tc>
        <w:tc>
          <w:tcPr>
            <w:tcW w:w="2051" w:type="dxa"/>
            <w:gridSpan w:val="2"/>
          </w:tcPr>
          <w:p w:rsidR="00EE1CAE" w:rsidRPr="00136936" w:rsidRDefault="00EE1CAE" w:rsidP="0067362A">
            <w:pPr>
              <w:rPr>
                <w:b/>
                <w:color w:val="000000"/>
                <w:sz w:val="18"/>
                <w:szCs w:val="18"/>
              </w:rPr>
            </w:pPr>
            <w:r w:rsidRPr="00136936">
              <w:rPr>
                <w:b/>
                <w:color w:val="000000"/>
                <w:sz w:val="18"/>
                <w:szCs w:val="18"/>
              </w:rPr>
              <w:t xml:space="preserve">Реконструкция сетей канализации </w:t>
            </w:r>
            <w:r w:rsidRPr="00136936">
              <w:rPr>
                <w:b/>
                <w:sz w:val="18"/>
                <w:szCs w:val="18"/>
              </w:rPr>
              <w:t xml:space="preserve">24:44:0000000:3260, св-во 24ЕК </w:t>
            </w:r>
            <w:r w:rsidRPr="00136936">
              <w:rPr>
                <w:b/>
                <w:sz w:val="18"/>
                <w:szCs w:val="18"/>
              </w:rPr>
              <w:br/>
              <w:t xml:space="preserve">№ 360406 от 17.02.2012г.  </w:t>
            </w:r>
            <w:r w:rsidRPr="00136936">
              <w:rPr>
                <w:b/>
                <w:sz w:val="18"/>
                <w:szCs w:val="18"/>
              </w:rPr>
              <w:br/>
              <w:t xml:space="preserve">№ 24-24-03/003/2012-578 от 17.02.2012  </w:t>
            </w:r>
          </w:p>
        </w:tc>
        <w:tc>
          <w:tcPr>
            <w:tcW w:w="2118" w:type="dxa"/>
            <w:gridSpan w:val="2"/>
          </w:tcPr>
          <w:p w:rsidR="00EE1CAE" w:rsidRPr="00136936" w:rsidRDefault="00EE1CAE" w:rsidP="0067362A">
            <w:pPr>
              <w:rPr>
                <w:color w:val="000000"/>
                <w:sz w:val="18"/>
                <w:szCs w:val="18"/>
              </w:rPr>
            </w:pPr>
            <w:r w:rsidRPr="00136936">
              <w:rPr>
                <w:color w:val="000000"/>
                <w:sz w:val="18"/>
                <w:szCs w:val="18"/>
              </w:rPr>
              <w:t> </w:t>
            </w:r>
          </w:p>
        </w:tc>
        <w:tc>
          <w:tcPr>
            <w:tcW w:w="1854" w:type="dxa"/>
          </w:tcPr>
          <w:p w:rsidR="00EE1CAE" w:rsidRPr="00136936" w:rsidRDefault="00EE1CAE" w:rsidP="0067362A">
            <w:pPr>
              <w:rPr>
                <w:color w:val="000000"/>
                <w:sz w:val="18"/>
                <w:szCs w:val="18"/>
              </w:rPr>
            </w:pPr>
            <w:r w:rsidRPr="00136936">
              <w:rPr>
                <w:color w:val="000000"/>
                <w:sz w:val="18"/>
                <w:szCs w:val="18"/>
              </w:rPr>
              <w:t>Мероприятия по реконструкции сетей канализации не предусматривают увеличения диаметра сетей и пропускной способности.</w:t>
            </w:r>
          </w:p>
        </w:tc>
        <w:tc>
          <w:tcPr>
            <w:tcW w:w="1689" w:type="dxa"/>
          </w:tcPr>
          <w:p w:rsidR="00EE1CAE" w:rsidRPr="00136936" w:rsidRDefault="00EE1CAE" w:rsidP="0067362A">
            <w:pPr>
              <w:rPr>
                <w:color w:val="000000"/>
                <w:sz w:val="18"/>
                <w:szCs w:val="18"/>
              </w:rPr>
            </w:pPr>
          </w:p>
        </w:tc>
        <w:tc>
          <w:tcPr>
            <w:tcW w:w="543" w:type="dxa"/>
          </w:tcPr>
          <w:p w:rsidR="00EE1CAE" w:rsidRPr="00136936" w:rsidRDefault="00EE1CAE" w:rsidP="0067362A">
            <w:pPr>
              <w:jc w:val="center"/>
              <w:rPr>
                <w:color w:val="000000"/>
                <w:sz w:val="18"/>
                <w:szCs w:val="18"/>
              </w:rPr>
            </w:pPr>
            <w:r w:rsidRPr="00136936">
              <w:rPr>
                <w:color w:val="000000"/>
                <w:sz w:val="18"/>
                <w:szCs w:val="18"/>
              </w:rPr>
              <w:t> </w:t>
            </w:r>
          </w:p>
        </w:tc>
        <w:tc>
          <w:tcPr>
            <w:tcW w:w="1214" w:type="dxa"/>
          </w:tcPr>
          <w:p w:rsidR="00EE1CAE" w:rsidRPr="00136936" w:rsidRDefault="00EE1CAE" w:rsidP="0067362A">
            <w:pPr>
              <w:jc w:val="center"/>
              <w:rPr>
                <w:color w:val="000000"/>
                <w:sz w:val="18"/>
                <w:szCs w:val="18"/>
              </w:rPr>
            </w:pPr>
            <w:r w:rsidRPr="00136936">
              <w:rPr>
                <w:color w:val="000000"/>
                <w:sz w:val="18"/>
                <w:szCs w:val="18"/>
              </w:rPr>
              <w:t> </w:t>
            </w:r>
          </w:p>
        </w:tc>
        <w:tc>
          <w:tcPr>
            <w:tcW w:w="1630" w:type="dxa"/>
          </w:tcPr>
          <w:p w:rsidR="00EE1CAE" w:rsidRPr="00136936" w:rsidRDefault="00EE1CAE" w:rsidP="0067362A">
            <w:pPr>
              <w:jc w:val="center"/>
              <w:rPr>
                <w:color w:val="000000"/>
                <w:sz w:val="18"/>
                <w:szCs w:val="18"/>
              </w:rPr>
            </w:pPr>
            <w:r w:rsidRPr="00136936">
              <w:rPr>
                <w:color w:val="000000"/>
                <w:sz w:val="18"/>
                <w:szCs w:val="18"/>
              </w:rPr>
              <w:t> </w:t>
            </w:r>
          </w:p>
        </w:tc>
        <w:tc>
          <w:tcPr>
            <w:tcW w:w="1430" w:type="dxa"/>
          </w:tcPr>
          <w:p w:rsidR="00EE1CAE" w:rsidRPr="00100842" w:rsidRDefault="00EE1CAE" w:rsidP="0067362A">
            <w:pPr>
              <w:jc w:val="center"/>
              <w:rPr>
                <w:color w:val="000000"/>
                <w:sz w:val="18"/>
                <w:szCs w:val="18"/>
                <w:highlight w:val="yellow"/>
              </w:rPr>
            </w:pPr>
          </w:p>
        </w:tc>
        <w:tc>
          <w:tcPr>
            <w:tcW w:w="1430" w:type="dxa"/>
          </w:tcPr>
          <w:p w:rsidR="00EE1CAE" w:rsidRPr="00100842" w:rsidRDefault="00EE1CAE" w:rsidP="0067362A">
            <w:pPr>
              <w:jc w:val="center"/>
              <w:rPr>
                <w:color w:val="000000"/>
                <w:sz w:val="18"/>
                <w:szCs w:val="18"/>
                <w:highlight w:val="yellow"/>
              </w:rPr>
            </w:pPr>
          </w:p>
        </w:tc>
        <w:tc>
          <w:tcPr>
            <w:tcW w:w="905" w:type="dxa"/>
          </w:tcPr>
          <w:p w:rsidR="00EE1CAE" w:rsidRPr="00100842" w:rsidRDefault="00EE1CAE" w:rsidP="0067362A">
            <w:pPr>
              <w:jc w:val="center"/>
              <w:rPr>
                <w:color w:val="000000"/>
                <w:sz w:val="18"/>
                <w:szCs w:val="18"/>
                <w:highlight w:val="yellow"/>
              </w:rPr>
            </w:pPr>
          </w:p>
        </w:tc>
      </w:tr>
      <w:tr w:rsidR="00EE1CAE" w:rsidRPr="00100842" w:rsidTr="00EE1CAE">
        <w:trPr>
          <w:cantSplit/>
          <w:jc w:val="center"/>
        </w:trPr>
        <w:tc>
          <w:tcPr>
            <w:tcW w:w="724" w:type="dxa"/>
            <w:gridSpan w:val="2"/>
          </w:tcPr>
          <w:p w:rsidR="00EE1CAE" w:rsidRPr="00136936" w:rsidRDefault="00EE1CAE" w:rsidP="0067362A">
            <w:pPr>
              <w:rPr>
                <w:color w:val="000000"/>
                <w:sz w:val="18"/>
                <w:szCs w:val="18"/>
              </w:rPr>
            </w:pPr>
            <w:r w:rsidRPr="00136936">
              <w:rPr>
                <w:color w:val="000000"/>
                <w:sz w:val="18"/>
                <w:szCs w:val="18"/>
              </w:rPr>
              <w:t>3.1.3.1</w:t>
            </w:r>
          </w:p>
        </w:tc>
        <w:tc>
          <w:tcPr>
            <w:tcW w:w="2051" w:type="dxa"/>
            <w:gridSpan w:val="2"/>
          </w:tcPr>
          <w:p w:rsidR="00EE1CAE" w:rsidRPr="00136936" w:rsidRDefault="00EE1CAE" w:rsidP="0067362A">
            <w:pPr>
              <w:rPr>
                <w:color w:val="000000"/>
                <w:sz w:val="18"/>
                <w:szCs w:val="18"/>
              </w:rPr>
            </w:pPr>
            <w:r w:rsidRPr="00136936">
              <w:rPr>
                <w:color w:val="000000"/>
                <w:sz w:val="18"/>
                <w:szCs w:val="18"/>
              </w:rPr>
              <w:t>Реконструкция канализационной сети по ул. Ефремова от домов №3,5, до центрального коллектора по ул. Ефремова №4, с заменой чугунных труб диаметром 160 мм на полиэтилен диаметром 160 мм протяженностью  180 м</w:t>
            </w:r>
          </w:p>
        </w:tc>
        <w:tc>
          <w:tcPr>
            <w:tcW w:w="2118" w:type="dxa"/>
            <w:gridSpan w:val="2"/>
            <w:vMerge w:val="restart"/>
          </w:tcPr>
          <w:p w:rsidR="00EE1CAE" w:rsidRPr="00136936" w:rsidRDefault="00EE1CAE" w:rsidP="0067362A">
            <w:pPr>
              <w:rPr>
                <w:color w:val="000000"/>
                <w:sz w:val="18"/>
                <w:szCs w:val="18"/>
              </w:rPr>
            </w:pPr>
            <w:r w:rsidRPr="00136936">
              <w:rPr>
                <w:color w:val="000000"/>
                <w:sz w:val="18"/>
                <w:szCs w:val="18"/>
              </w:rPr>
              <w:t>Высокий износ сетей системы канализации, для повышения надежности системы, сокращения аварийности и снижения износа сетей канализации предусмотрена перекладка сетей в объеме 648 м.</w:t>
            </w:r>
          </w:p>
        </w:tc>
        <w:tc>
          <w:tcPr>
            <w:tcW w:w="1854" w:type="dxa"/>
          </w:tcPr>
          <w:p w:rsidR="00EE1CAE" w:rsidRPr="00136936" w:rsidRDefault="00EE1CAE" w:rsidP="0067362A">
            <w:pPr>
              <w:rPr>
                <w:color w:val="000000"/>
                <w:sz w:val="18"/>
                <w:szCs w:val="18"/>
              </w:rPr>
            </w:pPr>
            <w:r w:rsidRPr="00136936">
              <w:rPr>
                <w:color w:val="000000"/>
                <w:sz w:val="18"/>
                <w:szCs w:val="18"/>
              </w:rPr>
              <w:t>Реконструкция канализационной сети по ул.Ефремова от домов №3,5, до центрального коллектора по ул.Ефремова №4.</w:t>
            </w:r>
          </w:p>
        </w:tc>
        <w:tc>
          <w:tcPr>
            <w:tcW w:w="1689" w:type="dxa"/>
            <w:vMerge w:val="restart"/>
          </w:tcPr>
          <w:p w:rsidR="00EE1CAE" w:rsidRPr="00136936" w:rsidRDefault="00EE1CAE" w:rsidP="0067362A">
            <w:pPr>
              <w:jc w:val="center"/>
              <w:rPr>
                <w:sz w:val="18"/>
                <w:szCs w:val="18"/>
              </w:rPr>
            </w:pPr>
            <w:r w:rsidRPr="00136936">
              <w:rPr>
                <w:sz w:val="18"/>
                <w:szCs w:val="18"/>
              </w:rPr>
              <w:t xml:space="preserve">Канализационные сети диаметром 160 мм, суммарной протяженностью 648 м </w:t>
            </w:r>
          </w:p>
        </w:tc>
        <w:tc>
          <w:tcPr>
            <w:tcW w:w="543" w:type="dxa"/>
          </w:tcPr>
          <w:p w:rsidR="00EE1CAE" w:rsidRPr="00136936" w:rsidRDefault="00EE1CAE" w:rsidP="0067362A">
            <w:pPr>
              <w:rPr>
                <w:color w:val="000000"/>
                <w:sz w:val="18"/>
                <w:szCs w:val="18"/>
              </w:rPr>
            </w:pPr>
            <w:r w:rsidRPr="00136936">
              <w:rPr>
                <w:color w:val="000000"/>
                <w:sz w:val="18"/>
                <w:szCs w:val="18"/>
              </w:rPr>
              <w:t> м</w:t>
            </w:r>
          </w:p>
        </w:tc>
        <w:tc>
          <w:tcPr>
            <w:tcW w:w="1214" w:type="dxa"/>
          </w:tcPr>
          <w:p w:rsidR="00EE1CAE" w:rsidRPr="00136936" w:rsidRDefault="00EE1CAE" w:rsidP="0067362A">
            <w:pPr>
              <w:jc w:val="center"/>
              <w:rPr>
                <w:color w:val="000000"/>
                <w:sz w:val="18"/>
                <w:szCs w:val="18"/>
              </w:rPr>
            </w:pPr>
            <w:r w:rsidRPr="00136936">
              <w:rPr>
                <w:color w:val="000000"/>
                <w:sz w:val="18"/>
                <w:szCs w:val="18"/>
              </w:rPr>
              <w:t>180 м, чугун диаметром 160 мм</w:t>
            </w:r>
          </w:p>
        </w:tc>
        <w:tc>
          <w:tcPr>
            <w:tcW w:w="1630" w:type="dxa"/>
          </w:tcPr>
          <w:p w:rsidR="00EE1CAE" w:rsidRPr="00136936" w:rsidRDefault="00EE1CAE" w:rsidP="0067362A">
            <w:pPr>
              <w:jc w:val="center"/>
              <w:rPr>
                <w:color w:val="000000"/>
                <w:sz w:val="18"/>
                <w:szCs w:val="18"/>
              </w:rPr>
            </w:pPr>
            <w:r w:rsidRPr="00136936">
              <w:rPr>
                <w:color w:val="000000"/>
                <w:sz w:val="18"/>
                <w:szCs w:val="18"/>
              </w:rPr>
              <w:t>180 м, полиэтилен диаметром 160 мм</w:t>
            </w:r>
          </w:p>
        </w:tc>
        <w:tc>
          <w:tcPr>
            <w:tcW w:w="1430" w:type="dxa"/>
          </w:tcPr>
          <w:p w:rsidR="00EE1CAE" w:rsidRPr="00136936" w:rsidRDefault="00EE1CAE" w:rsidP="0067362A">
            <w:pPr>
              <w:jc w:val="center"/>
              <w:rPr>
                <w:color w:val="000000"/>
                <w:sz w:val="18"/>
                <w:szCs w:val="18"/>
              </w:rPr>
            </w:pPr>
            <w:r w:rsidRPr="00136936">
              <w:rPr>
                <w:color w:val="000000"/>
                <w:sz w:val="18"/>
                <w:szCs w:val="18"/>
              </w:rPr>
              <w:t>2021</w:t>
            </w:r>
          </w:p>
        </w:tc>
        <w:tc>
          <w:tcPr>
            <w:tcW w:w="1430" w:type="dxa"/>
          </w:tcPr>
          <w:p w:rsidR="00EE1CAE" w:rsidRPr="00136936" w:rsidRDefault="00EE1CAE" w:rsidP="0067362A">
            <w:pPr>
              <w:jc w:val="center"/>
              <w:rPr>
                <w:color w:val="000000"/>
                <w:sz w:val="18"/>
                <w:szCs w:val="18"/>
              </w:rPr>
            </w:pPr>
            <w:r w:rsidRPr="00136936">
              <w:rPr>
                <w:color w:val="000000"/>
                <w:sz w:val="18"/>
                <w:szCs w:val="18"/>
              </w:rPr>
              <w:t>2021</w:t>
            </w:r>
          </w:p>
        </w:tc>
        <w:tc>
          <w:tcPr>
            <w:tcW w:w="905" w:type="dxa"/>
          </w:tcPr>
          <w:p w:rsidR="00EE1CAE" w:rsidRPr="00136936" w:rsidRDefault="00D956AE" w:rsidP="0067362A">
            <w:pPr>
              <w:jc w:val="center"/>
              <w:rPr>
                <w:color w:val="000000"/>
                <w:sz w:val="18"/>
                <w:szCs w:val="18"/>
              </w:rPr>
            </w:pPr>
            <w:r w:rsidRPr="00136936">
              <w:rPr>
                <w:color w:val="000000"/>
                <w:sz w:val="18"/>
                <w:szCs w:val="18"/>
              </w:rPr>
              <w:t>879,1</w:t>
            </w:r>
          </w:p>
        </w:tc>
      </w:tr>
      <w:tr w:rsidR="00EE1CAE" w:rsidRPr="00100842" w:rsidTr="00EE1CAE">
        <w:trPr>
          <w:cantSplit/>
          <w:jc w:val="center"/>
        </w:trPr>
        <w:tc>
          <w:tcPr>
            <w:tcW w:w="724" w:type="dxa"/>
            <w:gridSpan w:val="2"/>
          </w:tcPr>
          <w:p w:rsidR="00EE1CAE" w:rsidRPr="00136936" w:rsidRDefault="00EE1CAE" w:rsidP="0067362A">
            <w:pPr>
              <w:rPr>
                <w:color w:val="000000"/>
                <w:sz w:val="18"/>
                <w:szCs w:val="18"/>
              </w:rPr>
            </w:pPr>
            <w:r w:rsidRPr="00136936">
              <w:rPr>
                <w:color w:val="000000"/>
                <w:sz w:val="18"/>
                <w:szCs w:val="18"/>
              </w:rPr>
              <w:lastRenderedPageBreak/>
              <w:t>3.1.3.2</w:t>
            </w:r>
          </w:p>
        </w:tc>
        <w:tc>
          <w:tcPr>
            <w:tcW w:w="2051" w:type="dxa"/>
            <w:gridSpan w:val="2"/>
          </w:tcPr>
          <w:p w:rsidR="00EE1CAE" w:rsidRPr="00136936" w:rsidRDefault="00EE1CAE" w:rsidP="0067362A">
            <w:pPr>
              <w:rPr>
                <w:color w:val="000000"/>
                <w:sz w:val="18"/>
                <w:szCs w:val="18"/>
              </w:rPr>
            </w:pPr>
            <w:r w:rsidRPr="00136936">
              <w:rPr>
                <w:color w:val="000000"/>
                <w:sz w:val="18"/>
                <w:szCs w:val="18"/>
              </w:rPr>
              <w:t>Реконструкция канализационной сети от КК №145 по ул. Советская до КК №230 40 лет Октября 3, с заменой чугунных труб диаметром 160 мм на полиэтилен диаметром 160 мм протяженностью  34м.</w:t>
            </w:r>
          </w:p>
        </w:tc>
        <w:tc>
          <w:tcPr>
            <w:tcW w:w="2118" w:type="dxa"/>
            <w:gridSpan w:val="2"/>
            <w:vMerge/>
          </w:tcPr>
          <w:p w:rsidR="00EE1CAE" w:rsidRPr="00136936" w:rsidRDefault="00EE1CAE" w:rsidP="0067362A">
            <w:pPr>
              <w:rPr>
                <w:color w:val="000000"/>
                <w:sz w:val="18"/>
                <w:szCs w:val="18"/>
              </w:rPr>
            </w:pPr>
          </w:p>
        </w:tc>
        <w:tc>
          <w:tcPr>
            <w:tcW w:w="1854" w:type="dxa"/>
          </w:tcPr>
          <w:p w:rsidR="00EE1CAE" w:rsidRPr="00136936" w:rsidRDefault="00EE1CAE" w:rsidP="0067362A">
            <w:pPr>
              <w:rPr>
                <w:color w:val="000000"/>
                <w:sz w:val="18"/>
                <w:szCs w:val="18"/>
              </w:rPr>
            </w:pPr>
            <w:r w:rsidRPr="00136936">
              <w:rPr>
                <w:color w:val="000000"/>
                <w:sz w:val="18"/>
                <w:szCs w:val="18"/>
              </w:rPr>
              <w:t>Реконструкция канализационной сети от КК №145 по ул.Советская до КК №230 40 лет Октября 3..</w:t>
            </w:r>
          </w:p>
        </w:tc>
        <w:tc>
          <w:tcPr>
            <w:tcW w:w="1689" w:type="dxa"/>
            <w:vMerge/>
          </w:tcPr>
          <w:p w:rsidR="00EE1CAE" w:rsidRPr="00136936" w:rsidRDefault="00EE1CAE" w:rsidP="0067362A">
            <w:pPr>
              <w:rPr>
                <w:color w:val="000000"/>
                <w:sz w:val="18"/>
                <w:szCs w:val="18"/>
              </w:rPr>
            </w:pPr>
          </w:p>
        </w:tc>
        <w:tc>
          <w:tcPr>
            <w:tcW w:w="543" w:type="dxa"/>
          </w:tcPr>
          <w:p w:rsidR="00EE1CAE" w:rsidRPr="00136936" w:rsidRDefault="00EE1CAE" w:rsidP="0067362A">
            <w:pPr>
              <w:jc w:val="center"/>
              <w:rPr>
                <w:color w:val="000000"/>
                <w:sz w:val="18"/>
                <w:szCs w:val="18"/>
              </w:rPr>
            </w:pPr>
            <w:r w:rsidRPr="00136936">
              <w:rPr>
                <w:color w:val="000000"/>
                <w:sz w:val="18"/>
                <w:szCs w:val="18"/>
              </w:rPr>
              <w:t>м</w:t>
            </w:r>
          </w:p>
        </w:tc>
        <w:tc>
          <w:tcPr>
            <w:tcW w:w="1214" w:type="dxa"/>
          </w:tcPr>
          <w:p w:rsidR="00EE1CAE" w:rsidRPr="00136936" w:rsidRDefault="00EE1CAE" w:rsidP="0067362A">
            <w:pPr>
              <w:jc w:val="center"/>
              <w:rPr>
                <w:color w:val="000000"/>
                <w:sz w:val="18"/>
                <w:szCs w:val="18"/>
              </w:rPr>
            </w:pPr>
            <w:r w:rsidRPr="00136936">
              <w:rPr>
                <w:color w:val="000000"/>
                <w:sz w:val="18"/>
                <w:szCs w:val="18"/>
              </w:rPr>
              <w:t>34 м, чугун диаметром 160 мм</w:t>
            </w:r>
          </w:p>
        </w:tc>
        <w:tc>
          <w:tcPr>
            <w:tcW w:w="1630" w:type="dxa"/>
          </w:tcPr>
          <w:p w:rsidR="00EE1CAE" w:rsidRPr="00136936" w:rsidRDefault="00EE1CAE" w:rsidP="0067362A">
            <w:pPr>
              <w:jc w:val="center"/>
              <w:rPr>
                <w:color w:val="000000"/>
                <w:sz w:val="18"/>
                <w:szCs w:val="18"/>
              </w:rPr>
            </w:pPr>
            <w:r w:rsidRPr="00136936">
              <w:rPr>
                <w:color w:val="000000"/>
                <w:sz w:val="18"/>
                <w:szCs w:val="18"/>
              </w:rPr>
              <w:t>34 м, полиэтилен диаметром 160 мм</w:t>
            </w:r>
          </w:p>
        </w:tc>
        <w:tc>
          <w:tcPr>
            <w:tcW w:w="1430" w:type="dxa"/>
          </w:tcPr>
          <w:p w:rsidR="00EE1CAE" w:rsidRPr="00136936" w:rsidRDefault="00EE1CAE" w:rsidP="0067362A">
            <w:pPr>
              <w:jc w:val="center"/>
              <w:rPr>
                <w:color w:val="000000"/>
                <w:sz w:val="18"/>
                <w:szCs w:val="18"/>
              </w:rPr>
            </w:pPr>
            <w:r w:rsidRPr="00136936">
              <w:rPr>
                <w:color w:val="000000"/>
                <w:sz w:val="18"/>
                <w:szCs w:val="18"/>
              </w:rPr>
              <w:t>2024</w:t>
            </w:r>
          </w:p>
        </w:tc>
        <w:tc>
          <w:tcPr>
            <w:tcW w:w="1430" w:type="dxa"/>
          </w:tcPr>
          <w:p w:rsidR="00EE1CAE" w:rsidRPr="00136936" w:rsidRDefault="00EE1CAE" w:rsidP="0067362A">
            <w:pPr>
              <w:jc w:val="center"/>
              <w:rPr>
                <w:color w:val="000000"/>
                <w:sz w:val="18"/>
                <w:szCs w:val="18"/>
              </w:rPr>
            </w:pPr>
            <w:r w:rsidRPr="00136936">
              <w:rPr>
                <w:color w:val="000000"/>
                <w:sz w:val="18"/>
                <w:szCs w:val="18"/>
              </w:rPr>
              <w:t>2024</w:t>
            </w:r>
          </w:p>
        </w:tc>
        <w:tc>
          <w:tcPr>
            <w:tcW w:w="905" w:type="dxa"/>
          </w:tcPr>
          <w:p w:rsidR="00EE1CAE" w:rsidRPr="00136936" w:rsidRDefault="00D956AE" w:rsidP="0067362A">
            <w:pPr>
              <w:jc w:val="center"/>
              <w:rPr>
                <w:color w:val="000000"/>
                <w:sz w:val="18"/>
                <w:szCs w:val="18"/>
              </w:rPr>
            </w:pPr>
            <w:r w:rsidRPr="00136936">
              <w:rPr>
                <w:color w:val="000000"/>
                <w:sz w:val="18"/>
                <w:szCs w:val="18"/>
              </w:rPr>
              <w:t>180,0</w:t>
            </w:r>
          </w:p>
        </w:tc>
      </w:tr>
      <w:tr w:rsidR="00EE1CAE" w:rsidRPr="00100842" w:rsidTr="00EE1CAE">
        <w:trPr>
          <w:cantSplit/>
          <w:jc w:val="center"/>
        </w:trPr>
        <w:tc>
          <w:tcPr>
            <w:tcW w:w="724" w:type="dxa"/>
            <w:gridSpan w:val="2"/>
          </w:tcPr>
          <w:p w:rsidR="00EE1CAE" w:rsidRPr="00136936" w:rsidRDefault="00EE1CAE" w:rsidP="0067362A">
            <w:pPr>
              <w:rPr>
                <w:color w:val="000000"/>
                <w:sz w:val="18"/>
                <w:szCs w:val="18"/>
              </w:rPr>
            </w:pPr>
            <w:r w:rsidRPr="00136936">
              <w:rPr>
                <w:color w:val="000000"/>
                <w:sz w:val="18"/>
                <w:szCs w:val="18"/>
              </w:rPr>
              <w:t>3.1.3.3</w:t>
            </w:r>
          </w:p>
        </w:tc>
        <w:tc>
          <w:tcPr>
            <w:tcW w:w="2051" w:type="dxa"/>
            <w:gridSpan w:val="2"/>
          </w:tcPr>
          <w:p w:rsidR="00EE1CAE" w:rsidRPr="00136936" w:rsidRDefault="00EE1CAE" w:rsidP="0067362A">
            <w:pPr>
              <w:rPr>
                <w:color w:val="000000"/>
                <w:sz w:val="18"/>
                <w:szCs w:val="18"/>
              </w:rPr>
            </w:pPr>
            <w:r w:rsidRPr="00136936">
              <w:rPr>
                <w:color w:val="000000"/>
                <w:sz w:val="18"/>
                <w:szCs w:val="18"/>
              </w:rPr>
              <w:t xml:space="preserve">Реконструкция канализационной сети по ул. Куйбышева от КК №167 до КК №166, с заменой чугунных труб диаметром 160 мм на полиэтилен диаметром 160 мм протяженностью  33 м. </w:t>
            </w:r>
          </w:p>
        </w:tc>
        <w:tc>
          <w:tcPr>
            <w:tcW w:w="2118" w:type="dxa"/>
            <w:gridSpan w:val="2"/>
            <w:vMerge/>
          </w:tcPr>
          <w:p w:rsidR="00EE1CAE" w:rsidRPr="00136936" w:rsidRDefault="00EE1CAE" w:rsidP="0067362A">
            <w:pPr>
              <w:rPr>
                <w:color w:val="000000"/>
                <w:sz w:val="18"/>
                <w:szCs w:val="18"/>
              </w:rPr>
            </w:pPr>
          </w:p>
        </w:tc>
        <w:tc>
          <w:tcPr>
            <w:tcW w:w="1854" w:type="dxa"/>
          </w:tcPr>
          <w:p w:rsidR="00EE1CAE" w:rsidRPr="00136936" w:rsidRDefault="00EE1CAE" w:rsidP="0067362A">
            <w:pPr>
              <w:rPr>
                <w:color w:val="000000"/>
                <w:sz w:val="18"/>
                <w:szCs w:val="18"/>
              </w:rPr>
            </w:pPr>
            <w:r w:rsidRPr="00136936">
              <w:rPr>
                <w:color w:val="000000"/>
                <w:sz w:val="18"/>
                <w:szCs w:val="18"/>
              </w:rPr>
              <w:t xml:space="preserve">Реконструкция  канализационной сети  по ул.Куйбышева  от КК №167  до КК №166 </w:t>
            </w:r>
          </w:p>
        </w:tc>
        <w:tc>
          <w:tcPr>
            <w:tcW w:w="1689" w:type="dxa"/>
            <w:vMerge/>
          </w:tcPr>
          <w:p w:rsidR="00EE1CAE" w:rsidRPr="00136936" w:rsidRDefault="00EE1CAE" w:rsidP="0067362A">
            <w:pPr>
              <w:rPr>
                <w:color w:val="000000"/>
                <w:sz w:val="18"/>
                <w:szCs w:val="18"/>
              </w:rPr>
            </w:pPr>
          </w:p>
        </w:tc>
        <w:tc>
          <w:tcPr>
            <w:tcW w:w="543" w:type="dxa"/>
          </w:tcPr>
          <w:p w:rsidR="00EE1CAE" w:rsidRPr="00136936" w:rsidRDefault="00EE1CAE" w:rsidP="0067362A">
            <w:pPr>
              <w:jc w:val="center"/>
              <w:rPr>
                <w:color w:val="000000"/>
                <w:sz w:val="18"/>
                <w:szCs w:val="18"/>
              </w:rPr>
            </w:pPr>
            <w:r w:rsidRPr="00136936">
              <w:rPr>
                <w:color w:val="000000"/>
                <w:sz w:val="18"/>
                <w:szCs w:val="18"/>
              </w:rPr>
              <w:t>м</w:t>
            </w:r>
          </w:p>
        </w:tc>
        <w:tc>
          <w:tcPr>
            <w:tcW w:w="1214" w:type="dxa"/>
          </w:tcPr>
          <w:p w:rsidR="00EE1CAE" w:rsidRPr="00136936" w:rsidRDefault="00EE1CAE" w:rsidP="0067362A">
            <w:pPr>
              <w:jc w:val="center"/>
              <w:rPr>
                <w:color w:val="000000"/>
                <w:sz w:val="18"/>
                <w:szCs w:val="18"/>
              </w:rPr>
            </w:pPr>
            <w:r w:rsidRPr="00136936">
              <w:rPr>
                <w:color w:val="000000"/>
                <w:sz w:val="18"/>
                <w:szCs w:val="18"/>
              </w:rPr>
              <w:t>33 м, чугун диаметром 160 мм</w:t>
            </w:r>
          </w:p>
        </w:tc>
        <w:tc>
          <w:tcPr>
            <w:tcW w:w="1630" w:type="dxa"/>
          </w:tcPr>
          <w:p w:rsidR="00EE1CAE" w:rsidRPr="00136936" w:rsidRDefault="00EE1CAE" w:rsidP="0067362A">
            <w:pPr>
              <w:jc w:val="center"/>
              <w:rPr>
                <w:color w:val="000000"/>
                <w:sz w:val="18"/>
                <w:szCs w:val="18"/>
              </w:rPr>
            </w:pPr>
            <w:r w:rsidRPr="00136936">
              <w:rPr>
                <w:color w:val="000000"/>
                <w:sz w:val="18"/>
                <w:szCs w:val="18"/>
              </w:rPr>
              <w:t>33 м, полиэтилен диаметром 160 мм</w:t>
            </w:r>
          </w:p>
        </w:tc>
        <w:tc>
          <w:tcPr>
            <w:tcW w:w="1430" w:type="dxa"/>
          </w:tcPr>
          <w:p w:rsidR="00EE1CAE" w:rsidRPr="00136936" w:rsidRDefault="00EE1CAE" w:rsidP="0067362A">
            <w:pPr>
              <w:jc w:val="center"/>
              <w:rPr>
                <w:color w:val="000000"/>
                <w:sz w:val="18"/>
                <w:szCs w:val="18"/>
              </w:rPr>
            </w:pPr>
            <w:r w:rsidRPr="00136936">
              <w:rPr>
                <w:color w:val="000000"/>
                <w:sz w:val="18"/>
                <w:szCs w:val="18"/>
              </w:rPr>
              <w:t>2022</w:t>
            </w:r>
          </w:p>
        </w:tc>
        <w:tc>
          <w:tcPr>
            <w:tcW w:w="1430" w:type="dxa"/>
          </w:tcPr>
          <w:p w:rsidR="00EE1CAE" w:rsidRPr="00136936" w:rsidRDefault="00EE1CAE" w:rsidP="0067362A">
            <w:pPr>
              <w:jc w:val="center"/>
              <w:rPr>
                <w:color w:val="000000"/>
                <w:sz w:val="18"/>
                <w:szCs w:val="18"/>
              </w:rPr>
            </w:pPr>
            <w:r w:rsidRPr="00136936">
              <w:rPr>
                <w:color w:val="000000"/>
                <w:sz w:val="18"/>
                <w:szCs w:val="18"/>
              </w:rPr>
              <w:t>2022</w:t>
            </w:r>
          </w:p>
        </w:tc>
        <w:tc>
          <w:tcPr>
            <w:tcW w:w="905" w:type="dxa"/>
          </w:tcPr>
          <w:p w:rsidR="00EE1CAE" w:rsidRPr="00136936" w:rsidRDefault="00D956AE" w:rsidP="0067362A">
            <w:pPr>
              <w:jc w:val="center"/>
              <w:rPr>
                <w:color w:val="000000"/>
                <w:sz w:val="18"/>
                <w:szCs w:val="18"/>
              </w:rPr>
            </w:pPr>
            <w:r w:rsidRPr="00136936">
              <w:rPr>
                <w:color w:val="000000"/>
                <w:sz w:val="18"/>
                <w:szCs w:val="18"/>
              </w:rPr>
              <w:t>173,5</w:t>
            </w:r>
          </w:p>
        </w:tc>
      </w:tr>
      <w:tr w:rsidR="00EE1CAE" w:rsidRPr="00100842" w:rsidTr="00EE1CAE">
        <w:trPr>
          <w:cantSplit/>
          <w:jc w:val="center"/>
        </w:trPr>
        <w:tc>
          <w:tcPr>
            <w:tcW w:w="724" w:type="dxa"/>
            <w:gridSpan w:val="2"/>
          </w:tcPr>
          <w:p w:rsidR="00EE1CAE" w:rsidRPr="00136936" w:rsidRDefault="00EE1CAE" w:rsidP="0067362A">
            <w:pPr>
              <w:rPr>
                <w:color w:val="000000"/>
                <w:sz w:val="18"/>
                <w:szCs w:val="18"/>
              </w:rPr>
            </w:pPr>
            <w:r w:rsidRPr="00136936">
              <w:rPr>
                <w:color w:val="000000"/>
                <w:sz w:val="18"/>
                <w:szCs w:val="18"/>
              </w:rPr>
              <w:t>3.1.3.4</w:t>
            </w:r>
          </w:p>
        </w:tc>
        <w:tc>
          <w:tcPr>
            <w:tcW w:w="2051" w:type="dxa"/>
            <w:gridSpan w:val="2"/>
          </w:tcPr>
          <w:p w:rsidR="00EE1CAE" w:rsidRPr="00136936" w:rsidRDefault="00EE1CAE" w:rsidP="0067362A">
            <w:pPr>
              <w:rPr>
                <w:color w:val="000000"/>
                <w:sz w:val="18"/>
                <w:szCs w:val="18"/>
              </w:rPr>
            </w:pPr>
            <w:r w:rsidRPr="00136936">
              <w:rPr>
                <w:color w:val="000000"/>
                <w:sz w:val="18"/>
                <w:szCs w:val="18"/>
              </w:rPr>
              <w:t xml:space="preserve">Реконструкция канализационной сети ул. Ефремова  от КК №398 до КК №399, с заменой чугунных труб диаметром 160 мм на полиэтилен диаметром 160 мм протяженностью 10м. </w:t>
            </w:r>
          </w:p>
        </w:tc>
        <w:tc>
          <w:tcPr>
            <w:tcW w:w="2118" w:type="dxa"/>
            <w:gridSpan w:val="2"/>
            <w:vMerge/>
          </w:tcPr>
          <w:p w:rsidR="00EE1CAE" w:rsidRPr="00136936" w:rsidRDefault="00EE1CAE" w:rsidP="0067362A">
            <w:pPr>
              <w:rPr>
                <w:color w:val="000000"/>
                <w:sz w:val="18"/>
                <w:szCs w:val="18"/>
              </w:rPr>
            </w:pPr>
          </w:p>
        </w:tc>
        <w:tc>
          <w:tcPr>
            <w:tcW w:w="1854" w:type="dxa"/>
          </w:tcPr>
          <w:p w:rsidR="00EE1CAE" w:rsidRPr="00136936" w:rsidRDefault="00EE1CAE" w:rsidP="0067362A">
            <w:pPr>
              <w:rPr>
                <w:color w:val="000000"/>
                <w:sz w:val="18"/>
                <w:szCs w:val="18"/>
              </w:rPr>
            </w:pPr>
            <w:r w:rsidRPr="00136936">
              <w:rPr>
                <w:color w:val="000000"/>
                <w:sz w:val="18"/>
                <w:szCs w:val="18"/>
              </w:rPr>
              <w:t xml:space="preserve">Реконструкция канализационной сети ул.Ефремова  от КК №398  до КК №399 </w:t>
            </w:r>
          </w:p>
        </w:tc>
        <w:tc>
          <w:tcPr>
            <w:tcW w:w="1689" w:type="dxa"/>
            <w:vMerge/>
          </w:tcPr>
          <w:p w:rsidR="00EE1CAE" w:rsidRPr="00136936" w:rsidRDefault="00EE1CAE" w:rsidP="0067362A">
            <w:pPr>
              <w:rPr>
                <w:color w:val="000000"/>
                <w:sz w:val="18"/>
                <w:szCs w:val="18"/>
              </w:rPr>
            </w:pPr>
          </w:p>
        </w:tc>
        <w:tc>
          <w:tcPr>
            <w:tcW w:w="543" w:type="dxa"/>
          </w:tcPr>
          <w:p w:rsidR="00EE1CAE" w:rsidRPr="00136936" w:rsidRDefault="00EE1CAE" w:rsidP="0067362A">
            <w:pPr>
              <w:jc w:val="center"/>
              <w:rPr>
                <w:color w:val="000000"/>
                <w:sz w:val="18"/>
                <w:szCs w:val="18"/>
              </w:rPr>
            </w:pPr>
            <w:r w:rsidRPr="00136936">
              <w:rPr>
                <w:color w:val="000000"/>
                <w:sz w:val="18"/>
                <w:szCs w:val="18"/>
              </w:rPr>
              <w:t>м</w:t>
            </w:r>
          </w:p>
        </w:tc>
        <w:tc>
          <w:tcPr>
            <w:tcW w:w="1214" w:type="dxa"/>
          </w:tcPr>
          <w:p w:rsidR="00EE1CAE" w:rsidRPr="00136936" w:rsidRDefault="00EE1CAE" w:rsidP="0067362A">
            <w:pPr>
              <w:jc w:val="center"/>
              <w:rPr>
                <w:color w:val="000000"/>
                <w:sz w:val="18"/>
                <w:szCs w:val="18"/>
              </w:rPr>
            </w:pPr>
            <w:r w:rsidRPr="00136936">
              <w:rPr>
                <w:color w:val="000000"/>
                <w:sz w:val="18"/>
                <w:szCs w:val="18"/>
              </w:rPr>
              <w:t>10 м, чугун диаметром 160 мм</w:t>
            </w:r>
          </w:p>
        </w:tc>
        <w:tc>
          <w:tcPr>
            <w:tcW w:w="1630" w:type="dxa"/>
          </w:tcPr>
          <w:p w:rsidR="00EE1CAE" w:rsidRPr="00136936" w:rsidRDefault="00EE1CAE" w:rsidP="0067362A">
            <w:pPr>
              <w:jc w:val="center"/>
              <w:rPr>
                <w:color w:val="000000"/>
                <w:sz w:val="18"/>
                <w:szCs w:val="18"/>
              </w:rPr>
            </w:pPr>
            <w:r w:rsidRPr="00136936">
              <w:rPr>
                <w:color w:val="000000"/>
                <w:sz w:val="18"/>
                <w:szCs w:val="18"/>
              </w:rPr>
              <w:t>10 м, полиэтилен диаметром 160 мм</w:t>
            </w:r>
          </w:p>
        </w:tc>
        <w:tc>
          <w:tcPr>
            <w:tcW w:w="1430" w:type="dxa"/>
          </w:tcPr>
          <w:p w:rsidR="00EE1CAE" w:rsidRPr="00136936" w:rsidRDefault="00EE1CAE" w:rsidP="0067362A">
            <w:pPr>
              <w:jc w:val="center"/>
              <w:rPr>
                <w:color w:val="000000"/>
                <w:sz w:val="18"/>
                <w:szCs w:val="18"/>
              </w:rPr>
            </w:pPr>
            <w:r w:rsidRPr="00136936">
              <w:rPr>
                <w:color w:val="000000"/>
                <w:sz w:val="18"/>
                <w:szCs w:val="18"/>
              </w:rPr>
              <w:t>2025</w:t>
            </w:r>
          </w:p>
        </w:tc>
        <w:tc>
          <w:tcPr>
            <w:tcW w:w="1430" w:type="dxa"/>
          </w:tcPr>
          <w:p w:rsidR="00EE1CAE" w:rsidRPr="00136936" w:rsidRDefault="00EE1CAE" w:rsidP="0067362A">
            <w:pPr>
              <w:jc w:val="center"/>
              <w:rPr>
                <w:color w:val="000000"/>
                <w:sz w:val="18"/>
                <w:szCs w:val="18"/>
              </w:rPr>
            </w:pPr>
            <w:r w:rsidRPr="00136936">
              <w:rPr>
                <w:color w:val="000000"/>
                <w:sz w:val="18"/>
                <w:szCs w:val="18"/>
              </w:rPr>
              <w:t>2025</w:t>
            </w:r>
          </w:p>
        </w:tc>
        <w:tc>
          <w:tcPr>
            <w:tcW w:w="905" w:type="dxa"/>
          </w:tcPr>
          <w:p w:rsidR="00EE1CAE" w:rsidRPr="00136936" w:rsidRDefault="00D956AE" w:rsidP="0067362A">
            <w:pPr>
              <w:jc w:val="center"/>
              <w:rPr>
                <w:color w:val="000000"/>
                <w:sz w:val="18"/>
                <w:szCs w:val="18"/>
              </w:rPr>
            </w:pPr>
            <w:r w:rsidRPr="00136936">
              <w:rPr>
                <w:color w:val="000000"/>
                <w:sz w:val="18"/>
                <w:szCs w:val="18"/>
              </w:rPr>
              <w:t>27,1</w:t>
            </w:r>
          </w:p>
        </w:tc>
      </w:tr>
      <w:tr w:rsidR="00EE1CAE" w:rsidRPr="00100842" w:rsidTr="00EE1CAE">
        <w:trPr>
          <w:cantSplit/>
          <w:jc w:val="center"/>
        </w:trPr>
        <w:tc>
          <w:tcPr>
            <w:tcW w:w="724" w:type="dxa"/>
            <w:gridSpan w:val="2"/>
          </w:tcPr>
          <w:p w:rsidR="00EE1CAE" w:rsidRPr="00136936" w:rsidRDefault="00EE1CAE" w:rsidP="0067362A">
            <w:pPr>
              <w:rPr>
                <w:color w:val="000000"/>
                <w:sz w:val="18"/>
                <w:szCs w:val="18"/>
              </w:rPr>
            </w:pPr>
            <w:r w:rsidRPr="00136936">
              <w:rPr>
                <w:color w:val="000000"/>
                <w:sz w:val="18"/>
                <w:szCs w:val="18"/>
              </w:rPr>
              <w:t>3.1.3.5</w:t>
            </w:r>
          </w:p>
        </w:tc>
        <w:tc>
          <w:tcPr>
            <w:tcW w:w="2051" w:type="dxa"/>
            <w:gridSpan w:val="2"/>
          </w:tcPr>
          <w:p w:rsidR="00EE1CAE" w:rsidRPr="00136936" w:rsidRDefault="00EE1CAE" w:rsidP="0067362A">
            <w:pPr>
              <w:rPr>
                <w:color w:val="000000"/>
                <w:sz w:val="18"/>
                <w:szCs w:val="18"/>
              </w:rPr>
            </w:pPr>
            <w:r w:rsidRPr="00136936">
              <w:rPr>
                <w:color w:val="000000"/>
                <w:sz w:val="18"/>
                <w:szCs w:val="18"/>
              </w:rPr>
              <w:t xml:space="preserve">Реконструкция канализационной сети по ул.Ефремова от КК №405 до КК №379, с заменой чугунных труб диаметром 160 мм на полиэтилен диаметром 160 мм протяженностью 43м </w:t>
            </w:r>
          </w:p>
        </w:tc>
        <w:tc>
          <w:tcPr>
            <w:tcW w:w="2118" w:type="dxa"/>
            <w:gridSpan w:val="2"/>
            <w:vMerge/>
          </w:tcPr>
          <w:p w:rsidR="00EE1CAE" w:rsidRPr="00136936" w:rsidRDefault="00EE1CAE" w:rsidP="0067362A">
            <w:pPr>
              <w:rPr>
                <w:color w:val="000000"/>
                <w:sz w:val="18"/>
                <w:szCs w:val="18"/>
              </w:rPr>
            </w:pPr>
          </w:p>
        </w:tc>
        <w:tc>
          <w:tcPr>
            <w:tcW w:w="1854" w:type="dxa"/>
          </w:tcPr>
          <w:p w:rsidR="00EE1CAE" w:rsidRPr="00136936" w:rsidRDefault="00EE1CAE" w:rsidP="0067362A">
            <w:pPr>
              <w:rPr>
                <w:color w:val="000000"/>
                <w:sz w:val="18"/>
                <w:szCs w:val="18"/>
              </w:rPr>
            </w:pPr>
            <w:r w:rsidRPr="00136936">
              <w:rPr>
                <w:color w:val="000000"/>
                <w:sz w:val="18"/>
                <w:szCs w:val="18"/>
              </w:rPr>
              <w:t xml:space="preserve">Реконструкция канализационной сети по ул.Ефремова  от КК №405  до КК №379 </w:t>
            </w:r>
          </w:p>
        </w:tc>
        <w:tc>
          <w:tcPr>
            <w:tcW w:w="1689" w:type="dxa"/>
            <w:vMerge/>
          </w:tcPr>
          <w:p w:rsidR="00EE1CAE" w:rsidRPr="00136936" w:rsidRDefault="00EE1CAE" w:rsidP="0067362A">
            <w:pPr>
              <w:rPr>
                <w:color w:val="000000"/>
                <w:sz w:val="18"/>
                <w:szCs w:val="18"/>
              </w:rPr>
            </w:pPr>
          </w:p>
        </w:tc>
        <w:tc>
          <w:tcPr>
            <w:tcW w:w="543" w:type="dxa"/>
          </w:tcPr>
          <w:p w:rsidR="00EE1CAE" w:rsidRPr="00136936" w:rsidRDefault="00EE1CAE" w:rsidP="0067362A">
            <w:pPr>
              <w:jc w:val="center"/>
              <w:rPr>
                <w:color w:val="000000"/>
                <w:sz w:val="18"/>
                <w:szCs w:val="18"/>
              </w:rPr>
            </w:pPr>
            <w:r w:rsidRPr="00136936">
              <w:rPr>
                <w:color w:val="000000"/>
                <w:sz w:val="18"/>
                <w:szCs w:val="18"/>
              </w:rPr>
              <w:t>м</w:t>
            </w:r>
          </w:p>
        </w:tc>
        <w:tc>
          <w:tcPr>
            <w:tcW w:w="1214" w:type="dxa"/>
          </w:tcPr>
          <w:p w:rsidR="00EE1CAE" w:rsidRPr="00136936" w:rsidRDefault="00EE1CAE" w:rsidP="0067362A">
            <w:pPr>
              <w:jc w:val="center"/>
              <w:rPr>
                <w:color w:val="000000"/>
                <w:sz w:val="18"/>
                <w:szCs w:val="18"/>
              </w:rPr>
            </w:pPr>
            <w:r w:rsidRPr="00136936">
              <w:rPr>
                <w:color w:val="000000"/>
                <w:sz w:val="18"/>
                <w:szCs w:val="18"/>
              </w:rPr>
              <w:t>43 м, чугун диаметром 160 мм</w:t>
            </w:r>
          </w:p>
        </w:tc>
        <w:tc>
          <w:tcPr>
            <w:tcW w:w="1630" w:type="dxa"/>
          </w:tcPr>
          <w:p w:rsidR="00EE1CAE" w:rsidRPr="00136936" w:rsidRDefault="00EE1CAE" w:rsidP="0067362A">
            <w:pPr>
              <w:jc w:val="center"/>
              <w:rPr>
                <w:color w:val="000000"/>
                <w:sz w:val="18"/>
                <w:szCs w:val="18"/>
              </w:rPr>
            </w:pPr>
            <w:r w:rsidRPr="00136936">
              <w:rPr>
                <w:color w:val="000000"/>
                <w:sz w:val="18"/>
                <w:szCs w:val="18"/>
              </w:rPr>
              <w:t>43 м, полиэтилен диаметром 160 мм</w:t>
            </w:r>
          </w:p>
        </w:tc>
        <w:tc>
          <w:tcPr>
            <w:tcW w:w="1430" w:type="dxa"/>
          </w:tcPr>
          <w:p w:rsidR="00EE1CAE" w:rsidRPr="00136936" w:rsidRDefault="00EE1CAE" w:rsidP="0067362A">
            <w:pPr>
              <w:jc w:val="center"/>
              <w:rPr>
                <w:color w:val="000000"/>
                <w:sz w:val="18"/>
                <w:szCs w:val="18"/>
              </w:rPr>
            </w:pPr>
            <w:r w:rsidRPr="00136936">
              <w:rPr>
                <w:color w:val="000000"/>
                <w:sz w:val="18"/>
                <w:szCs w:val="18"/>
              </w:rPr>
              <w:t>2022</w:t>
            </w:r>
          </w:p>
        </w:tc>
        <w:tc>
          <w:tcPr>
            <w:tcW w:w="1430" w:type="dxa"/>
          </w:tcPr>
          <w:p w:rsidR="00EE1CAE" w:rsidRPr="00136936" w:rsidRDefault="00EE1CAE" w:rsidP="0067362A">
            <w:pPr>
              <w:jc w:val="center"/>
              <w:rPr>
                <w:color w:val="000000"/>
                <w:sz w:val="18"/>
                <w:szCs w:val="18"/>
              </w:rPr>
            </w:pPr>
            <w:r w:rsidRPr="00136936">
              <w:rPr>
                <w:color w:val="000000"/>
                <w:sz w:val="18"/>
                <w:szCs w:val="18"/>
              </w:rPr>
              <w:t>2022</w:t>
            </w:r>
          </w:p>
        </w:tc>
        <w:tc>
          <w:tcPr>
            <w:tcW w:w="905" w:type="dxa"/>
          </w:tcPr>
          <w:p w:rsidR="00EE1CAE" w:rsidRPr="00136936" w:rsidRDefault="00D956AE" w:rsidP="0067362A">
            <w:pPr>
              <w:jc w:val="center"/>
              <w:rPr>
                <w:color w:val="000000"/>
                <w:sz w:val="18"/>
                <w:szCs w:val="18"/>
              </w:rPr>
            </w:pPr>
            <w:r w:rsidRPr="00136936">
              <w:rPr>
                <w:color w:val="000000"/>
                <w:sz w:val="18"/>
                <w:szCs w:val="18"/>
              </w:rPr>
              <w:t>221,4</w:t>
            </w:r>
          </w:p>
        </w:tc>
      </w:tr>
      <w:tr w:rsidR="00EE1CAE" w:rsidRPr="00EE1CAE" w:rsidTr="00EE1CAE">
        <w:trPr>
          <w:cantSplit/>
          <w:jc w:val="center"/>
        </w:trPr>
        <w:tc>
          <w:tcPr>
            <w:tcW w:w="724" w:type="dxa"/>
            <w:gridSpan w:val="2"/>
          </w:tcPr>
          <w:p w:rsidR="00EE1CAE" w:rsidRPr="00136936" w:rsidRDefault="00EE1CAE" w:rsidP="0067362A">
            <w:pPr>
              <w:rPr>
                <w:color w:val="000000"/>
                <w:sz w:val="18"/>
                <w:szCs w:val="18"/>
              </w:rPr>
            </w:pPr>
            <w:r w:rsidRPr="00136936">
              <w:rPr>
                <w:color w:val="000000"/>
                <w:sz w:val="18"/>
                <w:szCs w:val="18"/>
              </w:rPr>
              <w:t>3.1.3.6</w:t>
            </w:r>
          </w:p>
        </w:tc>
        <w:tc>
          <w:tcPr>
            <w:tcW w:w="2051" w:type="dxa"/>
            <w:gridSpan w:val="2"/>
          </w:tcPr>
          <w:p w:rsidR="00EE1CAE" w:rsidRPr="00136936" w:rsidRDefault="00EE1CAE" w:rsidP="0067362A">
            <w:pPr>
              <w:rPr>
                <w:color w:val="000000"/>
                <w:sz w:val="18"/>
                <w:szCs w:val="18"/>
              </w:rPr>
            </w:pPr>
            <w:r w:rsidRPr="00136936">
              <w:rPr>
                <w:color w:val="000000"/>
                <w:sz w:val="18"/>
                <w:szCs w:val="18"/>
              </w:rPr>
              <w:t>Реконструкция канализационной сети по пер. Промышленный от КК №441 до КК №381, с заменой чугунных труб диаметром 160 мм на полиэтилен диаметром 160 мм протяженностью 200 м</w:t>
            </w:r>
          </w:p>
        </w:tc>
        <w:tc>
          <w:tcPr>
            <w:tcW w:w="2118" w:type="dxa"/>
            <w:gridSpan w:val="2"/>
            <w:vMerge w:val="restart"/>
          </w:tcPr>
          <w:p w:rsidR="00EE1CAE" w:rsidRPr="00136936" w:rsidRDefault="00EE1CAE" w:rsidP="0067362A">
            <w:pPr>
              <w:rPr>
                <w:color w:val="000000"/>
                <w:sz w:val="18"/>
                <w:szCs w:val="18"/>
              </w:rPr>
            </w:pPr>
          </w:p>
        </w:tc>
        <w:tc>
          <w:tcPr>
            <w:tcW w:w="1854" w:type="dxa"/>
          </w:tcPr>
          <w:p w:rsidR="00EE1CAE" w:rsidRPr="00136936" w:rsidRDefault="00EE1CAE" w:rsidP="0067362A">
            <w:pPr>
              <w:rPr>
                <w:color w:val="000000"/>
                <w:sz w:val="18"/>
                <w:szCs w:val="18"/>
              </w:rPr>
            </w:pPr>
            <w:r w:rsidRPr="00136936">
              <w:rPr>
                <w:color w:val="000000"/>
                <w:sz w:val="18"/>
                <w:szCs w:val="18"/>
              </w:rPr>
              <w:t xml:space="preserve">Реконструкция канализационной сети по пер.Промышленный от КК №441 до КК №381 </w:t>
            </w:r>
          </w:p>
        </w:tc>
        <w:tc>
          <w:tcPr>
            <w:tcW w:w="1689" w:type="dxa"/>
            <w:vMerge w:val="restart"/>
          </w:tcPr>
          <w:p w:rsidR="00EE1CAE" w:rsidRPr="00136936" w:rsidRDefault="00EE1CAE" w:rsidP="0067362A">
            <w:pPr>
              <w:rPr>
                <w:color w:val="000000"/>
                <w:sz w:val="18"/>
                <w:szCs w:val="18"/>
              </w:rPr>
            </w:pPr>
          </w:p>
        </w:tc>
        <w:tc>
          <w:tcPr>
            <w:tcW w:w="543" w:type="dxa"/>
          </w:tcPr>
          <w:p w:rsidR="00EE1CAE" w:rsidRPr="00136936" w:rsidRDefault="00EE1CAE" w:rsidP="0067362A">
            <w:pPr>
              <w:jc w:val="center"/>
              <w:rPr>
                <w:color w:val="000000"/>
                <w:sz w:val="18"/>
                <w:szCs w:val="18"/>
              </w:rPr>
            </w:pPr>
            <w:r w:rsidRPr="00136936">
              <w:rPr>
                <w:color w:val="000000"/>
                <w:sz w:val="18"/>
                <w:szCs w:val="18"/>
              </w:rPr>
              <w:t>м</w:t>
            </w:r>
          </w:p>
        </w:tc>
        <w:tc>
          <w:tcPr>
            <w:tcW w:w="1214" w:type="dxa"/>
          </w:tcPr>
          <w:p w:rsidR="00EE1CAE" w:rsidRPr="00136936" w:rsidRDefault="00EE1CAE" w:rsidP="0067362A">
            <w:pPr>
              <w:jc w:val="center"/>
              <w:rPr>
                <w:color w:val="000000"/>
                <w:sz w:val="18"/>
                <w:szCs w:val="18"/>
              </w:rPr>
            </w:pPr>
            <w:r w:rsidRPr="00136936">
              <w:rPr>
                <w:color w:val="000000"/>
                <w:sz w:val="18"/>
                <w:szCs w:val="18"/>
              </w:rPr>
              <w:t>200 м, чугун диаметром 160 мм</w:t>
            </w:r>
          </w:p>
        </w:tc>
        <w:tc>
          <w:tcPr>
            <w:tcW w:w="1630" w:type="dxa"/>
          </w:tcPr>
          <w:p w:rsidR="00EE1CAE" w:rsidRPr="00136936" w:rsidRDefault="00EE1CAE" w:rsidP="0067362A">
            <w:pPr>
              <w:jc w:val="center"/>
              <w:rPr>
                <w:color w:val="000000"/>
                <w:sz w:val="18"/>
                <w:szCs w:val="18"/>
              </w:rPr>
            </w:pPr>
            <w:r w:rsidRPr="00136936">
              <w:rPr>
                <w:color w:val="000000"/>
                <w:sz w:val="18"/>
                <w:szCs w:val="18"/>
              </w:rPr>
              <w:t>200 м, полиэтилен диаметром 160 мм</w:t>
            </w:r>
          </w:p>
        </w:tc>
        <w:tc>
          <w:tcPr>
            <w:tcW w:w="1430" w:type="dxa"/>
          </w:tcPr>
          <w:p w:rsidR="00EE1CAE" w:rsidRPr="00136936" w:rsidRDefault="00EE1CAE" w:rsidP="00EE1CAE">
            <w:pPr>
              <w:jc w:val="center"/>
              <w:rPr>
                <w:color w:val="000000"/>
                <w:sz w:val="18"/>
                <w:szCs w:val="18"/>
              </w:rPr>
            </w:pPr>
            <w:r w:rsidRPr="00136936">
              <w:rPr>
                <w:color w:val="000000"/>
                <w:sz w:val="18"/>
                <w:szCs w:val="18"/>
              </w:rPr>
              <w:t>2024</w:t>
            </w:r>
          </w:p>
        </w:tc>
        <w:tc>
          <w:tcPr>
            <w:tcW w:w="1430" w:type="dxa"/>
          </w:tcPr>
          <w:p w:rsidR="00EE1CAE" w:rsidRPr="00136936" w:rsidRDefault="00EE1CAE" w:rsidP="00EE1CAE">
            <w:pPr>
              <w:jc w:val="center"/>
              <w:rPr>
                <w:color w:val="000000"/>
                <w:sz w:val="18"/>
                <w:szCs w:val="18"/>
              </w:rPr>
            </w:pPr>
            <w:r w:rsidRPr="00136936">
              <w:rPr>
                <w:color w:val="000000"/>
                <w:sz w:val="18"/>
                <w:szCs w:val="18"/>
              </w:rPr>
              <w:t>2024</w:t>
            </w:r>
          </w:p>
        </w:tc>
        <w:tc>
          <w:tcPr>
            <w:tcW w:w="905" w:type="dxa"/>
          </w:tcPr>
          <w:p w:rsidR="00EE1CAE" w:rsidRPr="00136936" w:rsidRDefault="00D956AE" w:rsidP="00EE1CAE">
            <w:pPr>
              <w:jc w:val="center"/>
              <w:rPr>
                <w:color w:val="000000"/>
                <w:sz w:val="18"/>
                <w:szCs w:val="18"/>
              </w:rPr>
            </w:pPr>
            <w:r w:rsidRPr="00136936">
              <w:rPr>
                <w:color w:val="000000"/>
                <w:sz w:val="18"/>
                <w:szCs w:val="18"/>
              </w:rPr>
              <w:t>981,8</w:t>
            </w:r>
          </w:p>
        </w:tc>
      </w:tr>
      <w:tr w:rsidR="00EE1CAE" w:rsidRPr="00100842" w:rsidTr="00EE1CAE">
        <w:trPr>
          <w:cantSplit/>
          <w:jc w:val="center"/>
        </w:trPr>
        <w:tc>
          <w:tcPr>
            <w:tcW w:w="724" w:type="dxa"/>
            <w:gridSpan w:val="2"/>
          </w:tcPr>
          <w:p w:rsidR="00EE1CAE" w:rsidRPr="00136936" w:rsidRDefault="00EE1CAE" w:rsidP="0067362A">
            <w:pPr>
              <w:rPr>
                <w:color w:val="000000"/>
                <w:sz w:val="18"/>
                <w:szCs w:val="18"/>
              </w:rPr>
            </w:pPr>
            <w:r w:rsidRPr="00136936">
              <w:rPr>
                <w:color w:val="000000"/>
                <w:sz w:val="18"/>
                <w:szCs w:val="18"/>
              </w:rPr>
              <w:lastRenderedPageBreak/>
              <w:t>3.1.3.7</w:t>
            </w:r>
          </w:p>
        </w:tc>
        <w:tc>
          <w:tcPr>
            <w:tcW w:w="2051" w:type="dxa"/>
            <w:gridSpan w:val="2"/>
          </w:tcPr>
          <w:p w:rsidR="00EE1CAE" w:rsidRPr="00136936" w:rsidRDefault="00EE1CAE" w:rsidP="0067362A">
            <w:pPr>
              <w:rPr>
                <w:color w:val="000000"/>
                <w:sz w:val="18"/>
                <w:szCs w:val="18"/>
              </w:rPr>
            </w:pPr>
            <w:r w:rsidRPr="00136936">
              <w:rPr>
                <w:color w:val="000000"/>
                <w:sz w:val="18"/>
                <w:szCs w:val="18"/>
              </w:rPr>
              <w:t xml:space="preserve">Реконструкция канализационной сети от ЦРБ до ул. Советской </w:t>
            </w:r>
            <w:r w:rsidRPr="00136936">
              <w:rPr>
                <w:color w:val="000000"/>
                <w:sz w:val="18"/>
                <w:szCs w:val="18"/>
              </w:rPr>
              <w:br/>
              <w:t xml:space="preserve">(на территории ЦРБ) , </w:t>
            </w:r>
            <w:r w:rsidRPr="00136936">
              <w:rPr>
                <w:color w:val="000000"/>
                <w:sz w:val="18"/>
                <w:szCs w:val="18"/>
              </w:rPr>
              <w:br/>
              <w:t>с заменой чугунных труб диаметром 160 мм на полиэтилен диаметром 160 мм протяженностью 148 м.</w:t>
            </w:r>
          </w:p>
        </w:tc>
        <w:tc>
          <w:tcPr>
            <w:tcW w:w="2118" w:type="dxa"/>
            <w:gridSpan w:val="2"/>
            <w:vMerge/>
          </w:tcPr>
          <w:p w:rsidR="00EE1CAE" w:rsidRPr="00136936" w:rsidRDefault="00EE1CAE" w:rsidP="0067362A">
            <w:pPr>
              <w:rPr>
                <w:color w:val="000000"/>
                <w:sz w:val="18"/>
                <w:szCs w:val="18"/>
              </w:rPr>
            </w:pPr>
          </w:p>
        </w:tc>
        <w:tc>
          <w:tcPr>
            <w:tcW w:w="1854" w:type="dxa"/>
          </w:tcPr>
          <w:p w:rsidR="00EE1CAE" w:rsidRPr="00136936" w:rsidRDefault="00EE1CAE" w:rsidP="0067362A">
            <w:pPr>
              <w:rPr>
                <w:color w:val="000000"/>
                <w:sz w:val="18"/>
                <w:szCs w:val="18"/>
              </w:rPr>
            </w:pPr>
            <w:r w:rsidRPr="00136936">
              <w:rPr>
                <w:color w:val="000000"/>
                <w:sz w:val="18"/>
                <w:szCs w:val="18"/>
              </w:rPr>
              <w:t>Реконструкция канализационной сети от ЦРБ до ул.Советской (на территории ЦРБ с южной стороны)</w:t>
            </w:r>
          </w:p>
        </w:tc>
        <w:tc>
          <w:tcPr>
            <w:tcW w:w="1689" w:type="dxa"/>
            <w:vMerge/>
          </w:tcPr>
          <w:p w:rsidR="00EE1CAE" w:rsidRPr="00136936" w:rsidRDefault="00EE1CAE" w:rsidP="0067362A">
            <w:pPr>
              <w:rPr>
                <w:color w:val="000000"/>
                <w:sz w:val="18"/>
                <w:szCs w:val="18"/>
              </w:rPr>
            </w:pPr>
          </w:p>
        </w:tc>
        <w:tc>
          <w:tcPr>
            <w:tcW w:w="543" w:type="dxa"/>
          </w:tcPr>
          <w:p w:rsidR="00EE1CAE" w:rsidRPr="00136936" w:rsidRDefault="00EE1CAE" w:rsidP="0067362A">
            <w:pPr>
              <w:jc w:val="center"/>
              <w:rPr>
                <w:color w:val="000000"/>
                <w:sz w:val="18"/>
                <w:szCs w:val="18"/>
              </w:rPr>
            </w:pPr>
            <w:r w:rsidRPr="00136936">
              <w:rPr>
                <w:color w:val="000000"/>
                <w:sz w:val="18"/>
                <w:szCs w:val="18"/>
              </w:rPr>
              <w:t>м</w:t>
            </w:r>
          </w:p>
        </w:tc>
        <w:tc>
          <w:tcPr>
            <w:tcW w:w="1214" w:type="dxa"/>
          </w:tcPr>
          <w:p w:rsidR="00EE1CAE" w:rsidRPr="00136936" w:rsidRDefault="00EE1CAE" w:rsidP="0067362A">
            <w:pPr>
              <w:jc w:val="center"/>
              <w:rPr>
                <w:color w:val="000000"/>
                <w:sz w:val="18"/>
                <w:szCs w:val="18"/>
              </w:rPr>
            </w:pPr>
            <w:r w:rsidRPr="00136936">
              <w:rPr>
                <w:color w:val="000000"/>
                <w:sz w:val="18"/>
                <w:szCs w:val="18"/>
              </w:rPr>
              <w:t>148 м, чугун диаметром 160 мм</w:t>
            </w:r>
          </w:p>
        </w:tc>
        <w:tc>
          <w:tcPr>
            <w:tcW w:w="1630" w:type="dxa"/>
          </w:tcPr>
          <w:p w:rsidR="00EE1CAE" w:rsidRPr="00136936" w:rsidRDefault="00EE1CAE" w:rsidP="0067362A">
            <w:pPr>
              <w:jc w:val="center"/>
              <w:rPr>
                <w:color w:val="000000"/>
                <w:sz w:val="18"/>
                <w:szCs w:val="18"/>
              </w:rPr>
            </w:pPr>
            <w:r w:rsidRPr="00136936">
              <w:rPr>
                <w:color w:val="000000"/>
                <w:sz w:val="18"/>
                <w:szCs w:val="18"/>
              </w:rPr>
              <w:t>148 м, полиэтилен диаметром 160 мм</w:t>
            </w:r>
          </w:p>
        </w:tc>
        <w:tc>
          <w:tcPr>
            <w:tcW w:w="1430" w:type="dxa"/>
          </w:tcPr>
          <w:p w:rsidR="00EE1CAE" w:rsidRPr="00136936" w:rsidRDefault="00EE1CAE" w:rsidP="0067362A">
            <w:pPr>
              <w:jc w:val="center"/>
              <w:rPr>
                <w:color w:val="000000"/>
                <w:sz w:val="18"/>
                <w:szCs w:val="18"/>
              </w:rPr>
            </w:pPr>
            <w:r w:rsidRPr="00136936">
              <w:rPr>
                <w:color w:val="000000"/>
                <w:sz w:val="18"/>
                <w:szCs w:val="18"/>
              </w:rPr>
              <w:t>2023</w:t>
            </w:r>
          </w:p>
        </w:tc>
        <w:tc>
          <w:tcPr>
            <w:tcW w:w="1430" w:type="dxa"/>
          </w:tcPr>
          <w:p w:rsidR="00EE1CAE" w:rsidRPr="00136936" w:rsidRDefault="00EE1CAE" w:rsidP="0067362A">
            <w:pPr>
              <w:jc w:val="center"/>
              <w:rPr>
                <w:color w:val="000000"/>
                <w:sz w:val="18"/>
                <w:szCs w:val="18"/>
              </w:rPr>
            </w:pPr>
            <w:r w:rsidRPr="00136936">
              <w:rPr>
                <w:color w:val="000000"/>
                <w:sz w:val="18"/>
                <w:szCs w:val="18"/>
              </w:rPr>
              <w:t>2023</w:t>
            </w:r>
          </w:p>
        </w:tc>
        <w:tc>
          <w:tcPr>
            <w:tcW w:w="905" w:type="dxa"/>
          </w:tcPr>
          <w:p w:rsidR="00EE1CAE" w:rsidRPr="00136936" w:rsidRDefault="00D956AE" w:rsidP="0067362A">
            <w:pPr>
              <w:jc w:val="center"/>
              <w:rPr>
                <w:color w:val="000000"/>
                <w:sz w:val="18"/>
                <w:szCs w:val="18"/>
              </w:rPr>
            </w:pPr>
            <w:r w:rsidRPr="00136936">
              <w:rPr>
                <w:color w:val="000000"/>
                <w:sz w:val="18"/>
                <w:szCs w:val="18"/>
              </w:rPr>
              <w:t>215,8</w:t>
            </w:r>
          </w:p>
        </w:tc>
      </w:tr>
      <w:tr w:rsidR="00EE1CAE" w:rsidRPr="00100842" w:rsidTr="00EE1CAE">
        <w:trPr>
          <w:cantSplit/>
          <w:jc w:val="center"/>
        </w:trPr>
        <w:tc>
          <w:tcPr>
            <w:tcW w:w="14683" w:type="dxa"/>
            <w:gridSpan w:val="13"/>
          </w:tcPr>
          <w:p w:rsidR="00EE1CAE" w:rsidRPr="00136936" w:rsidRDefault="00EE1CAE" w:rsidP="0067362A">
            <w:pPr>
              <w:rPr>
                <w:color w:val="000000"/>
                <w:sz w:val="18"/>
                <w:szCs w:val="18"/>
              </w:rPr>
            </w:pPr>
            <w:r w:rsidRPr="00136936">
              <w:rPr>
                <w:color w:val="000000"/>
                <w:sz w:val="18"/>
                <w:szCs w:val="18"/>
              </w:rPr>
              <w:t>3.2. М</w:t>
            </w:r>
            <w:r w:rsidRPr="00136936">
              <w:rPr>
                <w:rFonts w:eastAsia="Calibri"/>
                <w:sz w:val="18"/>
                <w:szCs w:val="18"/>
                <w:lang w:eastAsia="en-US"/>
              </w:rPr>
              <w:t xml:space="preserve">одернизация или реконструкция существующих объектов централизованных систем водоснабжения и (или) водоотведения </w:t>
            </w:r>
            <w:r w:rsidRPr="00136936">
              <w:rPr>
                <w:rFonts w:eastAsia="Calibri"/>
                <w:sz w:val="18"/>
                <w:szCs w:val="18"/>
                <w:lang w:eastAsia="en-US"/>
              </w:rPr>
              <w:br/>
              <w:t>(за исключением сетей водоснабжения и (или) водоотведения)</w:t>
            </w:r>
          </w:p>
        </w:tc>
        <w:tc>
          <w:tcPr>
            <w:tcW w:w="905" w:type="dxa"/>
          </w:tcPr>
          <w:p w:rsidR="00EE1CAE" w:rsidRPr="00136936" w:rsidRDefault="00EE1CAE" w:rsidP="0067362A">
            <w:pPr>
              <w:rPr>
                <w:color w:val="000000"/>
                <w:sz w:val="18"/>
                <w:szCs w:val="18"/>
              </w:rPr>
            </w:pPr>
          </w:p>
        </w:tc>
      </w:tr>
      <w:tr w:rsidR="00EE1CAE" w:rsidRPr="00100842" w:rsidTr="00EE1CAE">
        <w:trPr>
          <w:cantSplit/>
          <w:jc w:val="center"/>
        </w:trPr>
        <w:tc>
          <w:tcPr>
            <w:tcW w:w="724" w:type="dxa"/>
            <w:gridSpan w:val="2"/>
          </w:tcPr>
          <w:p w:rsidR="00EE1CAE" w:rsidRPr="00136936" w:rsidRDefault="00EE1CAE" w:rsidP="0067362A">
            <w:pPr>
              <w:rPr>
                <w:color w:val="000000"/>
                <w:sz w:val="18"/>
                <w:szCs w:val="18"/>
              </w:rPr>
            </w:pPr>
            <w:r w:rsidRPr="00136936">
              <w:rPr>
                <w:color w:val="000000"/>
                <w:sz w:val="18"/>
                <w:szCs w:val="18"/>
              </w:rPr>
              <w:t>3.2.1</w:t>
            </w:r>
          </w:p>
        </w:tc>
        <w:tc>
          <w:tcPr>
            <w:tcW w:w="2051" w:type="dxa"/>
            <w:gridSpan w:val="2"/>
          </w:tcPr>
          <w:p w:rsidR="00EE1CAE" w:rsidRPr="00136936" w:rsidRDefault="00EE1CAE" w:rsidP="0067362A">
            <w:pPr>
              <w:rPr>
                <w:b/>
                <w:color w:val="000000"/>
                <w:sz w:val="18"/>
                <w:szCs w:val="18"/>
              </w:rPr>
            </w:pPr>
            <w:r w:rsidRPr="00136936">
              <w:rPr>
                <w:b/>
                <w:color w:val="000000"/>
                <w:sz w:val="18"/>
                <w:szCs w:val="18"/>
              </w:rPr>
              <w:t xml:space="preserve">Модернизация оборудования станции первого подъема, с.Боготол, ул.Набережная,61 </w:t>
            </w:r>
          </w:p>
        </w:tc>
        <w:tc>
          <w:tcPr>
            <w:tcW w:w="2118" w:type="dxa"/>
            <w:gridSpan w:val="2"/>
          </w:tcPr>
          <w:p w:rsidR="00EE1CAE" w:rsidRPr="00136936" w:rsidRDefault="00EE1CAE" w:rsidP="0067362A">
            <w:pPr>
              <w:rPr>
                <w:color w:val="000000"/>
                <w:sz w:val="18"/>
                <w:szCs w:val="18"/>
              </w:rPr>
            </w:pPr>
            <w:r w:rsidRPr="00136936">
              <w:rPr>
                <w:color w:val="000000"/>
                <w:sz w:val="18"/>
                <w:szCs w:val="18"/>
              </w:rPr>
              <w:t>Низкая энергетическая эффективность,  предусмотрена  модернизация для снижения  энергопотребления   и повышения надежности за счет обновления насосного оборудования, установки преобразователя частоты (ЧРП)</w:t>
            </w:r>
          </w:p>
        </w:tc>
        <w:tc>
          <w:tcPr>
            <w:tcW w:w="1854" w:type="dxa"/>
          </w:tcPr>
          <w:p w:rsidR="00EE1CAE" w:rsidRPr="00136936" w:rsidRDefault="00EE1CAE" w:rsidP="0067362A">
            <w:pPr>
              <w:rPr>
                <w:color w:val="000000"/>
                <w:sz w:val="18"/>
                <w:szCs w:val="18"/>
              </w:rPr>
            </w:pPr>
            <w:r w:rsidRPr="00136936">
              <w:rPr>
                <w:color w:val="000000"/>
                <w:sz w:val="18"/>
                <w:szCs w:val="18"/>
              </w:rPr>
              <w:t xml:space="preserve">Установка преобразователя частоты на станции первого подъёма </w:t>
            </w:r>
            <w:r w:rsidRPr="00136936">
              <w:rPr>
                <w:sz w:val="18"/>
                <w:szCs w:val="18"/>
              </w:rPr>
              <w:t>Danfoss FC-202N160T4E54H2XLC7XXSX XXXA0BXCXXXXDX 3х380В</w:t>
            </w:r>
          </w:p>
        </w:tc>
        <w:tc>
          <w:tcPr>
            <w:tcW w:w="1689" w:type="dxa"/>
          </w:tcPr>
          <w:p w:rsidR="00EE1CAE" w:rsidRPr="00136936" w:rsidRDefault="00EE1CAE" w:rsidP="0067362A">
            <w:pPr>
              <w:jc w:val="center"/>
              <w:rPr>
                <w:color w:val="000000"/>
                <w:sz w:val="18"/>
                <w:szCs w:val="18"/>
              </w:rPr>
            </w:pPr>
            <w:r w:rsidRPr="00136936">
              <w:rPr>
                <w:color w:val="000000"/>
                <w:sz w:val="18"/>
                <w:szCs w:val="18"/>
              </w:rPr>
              <w:t>160 кВт/380 В</w:t>
            </w:r>
          </w:p>
        </w:tc>
        <w:tc>
          <w:tcPr>
            <w:tcW w:w="543" w:type="dxa"/>
          </w:tcPr>
          <w:p w:rsidR="00EE1CAE" w:rsidRPr="00136936" w:rsidRDefault="00EE1CAE" w:rsidP="0067362A">
            <w:pPr>
              <w:jc w:val="center"/>
              <w:rPr>
                <w:color w:val="000000"/>
                <w:sz w:val="18"/>
                <w:szCs w:val="18"/>
              </w:rPr>
            </w:pPr>
            <w:r w:rsidRPr="00136936">
              <w:rPr>
                <w:color w:val="000000"/>
                <w:sz w:val="18"/>
                <w:szCs w:val="18"/>
              </w:rPr>
              <w:t>шт.</w:t>
            </w:r>
          </w:p>
        </w:tc>
        <w:tc>
          <w:tcPr>
            <w:tcW w:w="1214" w:type="dxa"/>
          </w:tcPr>
          <w:p w:rsidR="00EE1CAE" w:rsidRPr="00136936" w:rsidRDefault="00EE1CAE" w:rsidP="0067362A">
            <w:pPr>
              <w:jc w:val="center"/>
              <w:rPr>
                <w:color w:val="000000"/>
                <w:sz w:val="18"/>
                <w:szCs w:val="18"/>
              </w:rPr>
            </w:pPr>
            <w:r w:rsidRPr="00136936">
              <w:rPr>
                <w:color w:val="000000"/>
                <w:sz w:val="18"/>
                <w:szCs w:val="18"/>
              </w:rPr>
              <w:t>0</w:t>
            </w:r>
          </w:p>
        </w:tc>
        <w:tc>
          <w:tcPr>
            <w:tcW w:w="1630" w:type="dxa"/>
          </w:tcPr>
          <w:p w:rsidR="00EE1CAE" w:rsidRPr="00136936" w:rsidRDefault="00EE1CAE" w:rsidP="0067362A">
            <w:pPr>
              <w:jc w:val="center"/>
              <w:rPr>
                <w:color w:val="000000"/>
                <w:sz w:val="18"/>
                <w:szCs w:val="18"/>
              </w:rPr>
            </w:pPr>
            <w:r w:rsidRPr="00136936">
              <w:rPr>
                <w:color w:val="000000"/>
                <w:sz w:val="18"/>
                <w:szCs w:val="18"/>
              </w:rPr>
              <w:t>1</w:t>
            </w:r>
          </w:p>
        </w:tc>
        <w:tc>
          <w:tcPr>
            <w:tcW w:w="1430" w:type="dxa"/>
          </w:tcPr>
          <w:p w:rsidR="00EE1CAE" w:rsidRPr="00136936" w:rsidRDefault="00EE1CAE" w:rsidP="0067362A">
            <w:pPr>
              <w:jc w:val="center"/>
              <w:rPr>
                <w:color w:val="000000"/>
                <w:sz w:val="18"/>
                <w:szCs w:val="18"/>
              </w:rPr>
            </w:pPr>
            <w:r w:rsidRPr="00136936">
              <w:rPr>
                <w:color w:val="000000"/>
                <w:sz w:val="18"/>
                <w:szCs w:val="18"/>
              </w:rPr>
              <w:t>2020</w:t>
            </w:r>
          </w:p>
        </w:tc>
        <w:tc>
          <w:tcPr>
            <w:tcW w:w="1430" w:type="dxa"/>
          </w:tcPr>
          <w:p w:rsidR="00EE1CAE" w:rsidRPr="00136936" w:rsidRDefault="00EE1CAE" w:rsidP="0067362A">
            <w:pPr>
              <w:jc w:val="center"/>
              <w:rPr>
                <w:color w:val="000000"/>
                <w:sz w:val="18"/>
                <w:szCs w:val="18"/>
              </w:rPr>
            </w:pPr>
            <w:r w:rsidRPr="00136936">
              <w:rPr>
                <w:color w:val="000000"/>
                <w:sz w:val="18"/>
                <w:szCs w:val="18"/>
              </w:rPr>
              <w:t>2020</w:t>
            </w:r>
          </w:p>
        </w:tc>
        <w:tc>
          <w:tcPr>
            <w:tcW w:w="905" w:type="dxa"/>
          </w:tcPr>
          <w:p w:rsidR="00EE1CAE" w:rsidRPr="00136936" w:rsidRDefault="005753B3" w:rsidP="0067362A">
            <w:pPr>
              <w:jc w:val="center"/>
              <w:rPr>
                <w:color w:val="000000"/>
                <w:sz w:val="18"/>
                <w:szCs w:val="18"/>
              </w:rPr>
            </w:pPr>
            <w:r w:rsidRPr="00136936">
              <w:rPr>
                <w:color w:val="000000"/>
                <w:sz w:val="18"/>
                <w:szCs w:val="18"/>
              </w:rPr>
              <w:t>604,7</w:t>
            </w:r>
          </w:p>
        </w:tc>
      </w:tr>
      <w:tr w:rsidR="00EE1CAE" w:rsidRPr="00100842" w:rsidTr="00EE1CAE">
        <w:trPr>
          <w:cantSplit/>
          <w:jc w:val="center"/>
        </w:trPr>
        <w:tc>
          <w:tcPr>
            <w:tcW w:w="724" w:type="dxa"/>
            <w:gridSpan w:val="2"/>
          </w:tcPr>
          <w:p w:rsidR="00EE1CAE" w:rsidRPr="00136936" w:rsidRDefault="00EE1CAE" w:rsidP="0067362A">
            <w:pPr>
              <w:rPr>
                <w:sz w:val="18"/>
                <w:szCs w:val="18"/>
              </w:rPr>
            </w:pPr>
            <w:r w:rsidRPr="00136936">
              <w:rPr>
                <w:sz w:val="18"/>
                <w:szCs w:val="18"/>
              </w:rPr>
              <w:t>3.2.2</w:t>
            </w:r>
          </w:p>
        </w:tc>
        <w:tc>
          <w:tcPr>
            <w:tcW w:w="2051" w:type="dxa"/>
            <w:gridSpan w:val="2"/>
          </w:tcPr>
          <w:p w:rsidR="00EE1CAE" w:rsidRPr="00136936" w:rsidRDefault="00EE1CAE" w:rsidP="0067362A">
            <w:pPr>
              <w:rPr>
                <w:b/>
                <w:sz w:val="18"/>
                <w:szCs w:val="18"/>
              </w:rPr>
            </w:pPr>
            <w:r w:rsidRPr="00136936">
              <w:rPr>
                <w:b/>
                <w:sz w:val="18"/>
                <w:szCs w:val="18"/>
              </w:rPr>
              <w:t>Модернизация насосного оборудования станции второго подъёма НФС, с.Боготол, ул.Целинная,17</w:t>
            </w:r>
          </w:p>
        </w:tc>
        <w:tc>
          <w:tcPr>
            <w:tcW w:w="2118" w:type="dxa"/>
            <w:gridSpan w:val="2"/>
          </w:tcPr>
          <w:p w:rsidR="00EE1CAE" w:rsidRPr="00136936" w:rsidRDefault="00EE1CAE" w:rsidP="0067362A">
            <w:pPr>
              <w:rPr>
                <w:sz w:val="18"/>
                <w:szCs w:val="18"/>
              </w:rPr>
            </w:pPr>
          </w:p>
        </w:tc>
        <w:tc>
          <w:tcPr>
            <w:tcW w:w="1854" w:type="dxa"/>
          </w:tcPr>
          <w:p w:rsidR="00EE1CAE" w:rsidRPr="00136936" w:rsidRDefault="00EE1CAE" w:rsidP="0067362A">
            <w:pPr>
              <w:rPr>
                <w:sz w:val="18"/>
                <w:szCs w:val="18"/>
              </w:rPr>
            </w:pPr>
            <w:r w:rsidRPr="00136936">
              <w:rPr>
                <w:sz w:val="18"/>
                <w:szCs w:val="18"/>
              </w:rPr>
              <w:t>Замена насоса ЦНС в насосной станции второго подъёма НФС</w:t>
            </w:r>
          </w:p>
        </w:tc>
        <w:tc>
          <w:tcPr>
            <w:tcW w:w="1689" w:type="dxa"/>
          </w:tcPr>
          <w:p w:rsidR="00EE1CAE" w:rsidRPr="00136936" w:rsidRDefault="00EE1CAE" w:rsidP="0067362A">
            <w:pPr>
              <w:jc w:val="center"/>
              <w:rPr>
                <w:sz w:val="18"/>
                <w:szCs w:val="18"/>
              </w:rPr>
            </w:pPr>
            <w:r w:rsidRPr="00136936">
              <w:rPr>
                <w:sz w:val="18"/>
                <w:szCs w:val="18"/>
              </w:rPr>
              <w:t>1 Д 630/90</w:t>
            </w:r>
          </w:p>
        </w:tc>
        <w:tc>
          <w:tcPr>
            <w:tcW w:w="543" w:type="dxa"/>
          </w:tcPr>
          <w:p w:rsidR="00EE1CAE" w:rsidRPr="00136936" w:rsidRDefault="00EE1CAE" w:rsidP="0067362A">
            <w:pPr>
              <w:jc w:val="center"/>
              <w:rPr>
                <w:sz w:val="18"/>
                <w:szCs w:val="18"/>
              </w:rPr>
            </w:pPr>
            <w:r w:rsidRPr="00136936">
              <w:rPr>
                <w:sz w:val="18"/>
                <w:szCs w:val="18"/>
              </w:rPr>
              <w:t>шт.</w:t>
            </w:r>
          </w:p>
        </w:tc>
        <w:tc>
          <w:tcPr>
            <w:tcW w:w="1214" w:type="dxa"/>
          </w:tcPr>
          <w:p w:rsidR="00EE1CAE" w:rsidRPr="00136936" w:rsidRDefault="00EE1CAE" w:rsidP="0067362A">
            <w:pPr>
              <w:jc w:val="center"/>
              <w:rPr>
                <w:sz w:val="18"/>
                <w:szCs w:val="18"/>
              </w:rPr>
            </w:pPr>
            <w:r w:rsidRPr="00136936">
              <w:rPr>
                <w:sz w:val="18"/>
                <w:szCs w:val="18"/>
              </w:rPr>
              <w:t>1</w:t>
            </w:r>
          </w:p>
        </w:tc>
        <w:tc>
          <w:tcPr>
            <w:tcW w:w="1630" w:type="dxa"/>
          </w:tcPr>
          <w:p w:rsidR="00EE1CAE" w:rsidRPr="00136936" w:rsidRDefault="00EE1CAE" w:rsidP="0067362A">
            <w:pPr>
              <w:jc w:val="center"/>
              <w:rPr>
                <w:sz w:val="18"/>
                <w:szCs w:val="18"/>
              </w:rPr>
            </w:pPr>
            <w:r w:rsidRPr="00136936">
              <w:rPr>
                <w:sz w:val="18"/>
                <w:szCs w:val="18"/>
              </w:rPr>
              <w:t>1</w:t>
            </w:r>
          </w:p>
        </w:tc>
        <w:tc>
          <w:tcPr>
            <w:tcW w:w="1430" w:type="dxa"/>
          </w:tcPr>
          <w:p w:rsidR="00EE1CAE" w:rsidRPr="00136936" w:rsidRDefault="00EE1CAE" w:rsidP="0067362A">
            <w:pPr>
              <w:jc w:val="center"/>
              <w:rPr>
                <w:sz w:val="18"/>
                <w:szCs w:val="18"/>
              </w:rPr>
            </w:pPr>
            <w:r w:rsidRPr="00136936">
              <w:rPr>
                <w:sz w:val="18"/>
                <w:szCs w:val="18"/>
              </w:rPr>
              <w:t>2021</w:t>
            </w:r>
          </w:p>
        </w:tc>
        <w:tc>
          <w:tcPr>
            <w:tcW w:w="1430" w:type="dxa"/>
          </w:tcPr>
          <w:p w:rsidR="00EE1CAE" w:rsidRPr="00136936" w:rsidRDefault="00EE1CAE" w:rsidP="0067362A">
            <w:pPr>
              <w:jc w:val="center"/>
              <w:rPr>
                <w:sz w:val="18"/>
                <w:szCs w:val="18"/>
              </w:rPr>
            </w:pPr>
            <w:r w:rsidRPr="00136936">
              <w:rPr>
                <w:sz w:val="18"/>
                <w:szCs w:val="18"/>
              </w:rPr>
              <w:t>2021</w:t>
            </w:r>
          </w:p>
        </w:tc>
        <w:tc>
          <w:tcPr>
            <w:tcW w:w="905" w:type="dxa"/>
          </w:tcPr>
          <w:p w:rsidR="00EE1CAE" w:rsidRPr="00136936" w:rsidRDefault="005753B3" w:rsidP="0067362A">
            <w:pPr>
              <w:jc w:val="center"/>
              <w:rPr>
                <w:sz w:val="18"/>
                <w:szCs w:val="18"/>
              </w:rPr>
            </w:pPr>
            <w:r w:rsidRPr="00136936">
              <w:rPr>
                <w:sz w:val="18"/>
                <w:szCs w:val="18"/>
              </w:rPr>
              <w:t>404,8</w:t>
            </w:r>
          </w:p>
        </w:tc>
      </w:tr>
      <w:tr w:rsidR="00EE1CAE" w:rsidRPr="00100842" w:rsidTr="00EE1CAE">
        <w:trPr>
          <w:cantSplit/>
          <w:jc w:val="center"/>
        </w:trPr>
        <w:tc>
          <w:tcPr>
            <w:tcW w:w="724" w:type="dxa"/>
            <w:gridSpan w:val="2"/>
          </w:tcPr>
          <w:p w:rsidR="00EE1CAE" w:rsidRPr="00136936" w:rsidRDefault="00EE1CAE" w:rsidP="0067362A">
            <w:pPr>
              <w:rPr>
                <w:color w:val="000000"/>
                <w:sz w:val="18"/>
                <w:szCs w:val="18"/>
              </w:rPr>
            </w:pPr>
            <w:r w:rsidRPr="00136936">
              <w:rPr>
                <w:color w:val="000000"/>
                <w:sz w:val="18"/>
                <w:szCs w:val="18"/>
              </w:rPr>
              <w:t>3.2.3</w:t>
            </w:r>
          </w:p>
        </w:tc>
        <w:tc>
          <w:tcPr>
            <w:tcW w:w="2051" w:type="dxa"/>
            <w:gridSpan w:val="2"/>
          </w:tcPr>
          <w:p w:rsidR="00EE1CAE" w:rsidRPr="00136936" w:rsidRDefault="00EE1CAE" w:rsidP="0067362A">
            <w:pPr>
              <w:rPr>
                <w:b/>
                <w:color w:val="000000"/>
                <w:sz w:val="18"/>
                <w:szCs w:val="18"/>
              </w:rPr>
            </w:pPr>
            <w:r w:rsidRPr="00136936">
              <w:rPr>
                <w:b/>
                <w:color w:val="000000"/>
                <w:sz w:val="18"/>
                <w:szCs w:val="18"/>
              </w:rPr>
              <w:t>Реконструкция фильтра №1, станции второго подъёма НФС, с.Боготол, ул.Целинная,17</w:t>
            </w:r>
          </w:p>
        </w:tc>
        <w:tc>
          <w:tcPr>
            <w:tcW w:w="2118" w:type="dxa"/>
            <w:gridSpan w:val="2"/>
          </w:tcPr>
          <w:p w:rsidR="00EE1CAE" w:rsidRPr="00136936" w:rsidRDefault="00EE1CAE" w:rsidP="0067362A">
            <w:pPr>
              <w:shd w:val="clear" w:color="auto" w:fill="FFFFFF"/>
              <w:rPr>
                <w:sz w:val="18"/>
                <w:szCs w:val="18"/>
              </w:rPr>
            </w:pPr>
            <w:r w:rsidRPr="00136936">
              <w:rPr>
                <w:sz w:val="18"/>
                <w:szCs w:val="18"/>
              </w:rPr>
              <w:t>Обеспечение равномерной и качественной регенерации загрузки фильтра.</w:t>
            </w:r>
          </w:p>
          <w:p w:rsidR="00EE1CAE" w:rsidRPr="00136936" w:rsidRDefault="00EE1CAE" w:rsidP="0067362A">
            <w:pPr>
              <w:rPr>
                <w:color w:val="000000"/>
                <w:sz w:val="18"/>
                <w:szCs w:val="18"/>
              </w:rPr>
            </w:pPr>
          </w:p>
        </w:tc>
        <w:tc>
          <w:tcPr>
            <w:tcW w:w="1854" w:type="dxa"/>
          </w:tcPr>
          <w:p w:rsidR="00EE1CAE" w:rsidRPr="00136936" w:rsidRDefault="00EE1CAE" w:rsidP="0067362A">
            <w:pPr>
              <w:rPr>
                <w:color w:val="000000"/>
                <w:sz w:val="18"/>
                <w:szCs w:val="18"/>
              </w:rPr>
            </w:pPr>
            <w:r w:rsidRPr="00136936">
              <w:rPr>
                <w:color w:val="000000"/>
                <w:sz w:val="18"/>
                <w:szCs w:val="18"/>
              </w:rPr>
              <w:t>Установка дренажных труб</w:t>
            </w:r>
          </w:p>
        </w:tc>
        <w:tc>
          <w:tcPr>
            <w:tcW w:w="1689" w:type="dxa"/>
          </w:tcPr>
          <w:p w:rsidR="00EE1CAE" w:rsidRPr="00136936" w:rsidRDefault="00EE1CAE" w:rsidP="0067362A">
            <w:pPr>
              <w:rPr>
                <w:sz w:val="18"/>
                <w:szCs w:val="18"/>
              </w:rPr>
            </w:pPr>
            <w:r w:rsidRPr="00136936">
              <w:rPr>
                <w:sz w:val="18"/>
                <w:szCs w:val="18"/>
              </w:rPr>
              <w:t>Фильтрующий элемент ЭФТ/В</w:t>
            </w:r>
            <w:r w:rsidRPr="00136936">
              <w:rPr>
                <w:sz w:val="18"/>
                <w:szCs w:val="18"/>
              </w:rPr>
              <w:br/>
              <w:t>диаметром 10</w:t>
            </w:r>
            <w:r w:rsidRPr="00136936">
              <w:rPr>
                <w:color w:val="000000"/>
                <w:sz w:val="18"/>
                <w:szCs w:val="18"/>
              </w:rPr>
              <w:t>0 мм</w:t>
            </w:r>
          </w:p>
        </w:tc>
        <w:tc>
          <w:tcPr>
            <w:tcW w:w="543" w:type="dxa"/>
          </w:tcPr>
          <w:p w:rsidR="00EE1CAE" w:rsidRPr="00136936" w:rsidRDefault="00EE1CAE" w:rsidP="0067362A">
            <w:pPr>
              <w:jc w:val="center"/>
              <w:rPr>
                <w:color w:val="000000"/>
                <w:sz w:val="18"/>
                <w:szCs w:val="18"/>
              </w:rPr>
            </w:pPr>
            <w:r w:rsidRPr="00136936">
              <w:rPr>
                <w:color w:val="000000"/>
                <w:sz w:val="18"/>
                <w:szCs w:val="18"/>
              </w:rPr>
              <w:t>м.п.</w:t>
            </w:r>
          </w:p>
        </w:tc>
        <w:tc>
          <w:tcPr>
            <w:tcW w:w="1214" w:type="dxa"/>
          </w:tcPr>
          <w:p w:rsidR="00EE1CAE" w:rsidRPr="00136936" w:rsidRDefault="00EE1CAE" w:rsidP="0067362A">
            <w:pPr>
              <w:jc w:val="center"/>
              <w:rPr>
                <w:color w:val="000000"/>
                <w:sz w:val="18"/>
                <w:szCs w:val="18"/>
              </w:rPr>
            </w:pPr>
            <w:r w:rsidRPr="00136936">
              <w:rPr>
                <w:color w:val="000000"/>
                <w:sz w:val="18"/>
                <w:szCs w:val="18"/>
              </w:rPr>
              <w:t>Стальные  трубы диметром 108 мм -68 м.п.</w:t>
            </w:r>
          </w:p>
        </w:tc>
        <w:tc>
          <w:tcPr>
            <w:tcW w:w="1630" w:type="dxa"/>
          </w:tcPr>
          <w:p w:rsidR="00EE1CAE" w:rsidRPr="00136936" w:rsidRDefault="00EE1CAE" w:rsidP="0067362A">
            <w:pPr>
              <w:jc w:val="center"/>
              <w:rPr>
                <w:color w:val="000000"/>
                <w:sz w:val="18"/>
                <w:szCs w:val="18"/>
              </w:rPr>
            </w:pPr>
            <w:r w:rsidRPr="00136936">
              <w:rPr>
                <w:color w:val="000000"/>
                <w:sz w:val="18"/>
                <w:szCs w:val="18"/>
              </w:rPr>
              <w:t>Трубы из полиэтилена высокого давления - 68 м.п. (34 трубы Д100мм, L=2м).</w:t>
            </w:r>
          </w:p>
        </w:tc>
        <w:tc>
          <w:tcPr>
            <w:tcW w:w="1430" w:type="dxa"/>
          </w:tcPr>
          <w:p w:rsidR="00EE1CAE" w:rsidRPr="00136936" w:rsidRDefault="00EE1CAE" w:rsidP="0067362A">
            <w:pPr>
              <w:jc w:val="center"/>
              <w:rPr>
                <w:color w:val="000000"/>
                <w:sz w:val="18"/>
                <w:szCs w:val="18"/>
              </w:rPr>
            </w:pPr>
            <w:r w:rsidRPr="00136936">
              <w:rPr>
                <w:color w:val="000000"/>
                <w:sz w:val="18"/>
                <w:szCs w:val="18"/>
              </w:rPr>
              <w:t>2021</w:t>
            </w:r>
          </w:p>
        </w:tc>
        <w:tc>
          <w:tcPr>
            <w:tcW w:w="1430" w:type="dxa"/>
          </w:tcPr>
          <w:p w:rsidR="00EE1CAE" w:rsidRPr="00136936" w:rsidRDefault="00EE1CAE" w:rsidP="0067362A">
            <w:pPr>
              <w:jc w:val="center"/>
              <w:rPr>
                <w:color w:val="000000"/>
                <w:sz w:val="18"/>
                <w:szCs w:val="18"/>
              </w:rPr>
            </w:pPr>
            <w:r w:rsidRPr="00136936">
              <w:rPr>
                <w:color w:val="000000"/>
                <w:sz w:val="18"/>
                <w:szCs w:val="18"/>
              </w:rPr>
              <w:t>2021</w:t>
            </w:r>
          </w:p>
        </w:tc>
        <w:tc>
          <w:tcPr>
            <w:tcW w:w="905" w:type="dxa"/>
          </w:tcPr>
          <w:p w:rsidR="00EE1CAE" w:rsidRPr="00136936" w:rsidRDefault="005753B3" w:rsidP="0067362A">
            <w:pPr>
              <w:jc w:val="center"/>
              <w:rPr>
                <w:color w:val="000000"/>
                <w:sz w:val="18"/>
                <w:szCs w:val="18"/>
              </w:rPr>
            </w:pPr>
            <w:r w:rsidRPr="00136936">
              <w:rPr>
                <w:color w:val="000000"/>
                <w:sz w:val="18"/>
                <w:szCs w:val="18"/>
              </w:rPr>
              <w:t>366,5</w:t>
            </w:r>
          </w:p>
        </w:tc>
      </w:tr>
      <w:tr w:rsidR="00EE1CAE" w:rsidRPr="00541D2D" w:rsidTr="00EE1CAE">
        <w:trPr>
          <w:cantSplit/>
          <w:jc w:val="center"/>
        </w:trPr>
        <w:tc>
          <w:tcPr>
            <w:tcW w:w="724" w:type="dxa"/>
            <w:gridSpan w:val="2"/>
          </w:tcPr>
          <w:p w:rsidR="00EE1CAE" w:rsidRPr="00136936" w:rsidRDefault="00EE1CAE" w:rsidP="0067362A">
            <w:pPr>
              <w:rPr>
                <w:color w:val="000000"/>
                <w:sz w:val="18"/>
                <w:szCs w:val="18"/>
              </w:rPr>
            </w:pPr>
            <w:r w:rsidRPr="00136936">
              <w:rPr>
                <w:color w:val="000000"/>
                <w:sz w:val="18"/>
                <w:szCs w:val="18"/>
              </w:rPr>
              <w:t>3.2.4</w:t>
            </w:r>
          </w:p>
        </w:tc>
        <w:tc>
          <w:tcPr>
            <w:tcW w:w="2051" w:type="dxa"/>
            <w:gridSpan w:val="2"/>
          </w:tcPr>
          <w:p w:rsidR="00EE1CAE" w:rsidRPr="00136936" w:rsidRDefault="00EE1CAE" w:rsidP="0067362A">
            <w:pPr>
              <w:rPr>
                <w:b/>
                <w:color w:val="000000"/>
                <w:sz w:val="18"/>
                <w:szCs w:val="18"/>
              </w:rPr>
            </w:pPr>
            <w:r w:rsidRPr="00136936">
              <w:rPr>
                <w:b/>
                <w:color w:val="000000"/>
                <w:sz w:val="18"/>
                <w:szCs w:val="18"/>
              </w:rPr>
              <w:t>Реконструкция фильтра №1. станции второго подъёма НФС, с.Боготол, ул.Целинная,17</w:t>
            </w:r>
          </w:p>
        </w:tc>
        <w:tc>
          <w:tcPr>
            <w:tcW w:w="2118" w:type="dxa"/>
            <w:gridSpan w:val="2"/>
          </w:tcPr>
          <w:p w:rsidR="00EE1CAE" w:rsidRPr="00136936" w:rsidRDefault="00EE1CAE" w:rsidP="0067362A">
            <w:pPr>
              <w:rPr>
                <w:color w:val="000000"/>
                <w:sz w:val="18"/>
                <w:szCs w:val="18"/>
              </w:rPr>
            </w:pPr>
            <w:r w:rsidRPr="00136936">
              <w:rPr>
                <w:sz w:val="18"/>
                <w:szCs w:val="18"/>
              </w:rPr>
              <w:t xml:space="preserve">Улучшение качества очистки </w:t>
            </w:r>
          </w:p>
        </w:tc>
        <w:tc>
          <w:tcPr>
            <w:tcW w:w="1854" w:type="dxa"/>
          </w:tcPr>
          <w:p w:rsidR="00EE1CAE" w:rsidRPr="00136936" w:rsidRDefault="00EE1CAE" w:rsidP="0067362A">
            <w:pPr>
              <w:rPr>
                <w:color w:val="000000"/>
                <w:sz w:val="18"/>
                <w:szCs w:val="18"/>
              </w:rPr>
            </w:pPr>
            <w:r w:rsidRPr="00136936">
              <w:rPr>
                <w:color w:val="000000"/>
                <w:sz w:val="18"/>
                <w:szCs w:val="18"/>
              </w:rPr>
              <w:t>Загрузка фильтрующего слоя (розовый песок)</w:t>
            </w:r>
          </w:p>
        </w:tc>
        <w:tc>
          <w:tcPr>
            <w:tcW w:w="1689" w:type="dxa"/>
          </w:tcPr>
          <w:p w:rsidR="00EE1CAE" w:rsidRPr="00136936" w:rsidRDefault="00EE1CAE" w:rsidP="0067362A">
            <w:pPr>
              <w:rPr>
                <w:color w:val="000000"/>
                <w:sz w:val="18"/>
                <w:szCs w:val="18"/>
              </w:rPr>
            </w:pPr>
            <w:r w:rsidRPr="00136936">
              <w:rPr>
                <w:color w:val="000000"/>
                <w:sz w:val="18"/>
                <w:szCs w:val="18"/>
              </w:rPr>
              <w:t>Розовый песок, фракций 0,8-1,2, 0,8-2,0, 0,8-2,1</w:t>
            </w:r>
          </w:p>
        </w:tc>
        <w:tc>
          <w:tcPr>
            <w:tcW w:w="543" w:type="dxa"/>
          </w:tcPr>
          <w:p w:rsidR="00EE1CAE" w:rsidRPr="00136936" w:rsidRDefault="00EE1CAE" w:rsidP="0067362A">
            <w:pPr>
              <w:jc w:val="center"/>
              <w:rPr>
                <w:color w:val="000000"/>
                <w:sz w:val="18"/>
                <w:szCs w:val="18"/>
              </w:rPr>
            </w:pPr>
            <w:r w:rsidRPr="00136936">
              <w:rPr>
                <w:color w:val="000000"/>
                <w:sz w:val="18"/>
                <w:szCs w:val="18"/>
              </w:rPr>
              <w:t>т</w:t>
            </w:r>
          </w:p>
        </w:tc>
        <w:tc>
          <w:tcPr>
            <w:tcW w:w="1214" w:type="dxa"/>
          </w:tcPr>
          <w:p w:rsidR="00EE1CAE" w:rsidRPr="00136936" w:rsidRDefault="00EE1CAE" w:rsidP="0067362A">
            <w:pPr>
              <w:jc w:val="center"/>
              <w:rPr>
                <w:color w:val="000000"/>
                <w:sz w:val="18"/>
                <w:szCs w:val="18"/>
              </w:rPr>
            </w:pPr>
            <w:r w:rsidRPr="00136936">
              <w:rPr>
                <w:color w:val="000000"/>
                <w:sz w:val="18"/>
                <w:szCs w:val="18"/>
              </w:rPr>
              <w:t>Гравий  60 т</w:t>
            </w:r>
          </w:p>
        </w:tc>
        <w:tc>
          <w:tcPr>
            <w:tcW w:w="1630" w:type="dxa"/>
          </w:tcPr>
          <w:p w:rsidR="00EE1CAE" w:rsidRPr="00136936" w:rsidRDefault="00EE1CAE" w:rsidP="0067362A">
            <w:pPr>
              <w:jc w:val="center"/>
              <w:rPr>
                <w:color w:val="000000"/>
                <w:sz w:val="18"/>
                <w:szCs w:val="18"/>
              </w:rPr>
            </w:pPr>
            <w:r w:rsidRPr="00136936">
              <w:rPr>
                <w:color w:val="000000"/>
                <w:sz w:val="18"/>
                <w:szCs w:val="18"/>
              </w:rPr>
              <w:t>Розовый песок-60 т</w:t>
            </w:r>
          </w:p>
        </w:tc>
        <w:tc>
          <w:tcPr>
            <w:tcW w:w="1430" w:type="dxa"/>
          </w:tcPr>
          <w:p w:rsidR="00EE1CAE" w:rsidRPr="00136936" w:rsidRDefault="00EE1CAE" w:rsidP="0067362A">
            <w:pPr>
              <w:jc w:val="center"/>
              <w:rPr>
                <w:color w:val="000000"/>
                <w:sz w:val="18"/>
                <w:szCs w:val="18"/>
              </w:rPr>
            </w:pPr>
            <w:r w:rsidRPr="00136936">
              <w:rPr>
                <w:color w:val="000000"/>
                <w:sz w:val="18"/>
                <w:szCs w:val="18"/>
              </w:rPr>
              <w:t>2021</w:t>
            </w:r>
          </w:p>
        </w:tc>
        <w:tc>
          <w:tcPr>
            <w:tcW w:w="1430" w:type="dxa"/>
          </w:tcPr>
          <w:p w:rsidR="00EE1CAE" w:rsidRPr="00136936" w:rsidRDefault="00EE1CAE" w:rsidP="0067362A">
            <w:pPr>
              <w:jc w:val="center"/>
              <w:rPr>
                <w:color w:val="000000"/>
                <w:sz w:val="18"/>
                <w:szCs w:val="18"/>
              </w:rPr>
            </w:pPr>
            <w:r w:rsidRPr="00136936">
              <w:rPr>
                <w:color w:val="000000"/>
                <w:sz w:val="18"/>
                <w:szCs w:val="18"/>
              </w:rPr>
              <w:t>2021</w:t>
            </w:r>
          </w:p>
        </w:tc>
        <w:tc>
          <w:tcPr>
            <w:tcW w:w="905" w:type="dxa"/>
          </w:tcPr>
          <w:p w:rsidR="00EE1CAE" w:rsidRPr="00136936" w:rsidRDefault="005753B3" w:rsidP="0067362A">
            <w:pPr>
              <w:jc w:val="center"/>
              <w:rPr>
                <w:color w:val="000000"/>
                <w:sz w:val="18"/>
                <w:szCs w:val="18"/>
              </w:rPr>
            </w:pPr>
            <w:r w:rsidRPr="00136936">
              <w:rPr>
                <w:color w:val="000000"/>
                <w:sz w:val="18"/>
                <w:szCs w:val="18"/>
              </w:rPr>
              <w:t>495,0</w:t>
            </w:r>
          </w:p>
        </w:tc>
      </w:tr>
    </w:tbl>
    <w:p w:rsidR="006C6E41" w:rsidRDefault="006C6E41" w:rsidP="006C6E41">
      <w:pPr>
        <w:jc w:val="both"/>
        <w:rPr>
          <w:b/>
          <w:sz w:val="28"/>
          <w:szCs w:val="28"/>
        </w:rPr>
      </w:pPr>
    </w:p>
    <w:p w:rsidR="006C6E41" w:rsidRDefault="006C6E41" w:rsidP="006C6E41">
      <w:pPr>
        <w:shd w:val="clear" w:color="auto" w:fill="FFFFFF"/>
        <w:jc w:val="center"/>
        <w:textAlignment w:val="baseline"/>
        <w:outlineLvl w:val="1"/>
        <w:rPr>
          <w:b/>
          <w:color w:val="000000"/>
          <w:spacing w:val="1"/>
        </w:rPr>
      </w:pPr>
    </w:p>
    <w:p w:rsidR="006C6E41" w:rsidRDefault="006C6E41" w:rsidP="006C6E41">
      <w:pPr>
        <w:shd w:val="clear" w:color="auto" w:fill="FFFFFF"/>
        <w:jc w:val="center"/>
        <w:textAlignment w:val="baseline"/>
        <w:outlineLvl w:val="1"/>
        <w:rPr>
          <w:b/>
          <w:color w:val="000000"/>
          <w:spacing w:val="1"/>
        </w:rPr>
      </w:pPr>
    </w:p>
    <w:p w:rsidR="006C6E41" w:rsidRPr="00B74294" w:rsidRDefault="006C6E41" w:rsidP="006C6E41">
      <w:pPr>
        <w:shd w:val="clear" w:color="auto" w:fill="FFFFFF"/>
        <w:jc w:val="center"/>
        <w:textAlignment w:val="baseline"/>
        <w:outlineLvl w:val="1"/>
        <w:rPr>
          <w:b/>
          <w:color w:val="000000"/>
          <w:spacing w:val="1"/>
        </w:rPr>
      </w:pPr>
      <w:r w:rsidRPr="00B74294">
        <w:rPr>
          <w:b/>
          <w:color w:val="000000"/>
          <w:spacing w:val="1"/>
        </w:rPr>
        <w:t>Показатели энергетической эффективности-  системы водоснабжения</w:t>
      </w:r>
    </w:p>
    <w:p w:rsidR="006C6E41" w:rsidRPr="00B74294" w:rsidRDefault="006C6E41" w:rsidP="006C6E41">
      <w:pPr>
        <w:shd w:val="clear" w:color="auto" w:fill="FFFFFF"/>
        <w:jc w:val="center"/>
        <w:textAlignment w:val="baseline"/>
        <w:outlineLvl w:val="1"/>
        <w:rPr>
          <w:b/>
          <w:color w:val="000000"/>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4"/>
        <w:gridCol w:w="978"/>
        <w:gridCol w:w="616"/>
        <w:gridCol w:w="616"/>
        <w:gridCol w:w="616"/>
        <w:gridCol w:w="616"/>
        <w:gridCol w:w="616"/>
        <w:gridCol w:w="616"/>
        <w:gridCol w:w="616"/>
        <w:gridCol w:w="616"/>
        <w:gridCol w:w="616"/>
        <w:gridCol w:w="616"/>
      </w:tblGrid>
      <w:tr w:rsidR="006C6E41" w:rsidRPr="003277EA" w:rsidTr="0067362A">
        <w:trPr>
          <w:cantSplit/>
          <w:trHeight w:val="255"/>
        </w:trPr>
        <w:tc>
          <w:tcPr>
            <w:tcW w:w="0" w:type="auto"/>
            <w:vMerge w:val="restart"/>
            <w:tcBorders>
              <w:left w:val="single" w:sz="4" w:space="0" w:color="auto"/>
            </w:tcBorders>
          </w:tcPr>
          <w:p w:rsidR="006C6E41" w:rsidRPr="00275437" w:rsidRDefault="006C6E41" w:rsidP="0067362A">
            <w:pPr>
              <w:rPr>
                <w:color w:val="000000"/>
                <w:sz w:val="20"/>
                <w:szCs w:val="20"/>
              </w:rPr>
            </w:pPr>
            <w:r w:rsidRPr="00275437">
              <w:rPr>
                <w:color w:val="000000"/>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0" w:type="auto"/>
            <w:vMerge w:val="restart"/>
            <w:vAlign w:val="center"/>
          </w:tcPr>
          <w:p w:rsidR="006C6E41" w:rsidRPr="00275437" w:rsidRDefault="006C6E41" w:rsidP="0067362A">
            <w:pPr>
              <w:jc w:val="center"/>
              <w:rPr>
                <w:color w:val="000000"/>
                <w:sz w:val="16"/>
                <w:szCs w:val="16"/>
              </w:rPr>
            </w:pPr>
            <w:r w:rsidRPr="00275437">
              <w:rPr>
                <w:color w:val="000000"/>
                <w:sz w:val="16"/>
                <w:szCs w:val="16"/>
              </w:rPr>
              <w:t>кВт/час /куб.м</w:t>
            </w:r>
          </w:p>
        </w:tc>
        <w:tc>
          <w:tcPr>
            <w:tcW w:w="0" w:type="auto"/>
            <w:vAlign w:val="center"/>
          </w:tcPr>
          <w:p w:rsidR="006C6E41" w:rsidRPr="00275437" w:rsidRDefault="006C6E41" w:rsidP="0067362A">
            <w:pPr>
              <w:keepLines/>
              <w:jc w:val="center"/>
              <w:rPr>
                <w:b/>
                <w:color w:val="000000"/>
                <w:sz w:val="20"/>
                <w:szCs w:val="20"/>
              </w:rPr>
            </w:pPr>
            <w:r w:rsidRPr="00275437">
              <w:rPr>
                <w:b/>
                <w:color w:val="000000"/>
                <w:sz w:val="20"/>
                <w:szCs w:val="20"/>
              </w:rPr>
              <w:t>2019</w:t>
            </w:r>
          </w:p>
        </w:tc>
        <w:tc>
          <w:tcPr>
            <w:tcW w:w="0" w:type="auto"/>
            <w:vAlign w:val="center"/>
          </w:tcPr>
          <w:p w:rsidR="006C6E41" w:rsidRPr="00275437" w:rsidRDefault="006C6E41" w:rsidP="0067362A">
            <w:pPr>
              <w:keepLines/>
              <w:jc w:val="center"/>
              <w:rPr>
                <w:b/>
                <w:color w:val="000000"/>
                <w:sz w:val="20"/>
                <w:szCs w:val="20"/>
              </w:rPr>
            </w:pPr>
            <w:r w:rsidRPr="00275437">
              <w:rPr>
                <w:b/>
                <w:color w:val="000000"/>
                <w:sz w:val="20"/>
                <w:szCs w:val="20"/>
              </w:rPr>
              <w:t>2020</w:t>
            </w:r>
          </w:p>
        </w:tc>
        <w:tc>
          <w:tcPr>
            <w:tcW w:w="0" w:type="auto"/>
            <w:vAlign w:val="center"/>
          </w:tcPr>
          <w:p w:rsidR="006C6E41" w:rsidRPr="00275437" w:rsidRDefault="006C6E41" w:rsidP="0067362A">
            <w:pPr>
              <w:keepLines/>
              <w:jc w:val="center"/>
              <w:rPr>
                <w:b/>
                <w:color w:val="000000"/>
                <w:sz w:val="20"/>
                <w:szCs w:val="20"/>
              </w:rPr>
            </w:pPr>
            <w:r w:rsidRPr="00275437">
              <w:rPr>
                <w:b/>
                <w:color w:val="000000"/>
                <w:sz w:val="20"/>
                <w:szCs w:val="20"/>
              </w:rPr>
              <w:t>2021</w:t>
            </w:r>
          </w:p>
        </w:tc>
        <w:tc>
          <w:tcPr>
            <w:tcW w:w="0" w:type="auto"/>
            <w:vAlign w:val="center"/>
          </w:tcPr>
          <w:p w:rsidR="006C6E41" w:rsidRPr="00275437" w:rsidRDefault="006C6E41" w:rsidP="0067362A">
            <w:pPr>
              <w:keepLines/>
              <w:jc w:val="center"/>
              <w:rPr>
                <w:b/>
                <w:color w:val="000000"/>
                <w:sz w:val="20"/>
                <w:szCs w:val="20"/>
              </w:rPr>
            </w:pPr>
            <w:r w:rsidRPr="00275437">
              <w:rPr>
                <w:b/>
                <w:color w:val="000000"/>
                <w:sz w:val="20"/>
                <w:szCs w:val="20"/>
              </w:rPr>
              <w:t>2022</w:t>
            </w:r>
          </w:p>
        </w:tc>
        <w:tc>
          <w:tcPr>
            <w:tcW w:w="0" w:type="auto"/>
            <w:vAlign w:val="center"/>
          </w:tcPr>
          <w:p w:rsidR="006C6E41" w:rsidRPr="00275437" w:rsidRDefault="006C6E41" w:rsidP="0067362A">
            <w:pPr>
              <w:keepLines/>
              <w:jc w:val="center"/>
              <w:rPr>
                <w:b/>
                <w:color w:val="000000"/>
                <w:sz w:val="20"/>
                <w:szCs w:val="20"/>
              </w:rPr>
            </w:pPr>
            <w:r w:rsidRPr="00275437">
              <w:rPr>
                <w:b/>
                <w:color w:val="000000"/>
                <w:sz w:val="20"/>
                <w:szCs w:val="20"/>
              </w:rPr>
              <w:t>2023</w:t>
            </w:r>
          </w:p>
        </w:tc>
        <w:tc>
          <w:tcPr>
            <w:tcW w:w="0" w:type="auto"/>
            <w:vAlign w:val="center"/>
          </w:tcPr>
          <w:p w:rsidR="006C6E41" w:rsidRPr="00275437" w:rsidRDefault="006C6E41" w:rsidP="0067362A">
            <w:pPr>
              <w:keepLines/>
              <w:jc w:val="center"/>
              <w:rPr>
                <w:b/>
                <w:color w:val="000000"/>
                <w:sz w:val="20"/>
                <w:szCs w:val="20"/>
              </w:rPr>
            </w:pPr>
            <w:r w:rsidRPr="00275437">
              <w:rPr>
                <w:b/>
                <w:color w:val="000000"/>
                <w:sz w:val="20"/>
                <w:szCs w:val="20"/>
              </w:rPr>
              <w:t>2024</w:t>
            </w:r>
          </w:p>
        </w:tc>
        <w:tc>
          <w:tcPr>
            <w:tcW w:w="0" w:type="auto"/>
            <w:vAlign w:val="center"/>
          </w:tcPr>
          <w:p w:rsidR="006C6E41" w:rsidRPr="00275437" w:rsidRDefault="006C6E41" w:rsidP="0067362A">
            <w:pPr>
              <w:keepLines/>
              <w:jc w:val="center"/>
              <w:rPr>
                <w:color w:val="000000"/>
                <w:sz w:val="20"/>
                <w:szCs w:val="20"/>
              </w:rPr>
            </w:pPr>
            <w:r w:rsidRPr="00275437">
              <w:rPr>
                <w:b/>
                <w:bCs/>
                <w:color w:val="000000"/>
                <w:sz w:val="20"/>
                <w:szCs w:val="20"/>
              </w:rPr>
              <w:t>2025</w:t>
            </w:r>
          </w:p>
        </w:tc>
        <w:tc>
          <w:tcPr>
            <w:tcW w:w="0" w:type="auto"/>
            <w:vAlign w:val="center"/>
          </w:tcPr>
          <w:p w:rsidR="006C6E41" w:rsidRPr="00275437" w:rsidRDefault="006C6E41" w:rsidP="0067362A">
            <w:pPr>
              <w:keepLines/>
              <w:jc w:val="center"/>
              <w:rPr>
                <w:color w:val="000000"/>
                <w:sz w:val="20"/>
                <w:szCs w:val="20"/>
              </w:rPr>
            </w:pPr>
            <w:r w:rsidRPr="00275437">
              <w:rPr>
                <w:b/>
                <w:bCs/>
                <w:color w:val="000000"/>
                <w:sz w:val="20"/>
                <w:szCs w:val="20"/>
              </w:rPr>
              <w:t>2026</w:t>
            </w:r>
          </w:p>
        </w:tc>
        <w:tc>
          <w:tcPr>
            <w:tcW w:w="0" w:type="auto"/>
            <w:vAlign w:val="center"/>
          </w:tcPr>
          <w:p w:rsidR="006C6E41" w:rsidRPr="00275437" w:rsidRDefault="006C6E41" w:rsidP="0067362A">
            <w:pPr>
              <w:keepLines/>
              <w:jc w:val="center"/>
              <w:rPr>
                <w:color w:val="000000"/>
                <w:sz w:val="20"/>
                <w:szCs w:val="20"/>
              </w:rPr>
            </w:pPr>
            <w:r w:rsidRPr="00275437">
              <w:rPr>
                <w:b/>
                <w:bCs/>
                <w:color w:val="000000"/>
                <w:sz w:val="20"/>
                <w:szCs w:val="20"/>
              </w:rPr>
              <w:t>2027</w:t>
            </w:r>
          </w:p>
        </w:tc>
        <w:tc>
          <w:tcPr>
            <w:tcW w:w="0" w:type="auto"/>
            <w:tcBorders>
              <w:right w:val="single" w:sz="4" w:space="0" w:color="auto"/>
            </w:tcBorders>
            <w:vAlign w:val="center"/>
          </w:tcPr>
          <w:p w:rsidR="006C6E41" w:rsidRPr="00275437" w:rsidRDefault="006C6E41" w:rsidP="0067362A">
            <w:pPr>
              <w:keepLines/>
              <w:jc w:val="center"/>
              <w:rPr>
                <w:color w:val="000000"/>
                <w:sz w:val="20"/>
                <w:szCs w:val="20"/>
              </w:rPr>
            </w:pPr>
            <w:r w:rsidRPr="00275437">
              <w:rPr>
                <w:b/>
                <w:bCs/>
                <w:color w:val="000000"/>
                <w:sz w:val="20"/>
                <w:szCs w:val="20"/>
              </w:rPr>
              <w:t>2028</w:t>
            </w:r>
          </w:p>
        </w:tc>
      </w:tr>
      <w:tr w:rsidR="006C6E41" w:rsidRPr="003277EA" w:rsidTr="0067362A">
        <w:trPr>
          <w:cantSplit/>
          <w:trHeight w:val="255"/>
        </w:trPr>
        <w:tc>
          <w:tcPr>
            <w:tcW w:w="0" w:type="auto"/>
            <w:vMerge/>
            <w:tcBorders>
              <w:left w:val="single" w:sz="4" w:space="0" w:color="auto"/>
            </w:tcBorders>
          </w:tcPr>
          <w:p w:rsidR="006C6E41" w:rsidRPr="00275437" w:rsidRDefault="006C6E41" w:rsidP="0067362A">
            <w:pPr>
              <w:rPr>
                <w:color w:val="000000"/>
                <w:sz w:val="16"/>
                <w:szCs w:val="16"/>
              </w:rPr>
            </w:pPr>
          </w:p>
        </w:tc>
        <w:tc>
          <w:tcPr>
            <w:tcW w:w="0" w:type="auto"/>
            <w:vMerge/>
            <w:vAlign w:val="center"/>
          </w:tcPr>
          <w:p w:rsidR="006C6E41" w:rsidRPr="00275437" w:rsidRDefault="006C6E41" w:rsidP="0067362A">
            <w:pPr>
              <w:jc w:val="center"/>
              <w:rPr>
                <w:color w:val="000000"/>
                <w:sz w:val="16"/>
                <w:szCs w:val="16"/>
              </w:rPr>
            </w:pPr>
          </w:p>
        </w:tc>
        <w:tc>
          <w:tcPr>
            <w:tcW w:w="0" w:type="auto"/>
            <w:vAlign w:val="center"/>
          </w:tcPr>
          <w:p w:rsidR="006C6E41" w:rsidRPr="00275437" w:rsidRDefault="006C6E41" w:rsidP="0067362A">
            <w:pPr>
              <w:jc w:val="center"/>
              <w:rPr>
                <w:color w:val="000000"/>
                <w:sz w:val="20"/>
                <w:szCs w:val="20"/>
              </w:rPr>
            </w:pPr>
            <w:r w:rsidRPr="00275437">
              <w:rPr>
                <w:color w:val="000000"/>
                <w:sz w:val="20"/>
                <w:szCs w:val="20"/>
              </w:rPr>
              <w:t>1,12</w:t>
            </w:r>
          </w:p>
        </w:tc>
        <w:tc>
          <w:tcPr>
            <w:tcW w:w="0" w:type="auto"/>
            <w:vAlign w:val="center"/>
          </w:tcPr>
          <w:p w:rsidR="006C6E41" w:rsidRPr="00275437" w:rsidRDefault="006C6E41" w:rsidP="0067362A">
            <w:pPr>
              <w:jc w:val="center"/>
              <w:rPr>
                <w:color w:val="000000"/>
                <w:sz w:val="20"/>
                <w:szCs w:val="20"/>
              </w:rPr>
            </w:pPr>
            <w:r w:rsidRPr="00275437">
              <w:rPr>
                <w:color w:val="000000"/>
                <w:sz w:val="20"/>
                <w:szCs w:val="20"/>
              </w:rPr>
              <w:t>1,12</w:t>
            </w:r>
          </w:p>
        </w:tc>
        <w:tc>
          <w:tcPr>
            <w:tcW w:w="0" w:type="auto"/>
            <w:vAlign w:val="center"/>
          </w:tcPr>
          <w:p w:rsidR="006C6E41" w:rsidRPr="00275437" w:rsidRDefault="006C6E41" w:rsidP="0067362A">
            <w:pPr>
              <w:jc w:val="center"/>
              <w:rPr>
                <w:color w:val="000000"/>
                <w:sz w:val="20"/>
                <w:szCs w:val="20"/>
              </w:rPr>
            </w:pPr>
            <w:r w:rsidRPr="00275437">
              <w:rPr>
                <w:color w:val="000000"/>
                <w:sz w:val="20"/>
                <w:szCs w:val="20"/>
              </w:rPr>
              <w:t>1,12</w:t>
            </w:r>
          </w:p>
        </w:tc>
        <w:tc>
          <w:tcPr>
            <w:tcW w:w="0" w:type="auto"/>
            <w:vAlign w:val="center"/>
          </w:tcPr>
          <w:p w:rsidR="006C6E41" w:rsidRPr="00275437" w:rsidRDefault="006C6E41" w:rsidP="0067362A">
            <w:pPr>
              <w:jc w:val="center"/>
              <w:rPr>
                <w:color w:val="000000"/>
                <w:sz w:val="20"/>
                <w:szCs w:val="20"/>
              </w:rPr>
            </w:pPr>
            <w:r w:rsidRPr="00275437">
              <w:rPr>
                <w:color w:val="000000"/>
                <w:sz w:val="20"/>
                <w:szCs w:val="20"/>
              </w:rPr>
              <w:t>1,10</w:t>
            </w:r>
          </w:p>
        </w:tc>
        <w:tc>
          <w:tcPr>
            <w:tcW w:w="0" w:type="auto"/>
            <w:vAlign w:val="center"/>
          </w:tcPr>
          <w:p w:rsidR="006C6E41" w:rsidRPr="00275437" w:rsidRDefault="006C6E41" w:rsidP="0067362A">
            <w:pPr>
              <w:jc w:val="center"/>
              <w:rPr>
                <w:color w:val="000000"/>
                <w:sz w:val="20"/>
                <w:szCs w:val="20"/>
              </w:rPr>
            </w:pPr>
            <w:r w:rsidRPr="00275437">
              <w:rPr>
                <w:color w:val="000000"/>
                <w:sz w:val="20"/>
                <w:szCs w:val="20"/>
              </w:rPr>
              <w:t>1,10</w:t>
            </w:r>
          </w:p>
        </w:tc>
        <w:tc>
          <w:tcPr>
            <w:tcW w:w="0" w:type="auto"/>
            <w:vAlign w:val="center"/>
          </w:tcPr>
          <w:p w:rsidR="006C6E41" w:rsidRPr="00275437" w:rsidRDefault="006C6E41" w:rsidP="0067362A">
            <w:pPr>
              <w:jc w:val="center"/>
              <w:rPr>
                <w:color w:val="000000"/>
                <w:sz w:val="20"/>
                <w:szCs w:val="20"/>
              </w:rPr>
            </w:pPr>
            <w:r w:rsidRPr="00275437">
              <w:rPr>
                <w:color w:val="000000"/>
                <w:sz w:val="20"/>
                <w:szCs w:val="20"/>
              </w:rPr>
              <w:t>1,10</w:t>
            </w:r>
          </w:p>
        </w:tc>
        <w:tc>
          <w:tcPr>
            <w:tcW w:w="0" w:type="auto"/>
            <w:vAlign w:val="center"/>
          </w:tcPr>
          <w:p w:rsidR="006C6E41" w:rsidRPr="00275437" w:rsidRDefault="006C6E41" w:rsidP="0067362A">
            <w:pPr>
              <w:jc w:val="center"/>
              <w:rPr>
                <w:color w:val="000000"/>
                <w:sz w:val="20"/>
                <w:szCs w:val="20"/>
              </w:rPr>
            </w:pPr>
            <w:r w:rsidRPr="00275437">
              <w:rPr>
                <w:color w:val="000000"/>
                <w:sz w:val="20"/>
                <w:szCs w:val="20"/>
              </w:rPr>
              <w:t>1,10</w:t>
            </w:r>
          </w:p>
        </w:tc>
        <w:tc>
          <w:tcPr>
            <w:tcW w:w="0" w:type="auto"/>
            <w:vAlign w:val="center"/>
          </w:tcPr>
          <w:p w:rsidR="006C6E41" w:rsidRPr="00275437" w:rsidRDefault="006C6E41" w:rsidP="0067362A">
            <w:pPr>
              <w:jc w:val="center"/>
              <w:rPr>
                <w:color w:val="000000"/>
                <w:sz w:val="20"/>
                <w:szCs w:val="20"/>
              </w:rPr>
            </w:pPr>
            <w:r w:rsidRPr="00275437">
              <w:rPr>
                <w:color w:val="000000"/>
                <w:sz w:val="20"/>
                <w:szCs w:val="20"/>
              </w:rPr>
              <w:t>1,10</w:t>
            </w:r>
          </w:p>
        </w:tc>
        <w:tc>
          <w:tcPr>
            <w:tcW w:w="0" w:type="auto"/>
            <w:vAlign w:val="center"/>
          </w:tcPr>
          <w:p w:rsidR="006C6E41" w:rsidRPr="00275437" w:rsidRDefault="006C6E41" w:rsidP="0067362A">
            <w:pPr>
              <w:jc w:val="center"/>
              <w:rPr>
                <w:color w:val="000000"/>
                <w:sz w:val="20"/>
                <w:szCs w:val="20"/>
              </w:rPr>
            </w:pPr>
            <w:r w:rsidRPr="00275437">
              <w:rPr>
                <w:color w:val="000000"/>
                <w:sz w:val="20"/>
                <w:szCs w:val="20"/>
              </w:rPr>
              <w:t>1,10</w:t>
            </w:r>
          </w:p>
        </w:tc>
        <w:tc>
          <w:tcPr>
            <w:tcW w:w="0" w:type="auto"/>
            <w:tcBorders>
              <w:right w:val="single" w:sz="4" w:space="0" w:color="auto"/>
            </w:tcBorders>
            <w:vAlign w:val="center"/>
          </w:tcPr>
          <w:p w:rsidR="006C6E41" w:rsidRPr="00275437" w:rsidRDefault="006C6E41" w:rsidP="0067362A">
            <w:pPr>
              <w:jc w:val="center"/>
              <w:rPr>
                <w:color w:val="000000"/>
                <w:sz w:val="20"/>
                <w:szCs w:val="20"/>
              </w:rPr>
            </w:pPr>
            <w:r w:rsidRPr="00275437">
              <w:rPr>
                <w:color w:val="000000"/>
                <w:sz w:val="20"/>
                <w:szCs w:val="20"/>
              </w:rPr>
              <w:t>1,10</w:t>
            </w:r>
          </w:p>
        </w:tc>
      </w:tr>
      <w:tr w:rsidR="006C6E41" w:rsidRPr="003277EA" w:rsidTr="0067362A">
        <w:trPr>
          <w:cantSplit/>
          <w:trHeight w:val="255"/>
        </w:trPr>
        <w:tc>
          <w:tcPr>
            <w:tcW w:w="0" w:type="auto"/>
            <w:vMerge/>
            <w:tcBorders>
              <w:left w:val="single" w:sz="4" w:space="0" w:color="auto"/>
            </w:tcBorders>
          </w:tcPr>
          <w:p w:rsidR="006C6E41" w:rsidRPr="00275437" w:rsidRDefault="006C6E41" w:rsidP="0067362A">
            <w:pPr>
              <w:rPr>
                <w:color w:val="000000"/>
                <w:sz w:val="16"/>
                <w:szCs w:val="16"/>
              </w:rPr>
            </w:pPr>
          </w:p>
        </w:tc>
        <w:tc>
          <w:tcPr>
            <w:tcW w:w="0" w:type="auto"/>
            <w:vMerge/>
            <w:vAlign w:val="center"/>
          </w:tcPr>
          <w:p w:rsidR="006C6E41" w:rsidRPr="00275437" w:rsidRDefault="006C6E41" w:rsidP="0067362A">
            <w:pPr>
              <w:jc w:val="center"/>
              <w:rPr>
                <w:color w:val="000000"/>
                <w:sz w:val="16"/>
                <w:szCs w:val="16"/>
              </w:rPr>
            </w:pPr>
          </w:p>
        </w:tc>
        <w:tc>
          <w:tcPr>
            <w:tcW w:w="0" w:type="auto"/>
            <w:vAlign w:val="center"/>
          </w:tcPr>
          <w:p w:rsidR="006C6E41" w:rsidRPr="00275437" w:rsidRDefault="006C6E41" w:rsidP="0067362A">
            <w:pPr>
              <w:keepLines/>
              <w:jc w:val="center"/>
              <w:rPr>
                <w:color w:val="000000"/>
                <w:sz w:val="20"/>
                <w:szCs w:val="20"/>
              </w:rPr>
            </w:pPr>
            <w:r w:rsidRPr="00275437">
              <w:rPr>
                <w:b/>
                <w:bCs/>
                <w:color w:val="000000"/>
                <w:sz w:val="20"/>
                <w:szCs w:val="20"/>
              </w:rPr>
              <w:t>2029</w:t>
            </w:r>
          </w:p>
        </w:tc>
        <w:tc>
          <w:tcPr>
            <w:tcW w:w="0" w:type="auto"/>
            <w:vAlign w:val="center"/>
          </w:tcPr>
          <w:p w:rsidR="006C6E41" w:rsidRPr="00275437" w:rsidRDefault="006C6E41" w:rsidP="0067362A">
            <w:pPr>
              <w:keepLines/>
              <w:jc w:val="center"/>
              <w:rPr>
                <w:color w:val="000000"/>
                <w:sz w:val="20"/>
                <w:szCs w:val="20"/>
              </w:rPr>
            </w:pPr>
            <w:r w:rsidRPr="00275437">
              <w:rPr>
                <w:b/>
                <w:bCs/>
                <w:color w:val="000000"/>
                <w:sz w:val="20"/>
                <w:szCs w:val="20"/>
              </w:rPr>
              <w:t>2030</w:t>
            </w:r>
          </w:p>
        </w:tc>
        <w:tc>
          <w:tcPr>
            <w:tcW w:w="0" w:type="auto"/>
            <w:vAlign w:val="center"/>
          </w:tcPr>
          <w:p w:rsidR="006C6E41" w:rsidRPr="00275437" w:rsidRDefault="006C6E41" w:rsidP="0067362A">
            <w:pPr>
              <w:keepLines/>
              <w:jc w:val="center"/>
              <w:rPr>
                <w:color w:val="000000"/>
                <w:sz w:val="20"/>
                <w:szCs w:val="20"/>
              </w:rPr>
            </w:pPr>
            <w:r w:rsidRPr="00275437">
              <w:rPr>
                <w:b/>
                <w:bCs/>
                <w:color w:val="000000"/>
                <w:sz w:val="20"/>
                <w:szCs w:val="20"/>
              </w:rPr>
              <w:t>2031</w:t>
            </w:r>
          </w:p>
        </w:tc>
        <w:tc>
          <w:tcPr>
            <w:tcW w:w="0" w:type="auto"/>
            <w:vAlign w:val="center"/>
          </w:tcPr>
          <w:p w:rsidR="006C6E41" w:rsidRPr="00275437" w:rsidRDefault="006C6E41" w:rsidP="0067362A">
            <w:pPr>
              <w:keepLines/>
              <w:jc w:val="center"/>
              <w:rPr>
                <w:color w:val="000000"/>
                <w:sz w:val="20"/>
                <w:szCs w:val="20"/>
              </w:rPr>
            </w:pPr>
            <w:r w:rsidRPr="00275437">
              <w:rPr>
                <w:b/>
                <w:bCs/>
                <w:color w:val="000000"/>
                <w:sz w:val="20"/>
                <w:szCs w:val="20"/>
              </w:rPr>
              <w:t>2032</w:t>
            </w:r>
          </w:p>
        </w:tc>
        <w:tc>
          <w:tcPr>
            <w:tcW w:w="0" w:type="auto"/>
            <w:vAlign w:val="center"/>
          </w:tcPr>
          <w:p w:rsidR="006C6E41" w:rsidRPr="00275437" w:rsidRDefault="006C6E41" w:rsidP="0067362A">
            <w:pPr>
              <w:keepLines/>
              <w:jc w:val="center"/>
              <w:rPr>
                <w:color w:val="000000"/>
                <w:sz w:val="20"/>
                <w:szCs w:val="20"/>
              </w:rPr>
            </w:pPr>
            <w:r w:rsidRPr="00275437">
              <w:rPr>
                <w:b/>
                <w:bCs/>
                <w:color w:val="000000"/>
                <w:sz w:val="20"/>
                <w:szCs w:val="20"/>
              </w:rPr>
              <w:t>2033</w:t>
            </w:r>
          </w:p>
        </w:tc>
        <w:tc>
          <w:tcPr>
            <w:tcW w:w="0" w:type="auto"/>
            <w:vAlign w:val="center"/>
          </w:tcPr>
          <w:p w:rsidR="006C6E41" w:rsidRPr="00275437" w:rsidRDefault="006C6E41" w:rsidP="0067362A">
            <w:pPr>
              <w:jc w:val="center"/>
              <w:rPr>
                <w:bCs/>
                <w:color w:val="000000"/>
                <w:sz w:val="20"/>
                <w:szCs w:val="20"/>
              </w:rPr>
            </w:pPr>
          </w:p>
        </w:tc>
        <w:tc>
          <w:tcPr>
            <w:tcW w:w="0" w:type="auto"/>
            <w:vAlign w:val="center"/>
          </w:tcPr>
          <w:p w:rsidR="006C6E41" w:rsidRPr="00275437" w:rsidRDefault="006C6E41" w:rsidP="0067362A">
            <w:pPr>
              <w:jc w:val="center"/>
              <w:rPr>
                <w:bCs/>
                <w:color w:val="000000"/>
                <w:sz w:val="20"/>
                <w:szCs w:val="20"/>
              </w:rPr>
            </w:pPr>
          </w:p>
        </w:tc>
        <w:tc>
          <w:tcPr>
            <w:tcW w:w="0" w:type="auto"/>
            <w:vAlign w:val="center"/>
          </w:tcPr>
          <w:p w:rsidR="006C6E41" w:rsidRPr="00275437" w:rsidRDefault="006C6E41" w:rsidP="0067362A">
            <w:pPr>
              <w:jc w:val="center"/>
              <w:rPr>
                <w:bCs/>
                <w:color w:val="000000"/>
                <w:sz w:val="20"/>
                <w:szCs w:val="20"/>
              </w:rPr>
            </w:pPr>
          </w:p>
        </w:tc>
        <w:tc>
          <w:tcPr>
            <w:tcW w:w="0" w:type="auto"/>
            <w:vAlign w:val="center"/>
          </w:tcPr>
          <w:p w:rsidR="006C6E41" w:rsidRPr="00275437" w:rsidRDefault="006C6E41" w:rsidP="0067362A">
            <w:pPr>
              <w:jc w:val="center"/>
              <w:rPr>
                <w:bCs/>
                <w:color w:val="000000"/>
                <w:sz w:val="20"/>
                <w:szCs w:val="20"/>
              </w:rPr>
            </w:pPr>
          </w:p>
        </w:tc>
        <w:tc>
          <w:tcPr>
            <w:tcW w:w="0" w:type="auto"/>
            <w:tcBorders>
              <w:right w:val="single" w:sz="4" w:space="0" w:color="auto"/>
            </w:tcBorders>
            <w:vAlign w:val="center"/>
          </w:tcPr>
          <w:p w:rsidR="006C6E41" w:rsidRPr="00275437" w:rsidRDefault="006C6E41" w:rsidP="0067362A">
            <w:pPr>
              <w:jc w:val="center"/>
              <w:rPr>
                <w:bCs/>
                <w:color w:val="000000"/>
                <w:sz w:val="20"/>
                <w:szCs w:val="20"/>
              </w:rPr>
            </w:pPr>
          </w:p>
        </w:tc>
      </w:tr>
      <w:tr w:rsidR="006C6E41" w:rsidRPr="003277EA" w:rsidTr="0067362A">
        <w:trPr>
          <w:cantSplit/>
          <w:trHeight w:val="214"/>
        </w:trPr>
        <w:tc>
          <w:tcPr>
            <w:tcW w:w="0" w:type="auto"/>
            <w:vMerge/>
            <w:tcBorders>
              <w:left w:val="single" w:sz="4" w:space="0" w:color="auto"/>
            </w:tcBorders>
          </w:tcPr>
          <w:p w:rsidR="006C6E41" w:rsidRPr="00275437" w:rsidRDefault="006C6E41" w:rsidP="0067362A">
            <w:pPr>
              <w:rPr>
                <w:color w:val="000000"/>
                <w:sz w:val="16"/>
                <w:szCs w:val="16"/>
              </w:rPr>
            </w:pPr>
          </w:p>
        </w:tc>
        <w:tc>
          <w:tcPr>
            <w:tcW w:w="0" w:type="auto"/>
            <w:vMerge/>
            <w:vAlign w:val="center"/>
          </w:tcPr>
          <w:p w:rsidR="006C6E41" w:rsidRPr="00275437" w:rsidRDefault="006C6E41" w:rsidP="0067362A">
            <w:pPr>
              <w:jc w:val="center"/>
              <w:rPr>
                <w:color w:val="000000"/>
                <w:sz w:val="16"/>
                <w:szCs w:val="16"/>
              </w:rPr>
            </w:pPr>
          </w:p>
        </w:tc>
        <w:tc>
          <w:tcPr>
            <w:tcW w:w="0" w:type="auto"/>
            <w:vAlign w:val="center"/>
          </w:tcPr>
          <w:p w:rsidR="006C6E41" w:rsidRPr="00275437" w:rsidRDefault="006C6E41" w:rsidP="0067362A">
            <w:pPr>
              <w:keepLines/>
              <w:jc w:val="center"/>
              <w:rPr>
                <w:color w:val="000000"/>
                <w:sz w:val="20"/>
                <w:szCs w:val="20"/>
              </w:rPr>
            </w:pPr>
            <w:r w:rsidRPr="00275437">
              <w:rPr>
                <w:color w:val="000000"/>
                <w:sz w:val="20"/>
                <w:szCs w:val="20"/>
              </w:rPr>
              <w:t>1,10</w:t>
            </w:r>
          </w:p>
        </w:tc>
        <w:tc>
          <w:tcPr>
            <w:tcW w:w="0" w:type="auto"/>
            <w:vAlign w:val="center"/>
          </w:tcPr>
          <w:p w:rsidR="006C6E41" w:rsidRPr="00275437" w:rsidRDefault="006C6E41" w:rsidP="0067362A">
            <w:pPr>
              <w:keepLines/>
              <w:jc w:val="center"/>
              <w:rPr>
                <w:color w:val="000000"/>
                <w:sz w:val="20"/>
                <w:szCs w:val="20"/>
              </w:rPr>
            </w:pPr>
            <w:r w:rsidRPr="00275437">
              <w:rPr>
                <w:color w:val="000000"/>
                <w:sz w:val="20"/>
                <w:szCs w:val="20"/>
              </w:rPr>
              <w:t>1,10</w:t>
            </w:r>
          </w:p>
        </w:tc>
        <w:tc>
          <w:tcPr>
            <w:tcW w:w="0" w:type="auto"/>
            <w:vAlign w:val="center"/>
          </w:tcPr>
          <w:p w:rsidR="006C6E41" w:rsidRPr="00275437" w:rsidRDefault="006C6E41" w:rsidP="0067362A">
            <w:pPr>
              <w:keepLines/>
              <w:jc w:val="center"/>
              <w:rPr>
                <w:color w:val="000000"/>
                <w:sz w:val="20"/>
                <w:szCs w:val="20"/>
              </w:rPr>
            </w:pPr>
            <w:r w:rsidRPr="00275437">
              <w:rPr>
                <w:color w:val="000000"/>
                <w:sz w:val="20"/>
                <w:szCs w:val="20"/>
              </w:rPr>
              <w:t>1,10</w:t>
            </w:r>
          </w:p>
        </w:tc>
        <w:tc>
          <w:tcPr>
            <w:tcW w:w="0" w:type="auto"/>
            <w:vAlign w:val="center"/>
          </w:tcPr>
          <w:p w:rsidR="006C6E41" w:rsidRPr="00275437" w:rsidRDefault="006C6E41" w:rsidP="0067362A">
            <w:pPr>
              <w:keepLines/>
              <w:jc w:val="center"/>
              <w:rPr>
                <w:color w:val="000000"/>
                <w:sz w:val="20"/>
                <w:szCs w:val="20"/>
              </w:rPr>
            </w:pPr>
            <w:r w:rsidRPr="00275437">
              <w:rPr>
                <w:color w:val="000000"/>
                <w:sz w:val="20"/>
                <w:szCs w:val="20"/>
              </w:rPr>
              <w:t>1,10</w:t>
            </w:r>
          </w:p>
        </w:tc>
        <w:tc>
          <w:tcPr>
            <w:tcW w:w="0" w:type="auto"/>
            <w:vAlign w:val="center"/>
          </w:tcPr>
          <w:p w:rsidR="006C6E41" w:rsidRPr="00275437" w:rsidRDefault="006C6E41" w:rsidP="0067362A">
            <w:pPr>
              <w:keepLines/>
              <w:jc w:val="center"/>
              <w:rPr>
                <w:color w:val="000000"/>
                <w:sz w:val="20"/>
                <w:szCs w:val="20"/>
              </w:rPr>
            </w:pPr>
            <w:r w:rsidRPr="00275437">
              <w:rPr>
                <w:color w:val="000000"/>
                <w:sz w:val="20"/>
                <w:szCs w:val="20"/>
              </w:rPr>
              <w:t>1,10</w:t>
            </w:r>
          </w:p>
        </w:tc>
        <w:tc>
          <w:tcPr>
            <w:tcW w:w="0" w:type="auto"/>
            <w:vAlign w:val="center"/>
          </w:tcPr>
          <w:p w:rsidR="006C6E41" w:rsidRPr="00275437" w:rsidRDefault="006C6E41" w:rsidP="0067362A">
            <w:pPr>
              <w:keepLines/>
              <w:jc w:val="center"/>
              <w:rPr>
                <w:b/>
                <w:color w:val="000000"/>
                <w:sz w:val="20"/>
                <w:szCs w:val="20"/>
              </w:rPr>
            </w:pPr>
          </w:p>
        </w:tc>
        <w:tc>
          <w:tcPr>
            <w:tcW w:w="0" w:type="auto"/>
            <w:vAlign w:val="center"/>
          </w:tcPr>
          <w:p w:rsidR="006C6E41" w:rsidRPr="00275437" w:rsidRDefault="006C6E41" w:rsidP="0067362A">
            <w:pPr>
              <w:keepLines/>
              <w:jc w:val="center"/>
              <w:rPr>
                <w:color w:val="000000"/>
                <w:sz w:val="20"/>
                <w:szCs w:val="20"/>
              </w:rPr>
            </w:pPr>
          </w:p>
        </w:tc>
        <w:tc>
          <w:tcPr>
            <w:tcW w:w="0" w:type="auto"/>
            <w:vAlign w:val="center"/>
          </w:tcPr>
          <w:p w:rsidR="006C6E41" w:rsidRPr="00275437" w:rsidRDefault="006C6E41" w:rsidP="0067362A">
            <w:pPr>
              <w:keepLines/>
              <w:jc w:val="center"/>
              <w:rPr>
                <w:color w:val="000000"/>
                <w:sz w:val="20"/>
                <w:szCs w:val="20"/>
              </w:rPr>
            </w:pPr>
          </w:p>
        </w:tc>
        <w:tc>
          <w:tcPr>
            <w:tcW w:w="0" w:type="auto"/>
            <w:vAlign w:val="center"/>
          </w:tcPr>
          <w:p w:rsidR="006C6E41" w:rsidRPr="00275437" w:rsidRDefault="006C6E41" w:rsidP="0067362A">
            <w:pPr>
              <w:keepLines/>
              <w:jc w:val="center"/>
              <w:rPr>
                <w:color w:val="000000"/>
                <w:sz w:val="20"/>
                <w:szCs w:val="20"/>
              </w:rPr>
            </w:pPr>
          </w:p>
        </w:tc>
        <w:tc>
          <w:tcPr>
            <w:tcW w:w="0" w:type="auto"/>
            <w:tcBorders>
              <w:right w:val="single" w:sz="4" w:space="0" w:color="auto"/>
            </w:tcBorders>
            <w:vAlign w:val="center"/>
          </w:tcPr>
          <w:p w:rsidR="006C6E41" w:rsidRPr="00275437" w:rsidRDefault="006C6E41" w:rsidP="0067362A">
            <w:pPr>
              <w:keepLines/>
              <w:jc w:val="center"/>
              <w:rPr>
                <w:color w:val="000000"/>
                <w:sz w:val="20"/>
                <w:szCs w:val="20"/>
              </w:rPr>
            </w:pPr>
          </w:p>
        </w:tc>
      </w:tr>
      <w:tr w:rsidR="006C6E41" w:rsidRPr="003277EA" w:rsidTr="0067362A">
        <w:trPr>
          <w:cantSplit/>
          <w:trHeight w:val="255"/>
        </w:trPr>
        <w:tc>
          <w:tcPr>
            <w:tcW w:w="0" w:type="auto"/>
            <w:tcBorders>
              <w:left w:val="single" w:sz="4" w:space="0" w:color="auto"/>
            </w:tcBorders>
          </w:tcPr>
          <w:p w:rsidR="006C6E41" w:rsidRPr="00275437" w:rsidRDefault="006C6E41" w:rsidP="0067362A">
            <w:pPr>
              <w:rPr>
                <w:color w:val="000000"/>
                <w:sz w:val="16"/>
                <w:szCs w:val="16"/>
              </w:rPr>
            </w:pPr>
          </w:p>
        </w:tc>
        <w:tc>
          <w:tcPr>
            <w:tcW w:w="0" w:type="auto"/>
            <w:vAlign w:val="center"/>
          </w:tcPr>
          <w:p w:rsidR="006C6E41" w:rsidRPr="00275437" w:rsidRDefault="006C6E41" w:rsidP="0067362A">
            <w:pPr>
              <w:jc w:val="center"/>
              <w:rPr>
                <w:color w:val="000000"/>
                <w:sz w:val="16"/>
                <w:szCs w:val="16"/>
              </w:rPr>
            </w:pPr>
          </w:p>
        </w:tc>
        <w:tc>
          <w:tcPr>
            <w:tcW w:w="0" w:type="auto"/>
            <w:vAlign w:val="center"/>
          </w:tcPr>
          <w:p w:rsidR="006C6E41" w:rsidRPr="00275437" w:rsidRDefault="006C6E41" w:rsidP="0067362A">
            <w:pPr>
              <w:jc w:val="center"/>
              <w:rPr>
                <w:color w:val="000000"/>
                <w:sz w:val="20"/>
                <w:szCs w:val="20"/>
              </w:rPr>
            </w:pPr>
          </w:p>
        </w:tc>
        <w:tc>
          <w:tcPr>
            <w:tcW w:w="0" w:type="auto"/>
            <w:vAlign w:val="center"/>
          </w:tcPr>
          <w:p w:rsidR="006C6E41" w:rsidRPr="00275437" w:rsidRDefault="006C6E41" w:rsidP="0067362A">
            <w:pPr>
              <w:jc w:val="center"/>
              <w:rPr>
                <w:color w:val="000000"/>
                <w:sz w:val="20"/>
                <w:szCs w:val="20"/>
              </w:rPr>
            </w:pPr>
          </w:p>
        </w:tc>
        <w:tc>
          <w:tcPr>
            <w:tcW w:w="0" w:type="auto"/>
            <w:vAlign w:val="center"/>
          </w:tcPr>
          <w:p w:rsidR="006C6E41" w:rsidRPr="00275437" w:rsidRDefault="006C6E41" w:rsidP="0067362A">
            <w:pPr>
              <w:jc w:val="center"/>
              <w:rPr>
                <w:color w:val="000000"/>
                <w:sz w:val="20"/>
                <w:szCs w:val="20"/>
              </w:rPr>
            </w:pPr>
          </w:p>
        </w:tc>
        <w:tc>
          <w:tcPr>
            <w:tcW w:w="0" w:type="auto"/>
            <w:vAlign w:val="center"/>
          </w:tcPr>
          <w:p w:rsidR="006C6E41" w:rsidRPr="00275437" w:rsidRDefault="006C6E41" w:rsidP="0067362A">
            <w:pPr>
              <w:jc w:val="center"/>
              <w:rPr>
                <w:color w:val="000000"/>
                <w:sz w:val="20"/>
                <w:szCs w:val="20"/>
              </w:rPr>
            </w:pPr>
          </w:p>
        </w:tc>
        <w:tc>
          <w:tcPr>
            <w:tcW w:w="0" w:type="auto"/>
            <w:vAlign w:val="center"/>
          </w:tcPr>
          <w:p w:rsidR="006C6E41" w:rsidRPr="00275437" w:rsidRDefault="006C6E41" w:rsidP="0067362A">
            <w:pPr>
              <w:jc w:val="center"/>
              <w:rPr>
                <w:color w:val="000000"/>
                <w:sz w:val="20"/>
                <w:szCs w:val="20"/>
              </w:rPr>
            </w:pPr>
          </w:p>
        </w:tc>
        <w:tc>
          <w:tcPr>
            <w:tcW w:w="0" w:type="auto"/>
            <w:vAlign w:val="center"/>
          </w:tcPr>
          <w:p w:rsidR="006C6E41" w:rsidRPr="00275437" w:rsidRDefault="006C6E41" w:rsidP="0067362A">
            <w:pPr>
              <w:jc w:val="center"/>
              <w:rPr>
                <w:color w:val="000000"/>
                <w:sz w:val="20"/>
                <w:szCs w:val="20"/>
              </w:rPr>
            </w:pPr>
          </w:p>
        </w:tc>
        <w:tc>
          <w:tcPr>
            <w:tcW w:w="0" w:type="auto"/>
            <w:vAlign w:val="center"/>
          </w:tcPr>
          <w:p w:rsidR="006C6E41" w:rsidRPr="00275437" w:rsidRDefault="006C6E41" w:rsidP="0067362A">
            <w:pPr>
              <w:jc w:val="center"/>
              <w:rPr>
                <w:color w:val="000000"/>
                <w:sz w:val="20"/>
                <w:szCs w:val="20"/>
              </w:rPr>
            </w:pPr>
          </w:p>
        </w:tc>
        <w:tc>
          <w:tcPr>
            <w:tcW w:w="0" w:type="auto"/>
            <w:vAlign w:val="center"/>
          </w:tcPr>
          <w:p w:rsidR="006C6E41" w:rsidRPr="00275437" w:rsidRDefault="006C6E41" w:rsidP="0067362A">
            <w:pPr>
              <w:jc w:val="center"/>
              <w:rPr>
                <w:color w:val="000000"/>
                <w:sz w:val="20"/>
                <w:szCs w:val="20"/>
              </w:rPr>
            </w:pPr>
          </w:p>
        </w:tc>
        <w:tc>
          <w:tcPr>
            <w:tcW w:w="0" w:type="auto"/>
            <w:vAlign w:val="center"/>
          </w:tcPr>
          <w:p w:rsidR="006C6E41" w:rsidRPr="00275437" w:rsidRDefault="006C6E41" w:rsidP="0067362A">
            <w:pPr>
              <w:jc w:val="center"/>
              <w:rPr>
                <w:color w:val="000000"/>
                <w:sz w:val="20"/>
                <w:szCs w:val="20"/>
              </w:rPr>
            </w:pPr>
          </w:p>
        </w:tc>
        <w:tc>
          <w:tcPr>
            <w:tcW w:w="0" w:type="auto"/>
            <w:tcBorders>
              <w:right w:val="single" w:sz="4" w:space="0" w:color="auto"/>
            </w:tcBorders>
            <w:vAlign w:val="center"/>
          </w:tcPr>
          <w:p w:rsidR="006C6E41" w:rsidRPr="00275437" w:rsidRDefault="006C6E41" w:rsidP="0067362A">
            <w:pPr>
              <w:jc w:val="center"/>
              <w:rPr>
                <w:color w:val="000000"/>
                <w:sz w:val="20"/>
                <w:szCs w:val="20"/>
              </w:rPr>
            </w:pPr>
          </w:p>
        </w:tc>
      </w:tr>
      <w:tr w:rsidR="006C6E41" w:rsidRPr="003277EA" w:rsidTr="0067362A">
        <w:trPr>
          <w:cantSplit/>
          <w:trHeight w:val="255"/>
        </w:trPr>
        <w:tc>
          <w:tcPr>
            <w:tcW w:w="0" w:type="auto"/>
            <w:vMerge w:val="restart"/>
            <w:tcBorders>
              <w:left w:val="single" w:sz="4" w:space="0" w:color="auto"/>
            </w:tcBorders>
          </w:tcPr>
          <w:p w:rsidR="006C6E41" w:rsidRPr="00275437" w:rsidRDefault="006C6E41" w:rsidP="0067362A">
            <w:pPr>
              <w:rPr>
                <w:color w:val="000000"/>
                <w:sz w:val="20"/>
                <w:szCs w:val="20"/>
              </w:rPr>
            </w:pPr>
            <w:r w:rsidRPr="00275437">
              <w:rPr>
                <w:color w:val="000000"/>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p w:rsidR="006C6E41" w:rsidRPr="00275437" w:rsidRDefault="006C6E41" w:rsidP="0067362A">
            <w:pPr>
              <w:rPr>
                <w:color w:val="000000"/>
                <w:sz w:val="20"/>
                <w:szCs w:val="20"/>
              </w:rPr>
            </w:pPr>
          </w:p>
          <w:p w:rsidR="006C6E41" w:rsidRPr="00275437" w:rsidRDefault="006C6E41" w:rsidP="0067362A">
            <w:pPr>
              <w:rPr>
                <w:color w:val="000000"/>
                <w:sz w:val="20"/>
                <w:szCs w:val="20"/>
              </w:rPr>
            </w:pPr>
          </w:p>
          <w:p w:rsidR="006C6E41" w:rsidRPr="00275437" w:rsidRDefault="006C6E41" w:rsidP="0067362A">
            <w:pPr>
              <w:rPr>
                <w:color w:val="000000"/>
                <w:sz w:val="20"/>
                <w:szCs w:val="20"/>
              </w:rPr>
            </w:pPr>
          </w:p>
          <w:p w:rsidR="006C6E41" w:rsidRPr="00275437" w:rsidRDefault="006C6E41" w:rsidP="0067362A">
            <w:pPr>
              <w:rPr>
                <w:color w:val="000000"/>
                <w:sz w:val="20"/>
                <w:szCs w:val="20"/>
              </w:rPr>
            </w:pPr>
          </w:p>
          <w:p w:rsidR="006C6E41" w:rsidRPr="00275437" w:rsidRDefault="006C6E41" w:rsidP="0067362A">
            <w:pPr>
              <w:rPr>
                <w:color w:val="000000"/>
                <w:sz w:val="20"/>
                <w:szCs w:val="20"/>
              </w:rPr>
            </w:pPr>
          </w:p>
        </w:tc>
        <w:tc>
          <w:tcPr>
            <w:tcW w:w="0" w:type="auto"/>
            <w:vMerge w:val="restart"/>
            <w:vAlign w:val="center"/>
          </w:tcPr>
          <w:p w:rsidR="006C6E41" w:rsidRPr="00275437" w:rsidRDefault="006C6E41" w:rsidP="0067362A">
            <w:pPr>
              <w:jc w:val="center"/>
              <w:rPr>
                <w:color w:val="000000"/>
                <w:sz w:val="16"/>
                <w:szCs w:val="16"/>
              </w:rPr>
            </w:pPr>
            <w:r w:rsidRPr="00275437">
              <w:rPr>
                <w:color w:val="000000"/>
                <w:sz w:val="16"/>
                <w:szCs w:val="16"/>
              </w:rPr>
              <w:t>кВт/час /куб.м</w:t>
            </w:r>
          </w:p>
        </w:tc>
        <w:tc>
          <w:tcPr>
            <w:tcW w:w="0" w:type="auto"/>
            <w:vAlign w:val="center"/>
          </w:tcPr>
          <w:p w:rsidR="006C6E41" w:rsidRPr="00275437" w:rsidRDefault="006C6E41" w:rsidP="0067362A">
            <w:pPr>
              <w:keepLines/>
              <w:jc w:val="center"/>
              <w:rPr>
                <w:b/>
                <w:color w:val="000000"/>
                <w:sz w:val="20"/>
                <w:szCs w:val="20"/>
              </w:rPr>
            </w:pPr>
            <w:r w:rsidRPr="00275437">
              <w:rPr>
                <w:b/>
                <w:color w:val="000000"/>
                <w:sz w:val="20"/>
                <w:szCs w:val="20"/>
              </w:rPr>
              <w:t>2019</w:t>
            </w:r>
          </w:p>
        </w:tc>
        <w:tc>
          <w:tcPr>
            <w:tcW w:w="0" w:type="auto"/>
            <w:vAlign w:val="center"/>
          </w:tcPr>
          <w:p w:rsidR="006C6E41" w:rsidRPr="00275437" w:rsidRDefault="006C6E41" w:rsidP="0067362A">
            <w:pPr>
              <w:keepLines/>
              <w:jc w:val="center"/>
              <w:rPr>
                <w:b/>
                <w:color w:val="000000"/>
                <w:sz w:val="20"/>
                <w:szCs w:val="20"/>
              </w:rPr>
            </w:pPr>
            <w:r w:rsidRPr="00275437">
              <w:rPr>
                <w:b/>
                <w:color w:val="000000"/>
                <w:sz w:val="20"/>
                <w:szCs w:val="20"/>
              </w:rPr>
              <w:t>2020</w:t>
            </w:r>
          </w:p>
        </w:tc>
        <w:tc>
          <w:tcPr>
            <w:tcW w:w="0" w:type="auto"/>
            <w:vAlign w:val="center"/>
          </w:tcPr>
          <w:p w:rsidR="006C6E41" w:rsidRPr="00275437" w:rsidRDefault="006C6E41" w:rsidP="0067362A">
            <w:pPr>
              <w:keepLines/>
              <w:jc w:val="center"/>
              <w:rPr>
                <w:b/>
                <w:color w:val="000000"/>
                <w:sz w:val="20"/>
                <w:szCs w:val="20"/>
              </w:rPr>
            </w:pPr>
            <w:r w:rsidRPr="00275437">
              <w:rPr>
                <w:b/>
                <w:color w:val="000000"/>
                <w:sz w:val="20"/>
                <w:szCs w:val="20"/>
              </w:rPr>
              <w:t>2021</w:t>
            </w:r>
          </w:p>
        </w:tc>
        <w:tc>
          <w:tcPr>
            <w:tcW w:w="0" w:type="auto"/>
            <w:vAlign w:val="center"/>
          </w:tcPr>
          <w:p w:rsidR="006C6E41" w:rsidRPr="00275437" w:rsidRDefault="006C6E41" w:rsidP="0067362A">
            <w:pPr>
              <w:keepLines/>
              <w:jc w:val="center"/>
              <w:rPr>
                <w:b/>
                <w:color w:val="000000"/>
                <w:sz w:val="20"/>
                <w:szCs w:val="20"/>
              </w:rPr>
            </w:pPr>
            <w:r w:rsidRPr="00275437">
              <w:rPr>
                <w:b/>
                <w:color w:val="000000"/>
                <w:sz w:val="20"/>
                <w:szCs w:val="20"/>
              </w:rPr>
              <w:t>2022</w:t>
            </w:r>
          </w:p>
        </w:tc>
        <w:tc>
          <w:tcPr>
            <w:tcW w:w="0" w:type="auto"/>
            <w:vAlign w:val="center"/>
          </w:tcPr>
          <w:p w:rsidR="006C6E41" w:rsidRPr="00275437" w:rsidRDefault="006C6E41" w:rsidP="0067362A">
            <w:pPr>
              <w:keepLines/>
              <w:jc w:val="center"/>
              <w:rPr>
                <w:b/>
                <w:color w:val="000000"/>
                <w:sz w:val="20"/>
                <w:szCs w:val="20"/>
              </w:rPr>
            </w:pPr>
            <w:r w:rsidRPr="00275437">
              <w:rPr>
                <w:b/>
                <w:color w:val="000000"/>
                <w:sz w:val="20"/>
                <w:szCs w:val="20"/>
              </w:rPr>
              <w:t>2023</w:t>
            </w:r>
          </w:p>
        </w:tc>
        <w:tc>
          <w:tcPr>
            <w:tcW w:w="0" w:type="auto"/>
            <w:vAlign w:val="center"/>
          </w:tcPr>
          <w:p w:rsidR="006C6E41" w:rsidRPr="00275437" w:rsidRDefault="006C6E41" w:rsidP="0067362A">
            <w:pPr>
              <w:keepLines/>
              <w:jc w:val="center"/>
              <w:rPr>
                <w:b/>
                <w:color w:val="000000"/>
                <w:sz w:val="20"/>
                <w:szCs w:val="20"/>
              </w:rPr>
            </w:pPr>
            <w:r w:rsidRPr="00275437">
              <w:rPr>
                <w:b/>
                <w:color w:val="000000"/>
                <w:sz w:val="20"/>
                <w:szCs w:val="20"/>
              </w:rPr>
              <w:t>2024</w:t>
            </w:r>
          </w:p>
        </w:tc>
        <w:tc>
          <w:tcPr>
            <w:tcW w:w="0" w:type="auto"/>
            <w:vAlign w:val="center"/>
          </w:tcPr>
          <w:p w:rsidR="006C6E41" w:rsidRPr="00275437" w:rsidRDefault="006C6E41" w:rsidP="0067362A">
            <w:pPr>
              <w:keepLines/>
              <w:jc w:val="center"/>
              <w:rPr>
                <w:color w:val="000000"/>
                <w:sz w:val="20"/>
                <w:szCs w:val="20"/>
              </w:rPr>
            </w:pPr>
            <w:r w:rsidRPr="00275437">
              <w:rPr>
                <w:b/>
                <w:bCs/>
                <w:color w:val="000000"/>
                <w:sz w:val="20"/>
                <w:szCs w:val="20"/>
              </w:rPr>
              <w:t>2025</w:t>
            </w:r>
          </w:p>
        </w:tc>
        <w:tc>
          <w:tcPr>
            <w:tcW w:w="0" w:type="auto"/>
            <w:vAlign w:val="center"/>
          </w:tcPr>
          <w:p w:rsidR="006C6E41" w:rsidRPr="00275437" w:rsidRDefault="006C6E41" w:rsidP="0067362A">
            <w:pPr>
              <w:keepLines/>
              <w:jc w:val="center"/>
              <w:rPr>
                <w:color w:val="000000"/>
                <w:sz w:val="20"/>
                <w:szCs w:val="20"/>
              </w:rPr>
            </w:pPr>
            <w:r w:rsidRPr="00275437">
              <w:rPr>
                <w:b/>
                <w:bCs/>
                <w:color w:val="000000"/>
                <w:sz w:val="20"/>
                <w:szCs w:val="20"/>
              </w:rPr>
              <w:t>2026</w:t>
            </w:r>
          </w:p>
        </w:tc>
        <w:tc>
          <w:tcPr>
            <w:tcW w:w="0" w:type="auto"/>
            <w:vAlign w:val="center"/>
          </w:tcPr>
          <w:p w:rsidR="006C6E41" w:rsidRPr="00275437" w:rsidRDefault="006C6E41" w:rsidP="0067362A">
            <w:pPr>
              <w:keepLines/>
              <w:jc w:val="center"/>
              <w:rPr>
                <w:color w:val="000000"/>
                <w:sz w:val="20"/>
                <w:szCs w:val="20"/>
              </w:rPr>
            </w:pPr>
            <w:r w:rsidRPr="00275437">
              <w:rPr>
                <w:b/>
                <w:bCs/>
                <w:color w:val="000000"/>
                <w:sz w:val="20"/>
                <w:szCs w:val="20"/>
              </w:rPr>
              <w:t>2027</w:t>
            </w:r>
          </w:p>
        </w:tc>
        <w:tc>
          <w:tcPr>
            <w:tcW w:w="0" w:type="auto"/>
            <w:tcBorders>
              <w:right w:val="single" w:sz="4" w:space="0" w:color="auto"/>
            </w:tcBorders>
            <w:vAlign w:val="center"/>
          </w:tcPr>
          <w:p w:rsidR="006C6E41" w:rsidRPr="00275437" w:rsidRDefault="006C6E41" w:rsidP="0067362A">
            <w:pPr>
              <w:keepLines/>
              <w:jc w:val="center"/>
              <w:rPr>
                <w:color w:val="000000"/>
                <w:sz w:val="20"/>
                <w:szCs w:val="20"/>
              </w:rPr>
            </w:pPr>
            <w:r w:rsidRPr="00275437">
              <w:rPr>
                <w:b/>
                <w:bCs/>
                <w:color w:val="000000"/>
                <w:sz w:val="20"/>
                <w:szCs w:val="20"/>
              </w:rPr>
              <w:t>2028</w:t>
            </w:r>
          </w:p>
        </w:tc>
      </w:tr>
      <w:tr w:rsidR="006C6E41" w:rsidRPr="003277EA" w:rsidTr="0067362A">
        <w:trPr>
          <w:cantSplit/>
          <w:trHeight w:val="255"/>
        </w:trPr>
        <w:tc>
          <w:tcPr>
            <w:tcW w:w="0" w:type="auto"/>
            <w:vMerge/>
            <w:tcBorders>
              <w:left w:val="single" w:sz="4" w:space="0" w:color="auto"/>
            </w:tcBorders>
          </w:tcPr>
          <w:p w:rsidR="006C6E41" w:rsidRPr="00275437" w:rsidRDefault="006C6E41" w:rsidP="0067362A">
            <w:pPr>
              <w:rPr>
                <w:color w:val="000000"/>
                <w:sz w:val="16"/>
                <w:szCs w:val="16"/>
              </w:rPr>
            </w:pPr>
          </w:p>
        </w:tc>
        <w:tc>
          <w:tcPr>
            <w:tcW w:w="0" w:type="auto"/>
            <w:vMerge/>
            <w:vAlign w:val="center"/>
          </w:tcPr>
          <w:p w:rsidR="006C6E41" w:rsidRPr="00275437" w:rsidRDefault="006C6E41" w:rsidP="0067362A">
            <w:pPr>
              <w:jc w:val="center"/>
              <w:rPr>
                <w:color w:val="000000"/>
                <w:sz w:val="16"/>
                <w:szCs w:val="16"/>
              </w:rPr>
            </w:pPr>
          </w:p>
        </w:tc>
        <w:tc>
          <w:tcPr>
            <w:tcW w:w="0" w:type="auto"/>
            <w:vAlign w:val="center"/>
          </w:tcPr>
          <w:p w:rsidR="006C6E41" w:rsidRPr="00275437" w:rsidRDefault="006C6E41" w:rsidP="0067362A">
            <w:pPr>
              <w:jc w:val="center"/>
              <w:rPr>
                <w:color w:val="000000"/>
                <w:sz w:val="20"/>
                <w:szCs w:val="20"/>
              </w:rPr>
            </w:pPr>
            <w:r w:rsidRPr="00275437">
              <w:rPr>
                <w:color w:val="000000"/>
                <w:sz w:val="20"/>
                <w:szCs w:val="20"/>
              </w:rPr>
              <w:t>1,04</w:t>
            </w:r>
          </w:p>
        </w:tc>
        <w:tc>
          <w:tcPr>
            <w:tcW w:w="0" w:type="auto"/>
            <w:vAlign w:val="center"/>
          </w:tcPr>
          <w:p w:rsidR="006C6E41" w:rsidRPr="00275437" w:rsidRDefault="006C6E41" w:rsidP="0067362A">
            <w:pPr>
              <w:jc w:val="center"/>
              <w:rPr>
                <w:color w:val="000000"/>
                <w:sz w:val="20"/>
                <w:szCs w:val="20"/>
              </w:rPr>
            </w:pPr>
            <w:r w:rsidRPr="00275437">
              <w:rPr>
                <w:color w:val="000000"/>
                <w:sz w:val="20"/>
                <w:szCs w:val="20"/>
              </w:rPr>
              <w:t>1,04</w:t>
            </w:r>
          </w:p>
        </w:tc>
        <w:tc>
          <w:tcPr>
            <w:tcW w:w="0" w:type="auto"/>
            <w:vAlign w:val="center"/>
          </w:tcPr>
          <w:p w:rsidR="006C6E41" w:rsidRPr="00275437" w:rsidRDefault="006C6E41" w:rsidP="0067362A">
            <w:pPr>
              <w:jc w:val="center"/>
              <w:rPr>
                <w:color w:val="000000"/>
                <w:sz w:val="20"/>
                <w:szCs w:val="20"/>
              </w:rPr>
            </w:pPr>
            <w:r w:rsidRPr="00275437">
              <w:rPr>
                <w:color w:val="000000"/>
                <w:sz w:val="20"/>
                <w:szCs w:val="20"/>
              </w:rPr>
              <w:t>1,04</w:t>
            </w:r>
          </w:p>
        </w:tc>
        <w:tc>
          <w:tcPr>
            <w:tcW w:w="0" w:type="auto"/>
            <w:vAlign w:val="center"/>
          </w:tcPr>
          <w:p w:rsidR="006C6E41" w:rsidRPr="00275437" w:rsidRDefault="006C6E41" w:rsidP="0067362A">
            <w:pPr>
              <w:jc w:val="center"/>
              <w:rPr>
                <w:color w:val="000000"/>
                <w:sz w:val="20"/>
                <w:szCs w:val="20"/>
              </w:rPr>
            </w:pPr>
            <w:r w:rsidRPr="00275437">
              <w:rPr>
                <w:color w:val="000000"/>
                <w:sz w:val="20"/>
                <w:szCs w:val="20"/>
              </w:rPr>
              <w:t>1,04</w:t>
            </w:r>
          </w:p>
        </w:tc>
        <w:tc>
          <w:tcPr>
            <w:tcW w:w="0" w:type="auto"/>
            <w:vAlign w:val="center"/>
          </w:tcPr>
          <w:p w:rsidR="006C6E41" w:rsidRPr="00275437" w:rsidRDefault="006C6E41" w:rsidP="0067362A">
            <w:pPr>
              <w:jc w:val="center"/>
              <w:rPr>
                <w:color w:val="000000"/>
                <w:sz w:val="20"/>
                <w:szCs w:val="20"/>
              </w:rPr>
            </w:pPr>
            <w:r w:rsidRPr="00275437">
              <w:rPr>
                <w:color w:val="000000"/>
                <w:sz w:val="20"/>
                <w:szCs w:val="20"/>
              </w:rPr>
              <w:t>1,04</w:t>
            </w:r>
          </w:p>
        </w:tc>
        <w:tc>
          <w:tcPr>
            <w:tcW w:w="0" w:type="auto"/>
            <w:vAlign w:val="center"/>
          </w:tcPr>
          <w:p w:rsidR="006C6E41" w:rsidRPr="00275437" w:rsidRDefault="006C6E41" w:rsidP="0067362A">
            <w:pPr>
              <w:jc w:val="center"/>
              <w:rPr>
                <w:color w:val="000000"/>
                <w:sz w:val="20"/>
                <w:szCs w:val="20"/>
              </w:rPr>
            </w:pPr>
            <w:r w:rsidRPr="00275437">
              <w:rPr>
                <w:color w:val="000000"/>
                <w:sz w:val="20"/>
                <w:szCs w:val="20"/>
              </w:rPr>
              <w:t>1,00</w:t>
            </w:r>
          </w:p>
        </w:tc>
        <w:tc>
          <w:tcPr>
            <w:tcW w:w="0" w:type="auto"/>
            <w:vAlign w:val="center"/>
          </w:tcPr>
          <w:p w:rsidR="006C6E41" w:rsidRPr="00275437" w:rsidRDefault="006C6E41" w:rsidP="0067362A">
            <w:pPr>
              <w:jc w:val="center"/>
              <w:rPr>
                <w:color w:val="000000"/>
                <w:sz w:val="20"/>
                <w:szCs w:val="20"/>
              </w:rPr>
            </w:pPr>
            <w:r w:rsidRPr="00275437">
              <w:rPr>
                <w:color w:val="000000"/>
                <w:sz w:val="20"/>
                <w:szCs w:val="20"/>
              </w:rPr>
              <w:t>1,00</w:t>
            </w:r>
          </w:p>
        </w:tc>
        <w:tc>
          <w:tcPr>
            <w:tcW w:w="0" w:type="auto"/>
            <w:vAlign w:val="center"/>
          </w:tcPr>
          <w:p w:rsidR="006C6E41" w:rsidRPr="00275437" w:rsidRDefault="006C6E41" w:rsidP="0067362A">
            <w:pPr>
              <w:jc w:val="center"/>
              <w:rPr>
                <w:color w:val="000000"/>
                <w:sz w:val="20"/>
                <w:szCs w:val="20"/>
              </w:rPr>
            </w:pPr>
            <w:r w:rsidRPr="00275437">
              <w:rPr>
                <w:color w:val="000000"/>
                <w:sz w:val="20"/>
                <w:szCs w:val="20"/>
              </w:rPr>
              <w:t>1,00</w:t>
            </w:r>
          </w:p>
        </w:tc>
        <w:tc>
          <w:tcPr>
            <w:tcW w:w="0" w:type="auto"/>
            <w:vAlign w:val="center"/>
          </w:tcPr>
          <w:p w:rsidR="006C6E41" w:rsidRPr="00275437" w:rsidRDefault="006C6E41" w:rsidP="0067362A">
            <w:pPr>
              <w:jc w:val="center"/>
              <w:rPr>
                <w:color w:val="000000"/>
                <w:sz w:val="20"/>
                <w:szCs w:val="20"/>
              </w:rPr>
            </w:pPr>
            <w:r w:rsidRPr="00275437">
              <w:rPr>
                <w:color w:val="000000"/>
                <w:sz w:val="20"/>
                <w:szCs w:val="20"/>
              </w:rPr>
              <w:t>1,00</w:t>
            </w:r>
          </w:p>
        </w:tc>
        <w:tc>
          <w:tcPr>
            <w:tcW w:w="0" w:type="auto"/>
            <w:tcBorders>
              <w:right w:val="single" w:sz="4" w:space="0" w:color="auto"/>
            </w:tcBorders>
            <w:vAlign w:val="center"/>
          </w:tcPr>
          <w:p w:rsidR="006C6E41" w:rsidRPr="00275437" w:rsidRDefault="006C6E41" w:rsidP="0067362A">
            <w:pPr>
              <w:jc w:val="center"/>
              <w:rPr>
                <w:color w:val="000000"/>
                <w:sz w:val="20"/>
                <w:szCs w:val="20"/>
              </w:rPr>
            </w:pPr>
            <w:r w:rsidRPr="00275437">
              <w:rPr>
                <w:color w:val="000000"/>
                <w:sz w:val="20"/>
                <w:szCs w:val="20"/>
              </w:rPr>
              <w:t>1,00</w:t>
            </w:r>
          </w:p>
        </w:tc>
      </w:tr>
      <w:tr w:rsidR="006C6E41" w:rsidRPr="003277EA" w:rsidTr="0067362A">
        <w:trPr>
          <w:cantSplit/>
          <w:trHeight w:val="255"/>
        </w:trPr>
        <w:tc>
          <w:tcPr>
            <w:tcW w:w="0" w:type="auto"/>
            <w:vMerge/>
            <w:tcBorders>
              <w:left w:val="single" w:sz="4" w:space="0" w:color="auto"/>
            </w:tcBorders>
          </w:tcPr>
          <w:p w:rsidR="006C6E41" w:rsidRPr="00275437" w:rsidRDefault="006C6E41" w:rsidP="0067362A">
            <w:pPr>
              <w:rPr>
                <w:color w:val="000000"/>
                <w:sz w:val="16"/>
                <w:szCs w:val="16"/>
              </w:rPr>
            </w:pPr>
          </w:p>
        </w:tc>
        <w:tc>
          <w:tcPr>
            <w:tcW w:w="0" w:type="auto"/>
            <w:vMerge/>
            <w:vAlign w:val="center"/>
          </w:tcPr>
          <w:p w:rsidR="006C6E41" w:rsidRPr="00275437" w:rsidRDefault="006C6E41" w:rsidP="0067362A">
            <w:pPr>
              <w:jc w:val="center"/>
              <w:rPr>
                <w:color w:val="000000"/>
                <w:sz w:val="16"/>
                <w:szCs w:val="16"/>
              </w:rPr>
            </w:pPr>
          </w:p>
        </w:tc>
        <w:tc>
          <w:tcPr>
            <w:tcW w:w="0" w:type="auto"/>
            <w:vAlign w:val="center"/>
          </w:tcPr>
          <w:p w:rsidR="006C6E41" w:rsidRPr="00275437" w:rsidRDefault="006C6E41" w:rsidP="0067362A">
            <w:pPr>
              <w:keepLines/>
              <w:jc w:val="center"/>
              <w:rPr>
                <w:color w:val="000000"/>
                <w:sz w:val="20"/>
                <w:szCs w:val="20"/>
              </w:rPr>
            </w:pPr>
            <w:r w:rsidRPr="00275437">
              <w:rPr>
                <w:b/>
                <w:bCs/>
                <w:color w:val="000000"/>
                <w:sz w:val="20"/>
                <w:szCs w:val="20"/>
              </w:rPr>
              <w:t>2029</w:t>
            </w:r>
          </w:p>
        </w:tc>
        <w:tc>
          <w:tcPr>
            <w:tcW w:w="0" w:type="auto"/>
            <w:vAlign w:val="center"/>
          </w:tcPr>
          <w:p w:rsidR="006C6E41" w:rsidRPr="00275437" w:rsidRDefault="006C6E41" w:rsidP="0067362A">
            <w:pPr>
              <w:keepLines/>
              <w:jc w:val="center"/>
              <w:rPr>
                <w:color w:val="000000"/>
                <w:sz w:val="20"/>
                <w:szCs w:val="20"/>
              </w:rPr>
            </w:pPr>
            <w:r w:rsidRPr="00275437">
              <w:rPr>
                <w:b/>
                <w:bCs/>
                <w:color w:val="000000"/>
                <w:sz w:val="20"/>
                <w:szCs w:val="20"/>
              </w:rPr>
              <w:t>2030</w:t>
            </w:r>
          </w:p>
        </w:tc>
        <w:tc>
          <w:tcPr>
            <w:tcW w:w="0" w:type="auto"/>
            <w:vAlign w:val="center"/>
          </w:tcPr>
          <w:p w:rsidR="006C6E41" w:rsidRPr="00275437" w:rsidRDefault="006C6E41" w:rsidP="0067362A">
            <w:pPr>
              <w:keepLines/>
              <w:jc w:val="center"/>
              <w:rPr>
                <w:color w:val="000000"/>
                <w:sz w:val="20"/>
                <w:szCs w:val="20"/>
              </w:rPr>
            </w:pPr>
            <w:r w:rsidRPr="00275437">
              <w:rPr>
                <w:b/>
                <w:bCs/>
                <w:color w:val="000000"/>
                <w:sz w:val="20"/>
                <w:szCs w:val="20"/>
              </w:rPr>
              <w:t>2031</w:t>
            </w:r>
          </w:p>
        </w:tc>
        <w:tc>
          <w:tcPr>
            <w:tcW w:w="0" w:type="auto"/>
            <w:vAlign w:val="center"/>
          </w:tcPr>
          <w:p w:rsidR="006C6E41" w:rsidRPr="00275437" w:rsidRDefault="006C6E41" w:rsidP="0067362A">
            <w:pPr>
              <w:keepLines/>
              <w:jc w:val="center"/>
              <w:rPr>
                <w:color w:val="000000"/>
                <w:sz w:val="20"/>
                <w:szCs w:val="20"/>
              </w:rPr>
            </w:pPr>
            <w:r w:rsidRPr="00275437">
              <w:rPr>
                <w:b/>
                <w:bCs/>
                <w:color w:val="000000"/>
                <w:sz w:val="20"/>
                <w:szCs w:val="20"/>
              </w:rPr>
              <w:t>2032</w:t>
            </w:r>
          </w:p>
        </w:tc>
        <w:tc>
          <w:tcPr>
            <w:tcW w:w="0" w:type="auto"/>
            <w:vAlign w:val="center"/>
          </w:tcPr>
          <w:p w:rsidR="006C6E41" w:rsidRPr="00275437" w:rsidRDefault="006C6E41" w:rsidP="0067362A">
            <w:pPr>
              <w:keepLines/>
              <w:jc w:val="center"/>
              <w:rPr>
                <w:color w:val="000000"/>
                <w:sz w:val="20"/>
                <w:szCs w:val="20"/>
              </w:rPr>
            </w:pPr>
            <w:r w:rsidRPr="00275437">
              <w:rPr>
                <w:b/>
                <w:bCs/>
                <w:color w:val="000000"/>
                <w:sz w:val="20"/>
                <w:szCs w:val="20"/>
              </w:rPr>
              <w:t>2033</w:t>
            </w:r>
          </w:p>
        </w:tc>
        <w:tc>
          <w:tcPr>
            <w:tcW w:w="0" w:type="auto"/>
            <w:vAlign w:val="center"/>
          </w:tcPr>
          <w:p w:rsidR="006C6E41" w:rsidRPr="00275437" w:rsidRDefault="006C6E41" w:rsidP="0067362A">
            <w:pPr>
              <w:jc w:val="center"/>
              <w:rPr>
                <w:bCs/>
                <w:color w:val="000000"/>
                <w:sz w:val="20"/>
                <w:szCs w:val="20"/>
              </w:rPr>
            </w:pPr>
          </w:p>
        </w:tc>
        <w:tc>
          <w:tcPr>
            <w:tcW w:w="0" w:type="auto"/>
            <w:vAlign w:val="center"/>
          </w:tcPr>
          <w:p w:rsidR="006C6E41" w:rsidRPr="00275437" w:rsidRDefault="006C6E41" w:rsidP="0067362A">
            <w:pPr>
              <w:jc w:val="center"/>
              <w:rPr>
                <w:bCs/>
                <w:color w:val="000000"/>
                <w:sz w:val="20"/>
                <w:szCs w:val="20"/>
              </w:rPr>
            </w:pPr>
          </w:p>
        </w:tc>
        <w:tc>
          <w:tcPr>
            <w:tcW w:w="0" w:type="auto"/>
            <w:vAlign w:val="center"/>
          </w:tcPr>
          <w:p w:rsidR="006C6E41" w:rsidRPr="00275437" w:rsidRDefault="006C6E41" w:rsidP="0067362A">
            <w:pPr>
              <w:jc w:val="center"/>
              <w:rPr>
                <w:bCs/>
                <w:color w:val="000000"/>
                <w:sz w:val="20"/>
                <w:szCs w:val="20"/>
              </w:rPr>
            </w:pPr>
          </w:p>
        </w:tc>
        <w:tc>
          <w:tcPr>
            <w:tcW w:w="0" w:type="auto"/>
            <w:vAlign w:val="center"/>
          </w:tcPr>
          <w:p w:rsidR="006C6E41" w:rsidRPr="00275437" w:rsidRDefault="006C6E41" w:rsidP="0067362A">
            <w:pPr>
              <w:jc w:val="center"/>
              <w:rPr>
                <w:bCs/>
                <w:color w:val="000000"/>
                <w:sz w:val="20"/>
                <w:szCs w:val="20"/>
              </w:rPr>
            </w:pPr>
          </w:p>
        </w:tc>
        <w:tc>
          <w:tcPr>
            <w:tcW w:w="0" w:type="auto"/>
            <w:tcBorders>
              <w:right w:val="single" w:sz="4" w:space="0" w:color="auto"/>
            </w:tcBorders>
            <w:vAlign w:val="center"/>
          </w:tcPr>
          <w:p w:rsidR="006C6E41" w:rsidRPr="00275437" w:rsidRDefault="006C6E41" w:rsidP="0067362A">
            <w:pPr>
              <w:jc w:val="center"/>
              <w:rPr>
                <w:bCs/>
                <w:color w:val="000000"/>
                <w:sz w:val="20"/>
                <w:szCs w:val="20"/>
              </w:rPr>
            </w:pPr>
          </w:p>
        </w:tc>
      </w:tr>
      <w:tr w:rsidR="006C6E41" w:rsidRPr="003277EA" w:rsidTr="0067362A">
        <w:trPr>
          <w:cantSplit/>
          <w:trHeight w:val="258"/>
        </w:trPr>
        <w:tc>
          <w:tcPr>
            <w:tcW w:w="0" w:type="auto"/>
            <w:vMerge/>
            <w:tcBorders>
              <w:left w:val="single" w:sz="4" w:space="0" w:color="auto"/>
            </w:tcBorders>
          </w:tcPr>
          <w:p w:rsidR="006C6E41" w:rsidRPr="00275437" w:rsidRDefault="006C6E41" w:rsidP="0067362A">
            <w:pPr>
              <w:rPr>
                <w:color w:val="000000"/>
                <w:sz w:val="16"/>
                <w:szCs w:val="16"/>
              </w:rPr>
            </w:pPr>
          </w:p>
        </w:tc>
        <w:tc>
          <w:tcPr>
            <w:tcW w:w="0" w:type="auto"/>
            <w:vMerge/>
            <w:vAlign w:val="center"/>
          </w:tcPr>
          <w:p w:rsidR="006C6E41" w:rsidRPr="00275437" w:rsidRDefault="006C6E41" w:rsidP="0067362A">
            <w:pPr>
              <w:jc w:val="center"/>
              <w:rPr>
                <w:color w:val="000000"/>
                <w:sz w:val="16"/>
                <w:szCs w:val="16"/>
              </w:rPr>
            </w:pPr>
          </w:p>
        </w:tc>
        <w:tc>
          <w:tcPr>
            <w:tcW w:w="0" w:type="auto"/>
            <w:vAlign w:val="center"/>
          </w:tcPr>
          <w:p w:rsidR="006C6E41" w:rsidRPr="00275437" w:rsidRDefault="006C6E41" w:rsidP="0067362A">
            <w:pPr>
              <w:keepLines/>
              <w:jc w:val="center"/>
              <w:rPr>
                <w:color w:val="000000"/>
                <w:sz w:val="20"/>
                <w:szCs w:val="20"/>
              </w:rPr>
            </w:pPr>
            <w:r w:rsidRPr="00275437">
              <w:rPr>
                <w:color w:val="000000"/>
                <w:sz w:val="20"/>
                <w:szCs w:val="20"/>
              </w:rPr>
              <w:t>1,00</w:t>
            </w:r>
          </w:p>
        </w:tc>
        <w:tc>
          <w:tcPr>
            <w:tcW w:w="0" w:type="auto"/>
            <w:vAlign w:val="center"/>
          </w:tcPr>
          <w:p w:rsidR="006C6E41" w:rsidRPr="00275437" w:rsidRDefault="006C6E41" w:rsidP="0067362A">
            <w:pPr>
              <w:keepLines/>
              <w:jc w:val="center"/>
              <w:rPr>
                <w:color w:val="000000"/>
                <w:sz w:val="20"/>
                <w:szCs w:val="20"/>
              </w:rPr>
            </w:pPr>
            <w:r w:rsidRPr="00275437">
              <w:rPr>
                <w:color w:val="000000"/>
                <w:sz w:val="20"/>
                <w:szCs w:val="20"/>
              </w:rPr>
              <w:t>1,00</w:t>
            </w:r>
          </w:p>
        </w:tc>
        <w:tc>
          <w:tcPr>
            <w:tcW w:w="0" w:type="auto"/>
            <w:vAlign w:val="center"/>
          </w:tcPr>
          <w:p w:rsidR="006C6E41" w:rsidRPr="00275437" w:rsidRDefault="006C6E41" w:rsidP="0067362A">
            <w:pPr>
              <w:keepLines/>
              <w:jc w:val="center"/>
              <w:rPr>
                <w:color w:val="000000"/>
                <w:sz w:val="20"/>
                <w:szCs w:val="20"/>
              </w:rPr>
            </w:pPr>
            <w:r w:rsidRPr="00275437">
              <w:rPr>
                <w:color w:val="000000"/>
                <w:sz w:val="20"/>
                <w:szCs w:val="20"/>
              </w:rPr>
              <w:t>1,00</w:t>
            </w:r>
          </w:p>
        </w:tc>
        <w:tc>
          <w:tcPr>
            <w:tcW w:w="0" w:type="auto"/>
            <w:vAlign w:val="center"/>
          </w:tcPr>
          <w:p w:rsidR="006C6E41" w:rsidRPr="00275437" w:rsidRDefault="006C6E41" w:rsidP="0067362A">
            <w:pPr>
              <w:keepLines/>
              <w:jc w:val="center"/>
              <w:rPr>
                <w:color w:val="000000"/>
                <w:sz w:val="20"/>
                <w:szCs w:val="20"/>
              </w:rPr>
            </w:pPr>
            <w:r w:rsidRPr="00275437">
              <w:rPr>
                <w:color w:val="000000"/>
                <w:sz w:val="20"/>
                <w:szCs w:val="20"/>
              </w:rPr>
              <w:t>1,00</w:t>
            </w:r>
          </w:p>
        </w:tc>
        <w:tc>
          <w:tcPr>
            <w:tcW w:w="0" w:type="auto"/>
            <w:vAlign w:val="center"/>
          </w:tcPr>
          <w:p w:rsidR="006C6E41" w:rsidRPr="00275437" w:rsidRDefault="006C6E41" w:rsidP="0067362A">
            <w:pPr>
              <w:keepLines/>
              <w:jc w:val="center"/>
              <w:rPr>
                <w:color w:val="000000"/>
                <w:sz w:val="20"/>
                <w:szCs w:val="20"/>
              </w:rPr>
            </w:pPr>
            <w:r w:rsidRPr="00275437">
              <w:rPr>
                <w:color w:val="000000"/>
                <w:sz w:val="20"/>
                <w:szCs w:val="20"/>
              </w:rPr>
              <w:t>1,00</w:t>
            </w:r>
          </w:p>
        </w:tc>
        <w:tc>
          <w:tcPr>
            <w:tcW w:w="0" w:type="auto"/>
            <w:vAlign w:val="center"/>
          </w:tcPr>
          <w:p w:rsidR="006C6E41" w:rsidRPr="00275437" w:rsidRDefault="006C6E41" w:rsidP="0067362A">
            <w:pPr>
              <w:keepLines/>
              <w:jc w:val="center"/>
              <w:rPr>
                <w:b/>
                <w:color w:val="000000"/>
                <w:sz w:val="20"/>
                <w:szCs w:val="20"/>
              </w:rPr>
            </w:pPr>
          </w:p>
        </w:tc>
        <w:tc>
          <w:tcPr>
            <w:tcW w:w="0" w:type="auto"/>
            <w:vAlign w:val="center"/>
          </w:tcPr>
          <w:p w:rsidR="006C6E41" w:rsidRPr="00275437" w:rsidRDefault="006C6E41" w:rsidP="0067362A">
            <w:pPr>
              <w:keepLines/>
              <w:jc w:val="center"/>
              <w:rPr>
                <w:color w:val="000000"/>
                <w:sz w:val="20"/>
                <w:szCs w:val="20"/>
              </w:rPr>
            </w:pPr>
          </w:p>
        </w:tc>
        <w:tc>
          <w:tcPr>
            <w:tcW w:w="0" w:type="auto"/>
            <w:vAlign w:val="center"/>
          </w:tcPr>
          <w:p w:rsidR="006C6E41" w:rsidRPr="00275437" w:rsidRDefault="006C6E41" w:rsidP="0067362A">
            <w:pPr>
              <w:keepLines/>
              <w:jc w:val="center"/>
              <w:rPr>
                <w:color w:val="000000"/>
                <w:sz w:val="20"/>
                <w:szCs w:val="20"/>
              </w:rPr>
            </w:pPr>
          </w:p>
        </w:tc>
        <w:tc>
          <w:tcPr>
            <w:tcW w:w="0" w:type="auto"/>
            <w:vAlign w:val="center"/>
          </w:tcPr>
          <w:p w:rsidR="006C6E41" w:rsidRPr="00275437" w:rsidRDefault="006C6E41" w:rsidP="0067362A">
            <w:pPr>
              <w:keepLines/>
              <w:jc w:val="center"/>
              <w:rPr>
                <w:color w:val="000000"/>
                <w:sz w:val="20"/>
                <w:szCs w:val="20"/>
              </w:rPr>
            </w:pPr>
          </w:p>
        </w:tc>
        <w:tc>
          <w:tcPr>
            <w:tcW w:w="0" w:type="auto"/>
            <w:tcBorders>
              <w:right w:val="single" w:sz="4" w:space="0" w:color="auto"/>
            </w:tcBorders>
            <w:vAlign w:val="center"/>
          </w:tcPr>
          <w:p w:rsidR="006C6E41" w:rsidRPr="00275437" w:rsidRDefault="006C6E41" w:rsidP="0067362A">
            <w:pPr>
              <w:keepLines/>
              <w:jc w:val="center"/>
              <w:rPr>
                <w:color w:val="000000"/>
                <w:sz w:val="20"/>
                <w:szCs w:val="20"/>
              </w:rPr>
            </w:pPr>
          </w:p>
        </w:tc>
      </w:tr>
      <w:tr w:rsidR="006C6E41" w:rsidRPr="003277EA" w:rsidTr="0067362A">
        <w:trPr>
          <w:cantSplit/>
          <w:trHeight w:val="227"/>
        </w:trPr>
        <w:tc>
          <w:tcPr>
            <w:tcW w:w="0" w:type="auto"/>
            <w:vMerge w:val="restart"/>
            <w:tcBorders>
              <w:left w:val="single" w:sz="4" w:space="0" w:color="auto"/>
            </w:tcBorders>
          </w:tcPr>
          <w:p w:rsidR="006C6E41" w:rsidRPr="00275437" w:rsidRDefault="006C6E41" w:rsidP="0067362A">
            <w:pPr>
              <w:rPr>
                <w:color w:val="000000"/>
                <w:sz w:val="16"/>
                <w:szCs w:val="16"/>
              </w:rPr>
            </w:pPr>
            <w:r w:rsidRPr="00275437">
              <w:rPr>
                <w:color w:val="000000"/>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0" w:type="auto"/>
            <w:vMerge w:val="restart"/>
            <w:vAlign w:val="center"/>
          </w:tcPr>
          <w:p w:rsidR="006C6E41" w:rsidRPr="00275437" w:rsidRDefault="006C6E41" w:rsidP="0067362A">
            <w:pPr>
              <w:jc w:val="center"/>
              <w:rPr>
                <w:color w:val="000000"/>
                <w:sz w:val="16"/>
                <w:szCs w:val="16"/>
              </w:rPr>
            </w:pPr>
            <w:r w:rsidRPr="00275437">
              <w:rPr>
                <w:color w:val="000000"/>
                <w:sz w:val="16"/>
                <w:szCs w:val="16"/>
              </w:rPr>
              <w:t>%</w:t>
            </w:r>
          </w:p>
        </w:tc>
        <w:tc>
          <w:tcPr>
            <w:tcW w:w="0" w:type="auto"/>
            <w:vAlign w:val="bottom"/>
          </w:tcPr>
          <w:p w:rsidR="006C6E41" w:rsidRPr="00275437" w:rsidRDefault="006C6E41" w:rsidP="0067362A">
            <w:pPr>
              <w:jc w:val="center"/>
              <w:rPr>
                <w:b/>
                <w:bCs/>
                <w:color w:val="000000"/>
                <w:sz w:val="20"/>
                <w:szCs w:val="20"/>
              </w:rPr>
            </w:pPr>
            <w:r w:rsidRPr="00275437">
              <w:rPr>
                <w:b/>
                <w:bCs/>
                <w:color w:val="000000"/>
                <w:sz w:val="20"/>
                <w:szCs w:val="20"/>
              </w:rPr>
              <w:t>2019</w:t>
            </w:r>
          </w:p>
        </w:tc>
        <w:tc>
          <w:tcPr>
            <w:tcW w:w="0" w:type="auto"/>
            <w:vAlign w:val="bottom"/>
          </w:tcPr>
          <w:p w:rsidR="006C6E41" w:rsidRPr="00275437" w:rsidRDefault="006C6E41" w:rsidP="0067362A">
            <w:pPr>
              <w:jc w:val="center"/>
              <w:rPr>
                <w:b/>
                <w:bCs/>
                <w:color w:val="000000"/>
                <w:sz w:val="20"/>
                <w:szCs w:val="20"/>
              </w:rPr>
            </w:pPr>
            <w:r w:rsidRPr="00275437">
              <w:rPr>
                <w:b/>
                <w:bCs/>
                <w:color w:val="000000"/>
                <w:sz w:val="20"/>
                <w:szCs w:val="20"/>
              </w:rPr>
              <w:t>2020</w:t>
            </w:r>
          </w:p>
        </w:tc>
        <w:tc>
          <w:tcPr>
            <w:tcW w:w="0" w:type="auto"/>
            <w:vAlign w:val="bottom"/>
          </w:tcPr>
          <w:p w:rsidR="006C6E41" w:rsidRPr="00275437" w:rsidRDefault="006C6E41" w:rsidP="0067362A">
            <w:pPr>
              <w:jc w:val="center"/>
              <w:rPr>
                <w:b/>
                <w:bCs/>
                <w:color w:val="000000"/>
                <w:sz w:val="20"/>
                <w:szCs w:val="20"/>
              </w:rPr>
            </w:pPr>
            <w:r w:rsidRPr="00275437">
              <w:rPr>
                <w:b/>
                <w:bCs/>
                <w:color w:val="000000"/>
                <w:sz w:val="20"/>
                <w:szCs w:val="20"/>
              </w:rPr>
              <w:t>2021</w:t>
            </w:r>
          </w:p>
        </w:tc>
        <w:tc>
          <w:tcPr>
            <w:tcW w:w="0" w:type="auto"/>
            <w:vAlign w:val="bottom"/>
          </w:tcPr>
          <w:p w:rsidR="006C6E41" w:rsidRPr="00275437" w:rsidRDefault="006C6E41" w:rsidP="0067362A">
            <w:pPr>
              <w:jc w:val="center"/>
              <w:rPr>
                <w:b/>
                <w:bCs/>
                <w:color w:val="000000"/>
                <w:sz w:val="20"/>
                <w:szCs w:val="20"/>
              </w:rPr>
            </w:pPr>
            <w:r w:rsidRPr="00275437">
              <w:rPr>
                <w:b/>
                <w:bCs/>
                <w:color w:val="000000"/>
                <w:sz w:val="20"/>
                <w:szCs w:val="20"/>
              </w:rPr>
              <w:t>2022</w:t>
            </w:r>
          </w:p>
        </w:tc>
        <w:tc>
          <w:tcPr>
            <w:tcW w:w="0" w:type="auto"/>
            <w:vAlign w:val="bottom"/>
          </w:tcPr>
          <w:p w:rsidR="006C6E41" w:rsidRPr="00275437" w:rsidRDefault="006C6E41" w:rsidP="0067362A">
            <w:pPr>
              <w:jc w:val="center"/>
              <w:rPr>
                <w:b/>
                <w:bCs/>
                <w:color w:val="000000"/>
                <w:sz w:val="20"/>
                <w:szCs w:val="20"/>
              </w:rPr>
            </w:pPr>
            <w:r w:rsidRPr="00275437">
              <w:rPr>
                <w:b/>
                <w:bCs/>
                <w:color w:val="000000"/>
                <w:sz w:val="20"/>
                <w:szCs w:val="20"/>
              </w:rPr>
              <w:t>2023</w:t>
            </w:r>
          </w:p>
        </w:tc>
        <w:tc>
          <w:tcPr>
            <w:tcW w:w="0" w:type="auto"/>
            <w:vAlign w:val="bottom"/>
          </w:tcPr>
          <w:p w:rsidR="006C6E41" w:rsidRPr="00275437" w:rsidRDefault="006C6E41" w:rsidP="0067362A">
            <w:pPr>
              <w:jc w:val="center"/>
              <w:rPr>
                <w:b/>
                <w:bCs/>
                <w:color w:val="000000"/>
                <w:sz w:val="20"/>
                <w:szCs w:val="20"/>
              </w:rPr>
            </w:pPr>
            <w:r w:rsidRPr="00275437">
              <w:rPr>
                <w:b/>
                <w:bCs/>
                <w:color w:val="000000"/>
                <w:sz w:val="20"/>
                <w:szCs w:val="20"/>
              </w:rPr>
              <w:t>2024</w:t>
            </w:r>
          </w:p>
        </w:tc>
        <w:tc>
          <w:tcPr>
            <w:tcW w:w="0" w:type="auto"/>
            <w:vAlign w:val="bottom"/>
          </w:tcPr>
          <w:p w:rsidR="006C6E41" w:rsidRPr="00275437" w:rsidRDefault="006C6E41" w:rsidP="0067362A">
            <w:pPr>
              <w:jc w:val="center"/>
              <w:rPr>
                <w:b/>
                <w:bCs/>
                <w:color w:val="000000"/>
                <w:sz w:val="20"/>
                <w:szCs w:val="20"/>
              </w:rPr>
            </w:pPr>
            <w:r w:rsidRPr="00275437">
              <w:rPr>
                <w:b/>
                <w:bCs/>
                <w:color w:val="000000"/>
                <w:sz w:val="20"/>
                <w:szCs w:val="20"/>
              </w:rPr>
              <w:t>2025</w:t>
            </w:r>
          </w:p>
        </w:tc>
        <w:tc>
          <w:tcPr>
            <w:tcW w:w="0" w:type="auto"/>
            <w:vAlign w:val="bottom"/>
          </w:tcPr>
          <w:p w:rsidR="006C6E41" w:rsidRPr="00275437" w:rsidRDefault="006C6E41" w:rsidP="0067362A">
            <w:pPr>
              <w:jc w:val="center"/>
              <w:rPr>
                <w:b/>
                <w:bCs/>
                <w:color w:val="000000"/>
                <w:sz w:val="20"/>
                <w:szCs w:val="20"/>
              </w:rPr>
            </w:pPr>
            <w:r w:rsidRPr="00275437">
              <w:rPr>
                <w:b/>
                <w:bCs/>
                <w:color w:val="000000"/>
                <w:sz w:val="20"/>
                <w:szCs w:val="20"/>
              </w:rPr>
              <w:t>2026</w:t>
            </w:r>
          </w:p>
        </w:tc>
        <w:tc>
          <w:tcPr>
            <w:tcW w:w="0" w:type="auto"/>
            <w:vAlign w:val="bottom"/>
          </w:tcPr>
          <w:p w:rsidR="006C6E41" w:rsidRPr="00275437" w:rsidRDefault="006C6E41" w:rsidP="0067362A">
            <w:pPr>
              <w:jc w:val="center"/>
              <w:rPr>
                <w:b/>
                <w:bCs/>
                <w:color w:val="000000"/>
                <w:sz w:val="20"/>
                <w:szCs w:val="20"/>
              </w:rPr>
            </w:pPr>
            <w:r w:rsidRPr="00275437">
              <w:rPr>
                <w:b/>
                <w:bCs/>
                <w:color w:val="000000"/>
                <w:sz w:val="20"/>
                <w:szCs w:val="20"/>
              </w:rPr>
              <w:t>2027</w:t>
            </w:r>
          </w:p>
        </w:tc>
        <w:tc>
          <w:tcPr>
            <w:tcW w:w="0" w:type="auto"/>
            <w:tcBorders>
              <w:right w:val="single" w:sz="4" w:space="0" w:color="auto"/>
            </w:tcBorders>
            <w:vAlign w:val="bottom"/>
          </w:tcPr>
          <w:p w:rsidR="006C6E41" w:rsidRPr="00275437" w:rsidRDefault="006C6E41" w:rsidP="0067362A">
            <w:pPr>
              <w:jc w:val="center"/>
              <w:rPr>
                <w:b/>
                <w:bCs/>
                <w:color w:val="000000"/>
                <w:sz w:val="20"/>
                <w:szCs w:val="20"/>
              </w:rPr>
            </w:pPr>
            <w:r w:rsidRPr="00275437">
              <w:rPr>
                <w:b/>
                <w:bCs/>
                <w:color w:val="000000"/>
                <w:sz w:val="20"/>
                <w:szCs w:val="20"/>
              </w:rPr>
              <w:t>2028</w:t>
            </w:r>
          </w:p>
        </w:tc>
      </w:tr>
      <w:tr w:rsidR="006C6E41" w:rsidRPr="003277EA" w:rsidTr="0067362A">
        <w:trPr>
          <w:cantSplit/>
          <w:trHeight w:val="227"/>
        </w:trPr>
        <w:tc>
          <w:tcPr>
            <w:tcW w:w="0" w:type="auto"/>
            <w:vMerge/>
            <w:tcBorders>
              <w:left w:val="single" w:sz="4" w:space="0" w:color="auto"/>
            </w:tcBorders>
          </w:tcPr>
          <w:p w:rsidR="006C6E41" w:rsidRPr="00275437" w:rsidRDefault="006C6E41" w:rsidP="0067362A">
            <w:pPr>
              <w:rPr>
                <w:color w:val="000000"/>
                <w:sz w:val="16"/>
                <w:szCs w:val="16"/>
              </w:rPr>
            </w:pPr>
          </w:p>
        </w:tc>
        <w:tc>
          <w:tcPr>
            <w:tcW w:w="0" w:type="auto"/>
            <w:vMerge/>
            <w:vAlign w:val="center"/>
          </w:tcPr>
          <w:p w:rsidR="006C6E41" w:rsidRPr="00275437" w:rsidRDefault="006C6E41" w:rsidP="0067362A">
            <w:pPr>
              <w:jc w:val="center"/>
              <w:rPr>
                <w:color w:val="000000"/>
                <w:sz w:val="16"/>
                <w:szCs w:val="16"/>
              </w:rPr>
            </w:pPr>
          </w:p>
        </w:tc>
        <w:tc>
          <w:tcPr>
            <w:tcW w:w="0" w:type="auto"/>
            <w:vAlign w:val="bottom"/>
          </w:tcPr>
          <w:p w:rsidR="006C6E41" w:rsidRPr="00275437" w:rsidRDefault="006C6E41" w:rsidP="0067362A">
            <w:pPr>
              <w:jc w:val="center"/>
              <w:rPr>
                <w:color w:val="000000"/>
                <w:sz w:val="20"/>
                <w:szCs w:val="20"/>
              </w:rPr>
            </w:pPr>
            <w:r w:rsidRPr="00275437">
              <w:rPr>
                <w:color w:val="000000"/>
                <w:sz w:val="20"/>
                <w:szCs w:val="20"/>
              </w:rPr>
              <w:t>9,1</w:t>
            </w:r>
          </w:p>
        </w:tc>
        <w:tc>
          <w:tcPr>
            <w:tcW w:w="0" w:type="auto"/>
            <w:vAlign w:val="bottom"/>
          </w:tcPr>
          <w:p w:rsidR="006C6E41" w:rsidRPr="00275437" w:rsidRDefault="006C6E41" w:rsidP="0067362A">
            <w:pPr>
              <w:jc w:val="center"/>
              <w:rPr>
                <w:color w:val="000000"/>
                <w:sz w:val="20"/>
                <w:szCs w:val="20"/>
              </w:rPr>
            </w:pPr>
            <w:r w:rsidRPr="00275437">
              <w:rPr>
                <w:color w:val="000000"/>
                <w:sz w:val="20"/>
                <w:szCs w:val="20"/>
              </w:rPr>
              <w:t>9,08</w:t>
            </w:r>
          </w:p>
        </w:tc>
        <w:tc>
          <w:tcPr>
            <w:tcW w:w="0" w:type="auto"/>
            <w:vAlign w:val="bottom"/>
          </w:tcPr>
          <w:p w:rsidR="006C6E41" w:rsidRPr="00275437" w:rsidRDefault="006C6E41" w:rsidP="0067362A">
            <w:pPr>
              <w:jc w:val="center"/>
              <w:rPr>
                <w:color w:val="000000"/>
                <w:sz w:val="20"/>
                <w:szCs w:val="20"/>
              </w:rPr>
            </w:pPr>
            <w:r w:rsidRPr="00275437">
              <w:rPr>
                <w:color w:val="000000"/>
                <w:sz w:val="20"/>
                <w:szCs w:val="20"/>
              </w:rPr>
              <w:t>9,06</w:t>
            </w:r>
          </w:p>
        </w:tc>
        <w:tc>
          <w:tcPr>
            <w:tcW w:w="0" w:type="auto"/>
            <w:vAlign w:val="bottom"/>
          </w:tcPr>
          <w:p w:rsidR="006C6E41" w:rsidRPr="00275437" w:rsidRDefault="006C6E41" w:rsidP="0067362A">
            <w:pPr>
              <w:jc w:val="center"/>
              <w:rPr>
                <w:color w:val="000000"/>
                <w:sz w:val="20"/>
                <w:szCs w:val="20"/>
              </w:rPr>
            </w:pPr>
            <w:r w:rsidRPr="00275437">
              <w:rPr>
                <w:color w:val="000000"/>
                <w:sz w:val="20"/>
                <w:szCs w:val="20"/>
              </w:rPr>
              <w:t>9,04</w:t>
            </w:r>
          </w:p>
        </w:tc>
        <w:tc>
          <w:tcPr>
            <w:tcW w:w="0" w:type="auto"/>
            <w:vAlign w:val="bottom"/>
          </w:tcPr>
          <w:p w:rsidR="006C6E41" w:rsidRPr="00275437" w:rsidRDefault="006C6E41" w:rsidP="0067362A">
            <w:pPr>
              <w:jc w:val="center"/>
              <w:rPr>
                <w:color w:val="000000"/>
                <w:sz w:val="20"/>
                <w:szCs w:val="20"/>
              </w:rPr>
            </w:pPr>
            <w:r w:rsidRPr="00275437">
              <w:rPr>
                <w:color w:val="000000"/>
                <w:sz w:val="20"/>
                <w:szCs w:val="20"/>
              </w:rPr>
              <w:t>9,02</w:t>
            </w:r>
          </w:p>
        </w:tc>
        <w:tc>
          <w:tcPr>
            <w:tcW w:w="0" w:type="auto"/>
            <w:vAlign w:val="bottom"/>
          </w:tcPr>
          <w:p w:rsidR="006C6E41" w:rsidRPr="00275437" w:rsidRDefault="006C6E41" w:rsidP="0067362A">
            <w:pPr>
              <w:jc w:val="center"/>
              <w:rPr>
                <w:color w:val="000000"/>
                <w:sz w:val="20"/>
                <w:szCs w:val="20"/>
              </w:rPr>
            </w:pPr>
            <w:r w:rsidRPr="00275437">
              <w:rPr>
                <w:color w:val="000000"/>
                <w:sz w:val="20"/>
                <w:szCs w:val="20"/>
              </w:rPr>
              <w:t>9</w:t>
            </w:r>
          </w:p>
        </w:tc>
        <w:tc>
          <w:tcPr>
            <w:tcW w:w="0" w:type="auto"/>
            <w:vAlign w:val="bottom"/>
          </w:tcPr>
          <w:p w:rsidR="006C6E41" w:rsidRPr="00275437" w:rsidRDefault="006C6E41" w:rsidP="0067362A">
            <w:pPr>
              <w:jc w:val="center"/>
              <w:rPr>
                <w:color w:val="000000"/>
                <w:sz w:val="20"/>
                <w:szCs w:val="20"/>
              </w:rPr>
            </w:pPr>
            <w:r w:rsidRPr="00275437">
              <w:rPr>
                <w:color w:val="000000"/>
                <w:sz w:val="20"/>
                <w:szCs w:val="20"/>
              </w:rPr>
              <w:t>8,98</w:t>
            </w:r>
          </w:p>
        </w:tc>
        <w:tc>
          <w:tcPr>
            <w:tcW w:w="0" w:type="auto"/>
            <w:vAlign w:val="bottom"/>
          </w:tcPr>
          <w:p w:rsidR="006C6E41" w:rsidRPr="00275437" w:rsidRDefault="006C6E41" w:rsidP="0067362A">
            <w:pPr>
              <w:jc w:val="center"/>
              <w:rPr>
                <w:color w:val="000000"/>
                <w:sz w:val="20"/>
                <w:szCs w:val="20"/>
              </w:rPr>
            </w:pPr>
            <w:r w:rsidRPr="00275437">
              <w:rPr>
                <w:color w:val="000000"/>
                <w:sz w:val="20"/>
                <w:szCs w:val="20"/>
              </w:rPr>
              <w:t>8,96</w:t>
            </w:r>
          </w:p>
        </w:tc>
        <w:tc>
          <w:tcPr>
            <w:tcW w:w="0" w:type="auto"/>
            <w:vAlign w:val="bottom"/>
          </w:tcPr>
          <w:p w:rsidR="006C6E41" w:rsidRPr="00275437" w:rsidRDefault="006C6E41" w:rsidP="0067362A">
            <w:pPr>
              <w:jc w:val="center"/>
              <w:rPr>
                <w:color w:val="000000"/>
                <w:sz w:val="20"/>
                <w:szCs w:val="20"/>
              </w:rPr>
            </w:pPr>
            <w:r w:rsidRPr="00275437">
              <w:rPr>
                <w:color w:val="000000"/>
                <w:sz w:val="20"/>
                <w:szCs w:val="20"/>
              </w:rPr>
              <w:t>8,94</w:t>
            </w:r>
          </w:p>
        </w:tc>
        <w:tc>
          <w:tcPr>
            <w:tcW w:w="0" w:type="auto"/>
            <w:tcBorders>
              <w:right w:val="single" w:sz="4" w:space="0" w:color="auto"/>
            </w:tcBorders>
            <w:vAlign w:val="bottom"/>
          </w:tcPr>
          <w:p w:rsidR="006C6E41" w:rsidRPr="00275437" w:rsidRDefault="006C6E41" w:rsidP="0067362A">
            <w:pPr>
              <w:jc w:val="center"/>
              <w:rPr>
                <w:color w:val="000000"/>
                <w:sz w:val="20"/>
                <w:szCs w:val="20"/>
              </w:rPr>
            </w:pPr>
            <w:r w:rsidRPr="00275437">
              <w:rPr>
                <w:color w:val="000000"/>
                <w:sz w:val="20"/>
                <w:szCs w:val="20"/>
              </w:rPr>
              <w:t>8,92</w:t>
            </w:r>
          </w:p>
        </w:tc>
      </w:tr>
      <w:tr w:rsidR="006C6E41" w:rsidRPr="003277EA" w:rsidTr="0067362A">
        <w:trPr>
          <w:cantSplit/>
          <w:trHeight w:val="227"/>
        </w:trPr>
        <w:tc>
          <w:tcPr>
            <w:tcW w:w="0" w:type="auto"/>
            <w:vMerge/>
            <w:tcBorders>
              <w:left w:val="single" w:sz="4" w:space="0" w:color="auto"/>
            </w:tcBorders>
          </w:tcPr>
          <w:p w:rsidR="006C6E41" w:rsidRPr="00275437" w:rsidRDefault="006C6E41" w:rsidP="0067362A">
            <w:pPr>
              <w:rPr>
                <w:color w:val="000000"/>
                <w:sz w:val="16"/>
                <w:szCs w:val="16"/>
              </w:rPr>
            </w:pPr>
          </w:p>
        </w:tc>
        <w:tc>
          <w:tcPr>
            <w:tcW w:w="0" w:type="auto"/>
            <w:vMerge/>
            <w:vAlign w:val="center"/>
          </w:tcPr>
          <w:p w:rsidR="006C6E41" w:rsidRPr="00275437" w:rsidRDefault="006C6E41" w:rsidP="0067362A">
            <w:pPr>
              <w:jc w:val="center"/>
              <w:rPr>
                <w:color w:val="000000"/>
                <w:sz w:val="16"/>
                <w:szCs w:val="16"/>
              </w:rPr>
            </w:pPr>
          </w:p>
        </w:tc>
        <w:tc>
          <w:tcPr>
            <w:tcW w:w="0" w:type="auto"/>
            <w:vAlign w:val="bottom"/>
          </w:tcPr>
          <w:p w:rsidR="006C6E41" w:rsidRPr="00275437" w:rsidRDefault="006C6E41" w:rsidP="0067362A">
            <w:pPr>
              <w:jc w:val="center"/>
              <w:rPr>
                <w:b/>
                <w:bCs/>
                <w:color w:val="000000"/>
                <w:sz w:val="20"/>
                <w:szCs w:val="20"/>
              </w:rPr>
            </w:pPr>
            <w:r w:rsidRPr="00275437">
              <w:rPr>
                <w:b/>
                <w:bCs/>
                <w:color w:val="000000"/>
                <w:sz w:val="20"/>
                <w:szCs w:val="20"/>
              </w:rPr>
              <w:t>2029</w:t>
            </w:r>
          </w:p>
        </w:tc>
        <w:tc>
          <w:tcPr>
            <w:tcW w:w="0" w:type="auto"/>
            <w:vAlign w:val="bottom"/>
          </w:tcPr>
          <w:p w:rsidR="006C6E41" w:rsidRPr="00275437" w:rsidRDefault="006C6E41" w:rsidP="0067362A">
            <w:pPr>
              <w:jc w:val="center"/>
              <w:rPr>
                <w:b/>
                <w:bCs/>
                <w:color w:val="000000"/>
                <w:sz w:val="20"/>
                <w:szCs w:val="20"/>
              </w:rPr>
            </w:pPr>
            <w:r w:rsidRPr="00275437">
              <w:rPr>
                <w:b/>
                <w:bCs/>
                <w:color w:val="000000"/>
                <w:sz w:val="20"/>
                <w:szCs w:val="20"/>
              </w:rPr>
              <w:t>2030</w:t>
            </w:r>
          </w:p>
        </w:tc>
        <w:tc>
          <w:tcPr>
            <w:tcW w:w="0" w:type="auto"/>
            <w:vAlign w:val="bottom"/>
          </w:tcPr>
          <w:p w:rsidR="006C6E41" w:rsidRPr="00275437" w:rsidRDefault="006C6E41" w:rsidP="0067362A">
            <w:pPr>
              <w:jc w:val="center"/>
              <w:rPr>
                <w:b/>
                <w:bCs/>
                <w:color w:val="000000"/>
                <w:sz w:val="20"/>
                <w:szCs w:val="20"/>
              </w:rPr>
            </w:pPr>
            <w:r w:rsidRPr="00275437">
              <w:rPr>
                <w:b/>
                <w:bCs/>
                <w:color w:val="000000"/>
                <w:sz w:val="20"/>
                <w:szCs w:val="20"/>
              </w:rPr>
              <w:t>2031</w:t>
            </w:r>
          </w:p>
        </w:tc>
        <w:tc>
          <w:tcPr>
            <w:tcW w:w="0" w:type="auto"/>
            <w:vAlign w:val="bottom"/>
          </w:tcPr>
          <w:p w:rsidR="006C6E41" w:rsidRPr="00275437" w:rsidRDefault="006C6E41" w:rsidP="0067362A">
            <w:pPr>
              <w:jc w:val="center"/>
              <w:rPr>
                <w:b/>
                <w:bCs/>
                <w:color w:val="000000"/>
                <w:sz w:val="20"/>
                <w:szCs w:val="20"/>
              </w:rPr>
            </w:pPr>
            <w:r w:rsidRPr="00275437">
              <w:rPr>
                <w:b/>
                <w:bCs/>
                <w:color w:val="000000"/>
                <w:sz w:val="20"/>
                <w:szCs w:val="20"/>
              </w:rPr>
              <w:t>2032</w:t>
            </w:r>
          </w:p>
        </w:tc>
        <w:tc>
          <w:tcPr>
            <w:tcW w:w="0" w:type="auto"/>
            <w:vAlign w:val="bottom"/>
          </w:tcPr>
          <w:p w:rsidR="006C6E41" w:rsidRPr="00275437" w:rsidRDefault="006C6E41" w:rsidP="0067362A">
            <w:pPr>
              <w:jc w:val="center"/>
              <w:rPr>
                <w:b/>
                <w:bCs/>
                <w:color w:val="000000"/>
                <w:sz w:val="20"/>
                <w:szCs w:val="20"/>
              </w:rPr>
            </w:pPr>
            <w:r w:rsidRPr="00275437">
              <w:rPr>
                <w:b/>
                <w:bCs/>
                <w:color w:val="000000"/>
                <w:sz w:val="20"/>
                <w:szCs w:val="20"/>
              </w:rPr>
              <w:t>2033</w:t>
            </w:r>
          </w:p>
        </w:tc>
        <w:tc>
          <w:tcPr>
            <w:tcW w:w="0" w:type="auto"/>
            <w:vAlign w:val="bottom"/>
          </w:tcPr>
          <w:p w:rsidR="006C6E41" w:rsidRPr="00275437" w:rsidRDefault="006C6E41" w:rsidP="0067362A">
            <w:pPr>
              <w:jc w:val="center"/>
              <w:rPr>
                <w:color w:val="000000"/>
                <w:sz w:val="20"/>
                <w:szCs w:val="20"/>
              </w:rPr>
            </w:pPr>
            <w:r w:rsidRPr="00275437">
              <w:rPr>
                <w:bCs/>
                <w:color w:val="000000"/>
                <w:sz w:val="20"/>
                <w:szCs w:val="20"/>
              </w:rPr>
              <w:t> </w:t>
            </w:r>
          </w:p>
        </w:tc>
        <w:tc>
          <w:tcPr>
            <w:tcW w:w="0" w:type="auto"/>
            <w:vAlign w:val="bottom"/>
          </w:tcPr>
          <w:p w:rsidR="006C6E41" w:rsidRPr="00275437" w:rsidRDefault="006C6E41" w:rsidP="0067362A">
            <w:pPr>
              <w:jc w:val="center"/>
              <w:rPr>
                <w:color w:val="000000"/>
                <w:sz w:val="20"/>
                <w:szCs w:val="20"/>
              </w:rPr>
            </w:pPr>
            <w:r w:rsidRPr="00275437">
              <w:rPr>
                <w:bCs/>
                <w:color w:val="000000"/>
                <w:sz w:val="20"/>
                <w:szCs w:val="20"/>
              </w:rPr>
              <w:t> </w:t>
            </w:r>
          </w:p>
        </w:tc>
        <w:tc>
          <w:tcPr>
            <w:tcW w:w="0" w:type="auto"/>
            <w:vAlign w:val="bottom"/>
          </w:tcPr>
          <w:p w:rsidR="006C6E41" w:rsidRPr="00275437" w:rsidRDefault="006C6E41" w:rsidP="0067362A">
            <w:pPr>
              <w:jc w:val="center"/>
              <w:rPr>
                <w:color w:val="000000"/>
                <w:sz w:val="20"/>
                <w:szCs w:val="20"/>
              </w:rPr>
            </w:pPr>
            <w:r w:rsidRPr="00275437">
              <w:rPr>
                <w:bCs/>
                <w:color w:val="000000"/>
                <w:sz w:val="20"/>
                <w:szCs w:val="20"/>
              </w:rPr>
              <w:t> </w:t>
            </w:r>
          </w:p>
        </w:tc>
        <w:tc>
          <w:tcPr>
            <w:tcW w:w="0" w:type="auto"/>
            <w:vAlign w:val="bottom"/>
          </w:tcPr>
          <w:p w:rsidR="006C6E41" w:rsidRPr="00275437" w:rsidRDefault="006C6E41" w:rsidP="0067362A">
            <w:pPr>
              <w:jc w:val="center"/>
              <w:rPr>
                <w:color w:val="000000"/>
                <w:sz w:val="20"/>
                <w:szCs w:val="20"/>
              </w:rPr>
            </w:pPr>
            <w:r w:rsidRPr="00275437">
              <w:rPr>
                <w:bCs/>
                <w:color w:val="000000"/>
                <w:sz w:val="20"/>
                <w:szCs w:val="20"/>
              </w:rPr>
              <w:t> </w:t>
            </w:r>
          </w:p>
        </w:tc>
        <w:tc>
          <w:tcPr>
            <w:tcW w:w="0" w:type="auto"/>
            <w:tcBorders>
              <w:right w:val="single" w:sz="4" w:space="0" w:color="auto"/>
            </w:tcBorders>
            <w:vAlign w:val="bottom"/>
          </w:tcPr>
          <w:p w:rsidR="006C6E41" w:rsidRPr="00275437" w:rsidRDefault="006C6E41" w:rsidP="0067362A">
            <w:pPr>
              <w:jc w:val="center"/>
              <w:rPr>
                <w:color w:val="000000"/>
                <w:sz w:val="20"/>
                <w:szCs w:val="20"/>
              </w:rPr>
            </w:pPr>
            <w:r w:rsidRPr="00275437">
              <w:rPr>
                <w:bCs/>
                <w:color w:val="000000"/>
                <w:sz w:val="20"/>
                <w:szCs w:val="20"/>
              </w:rPr>
              <w:t> </w:t>
            </w:r>
          </w:p>
        </w:tc>
      </w:tr>
      <w:tr w:rsidR="006C6E41" w:rsidRPr="003277EA" w:rsidTr="0067362A">
        <w:trPr>
          <w:cantSplit/>
          <w:trHeight w:val="227"/>
        </w:trPr>
        <w:tc>
          <w:tcPr>
            <w:tcW w:w="0" w:type="auto"/>
            <w:vMerge/>
            <w:tcBorders>
              <w:left w:val="single" w:sz="4" w:space="0" w:color="auto"/>
            </w:tcBorders>
          </w:tcPr>
          <w:p w:rsidR="006C6E41" w:rsidRPr="00275437" w:rsidRDefault="006C6E41" w:rsidP="0067362A">
            <w:pPr>
              <w:rPr>
                <w:color w:val="000000"/>
                <w:sz w:val="16"/>
                <w:szCs w:val="16"/>
              </w:rPr>
            </w:pPr>
          </w:p>
        </w:tc>
        <w:tc>
          <w:tcPr>
            <w:tcW w:w="0" w:type="auto"/>
            <w:vMerge/>
            <w:vAlign w:val="center"/>
          </w:tcPr>
          <w:p w:rsidR="006C6E41" w:rsidRPr="00275437" w:rsidRDefault="006C6E41" w:rsidP="0067362A">
            <w:pPr>
              <w:jc w:val="center"/>
              <w:rPr>
                <w:color w:val="000000"/>
                <w:sz w:val="16"/>
                <w:szCs w:val="16"/>
              </w:rPr>
            </w:pPr>
          </w:p>
        </w:tc>
        <w:tc>
          <w:tcPr>
            <w:tcW w:w="0" w:type="auto"/>
            <w:vAlign w:val="bottom"/>
          </w:tcPr>
          <w:p w:rsidR="006C6E41" w:rsidRPr="00275437" w:rsidRDefault="006C6E41" w:rsidP="0067362A">
            <w:pPr>
              <w:jc w:val="center"/>
              <w:rPr>
                <w:color w:val="000000"/>
                <w:sz w:val="20"/>
                <w:szCs w:val="20"/>
              </w:rPr>
            </w:pPr>
            <w:r w:rsidRPr="00275437">
              <w:rPr>
                <w:color w:val="000000"/>
                <w:sz w:val="20"/>
                <w:szCs w:val="20"/>
              </w:rPr>
              <w:t>8,9</w:t>
            </w:r>
          </w:p>
        </w:tc>
        <w:tc>
          <w:tcPr>
            <w:tcW w:w="0" w:type="auto"/>
            <w:vAlign w:val="bottom"/>
          </w:tcPr>
          <w:p w:rsidR="006C6E41" w:rsidRPr="00275437" w:rsidRDefault="006C6E41" w:rsidP="0067362A">
            <w:pPr>
              <w:jc w:val="center"/>
              <w:rPr>
                <w:color w:val="000000"/>
                <w:sz w:val="20"/>
                <w:szCs w:val="20"/>
              </w:rPr>
            </w:pPr>
            <w:r w:rsidRPr="00275437">
              <w:rPr>
                <w:color w:val="000000"/>
                <w:sz w:val="20"/>
                <w:szCs w:val="20"/>
              </w:rPr>
              <w:t>8,88</w:t>
            </w:r>
          </w:p>
        </w:tc>
        <w:tc>
          <w:tcPr>
            <w:tcW w:w="0" w:type="auto"/>
            <w:vAlign w:val="bottom"/>
          </w:tcPr>
          <w:p w:rsidR="006C6E41" w:rsidRPr="00275437" w:rsidRDefault="006C6E41" w:rsidP="0067362A">
            <w:pPr>
              <w:jc w:val="center"/>
              <w:rPr>
                <w:color w:val="000000"/>
                <w:sz w:val="20"/>
                <w:szCs w:val="20"/>
              </w:rPr>
            </w:pPr>
            <w:r w:rsidRPr="00275437">
              <w:rPr>
                <w:color w:val="000000"/>
                <w:sz w:val="20"/>
                <w:szCs w:val="20"/>
              </w:rPr>
              <w:t>8,86</w:t>
            </w:r>
          </w:p>
        </w:tc>
        <w:tc>
          <w:tcPr>
            <w:tcW w:w="0" w:type="auto"/>
            <w:vAlign w:val="bottom"/>
          </w:tcPr>
          <w:p w:rsidR="006C6E41" w:rsidRPr="00275437" w:rsidRDefault="006C6E41" w:rsidP="0067362A">
            <w:pPr>
              <w:jc w:val="center"/>
              <w:rPr>
                <w:color w:val="000000"/>
                <w:sz w:val="20"/>
                <w:szCs w:val="20"/>
              </w:rPr>
            </w:pPr>
            <w:r w:rsidRPr="00275437">
              <w:rPr>
                <w:color w:val="000000"/>
                <w:sz w:val="20"/>
                <w:szCs w:val="20"/>
              </w:rPr>
              <w:t>8,84</w:t>
            </w:r>
          </w:p>
        </w:tc>
        <w:tc>
          <w:tcPr>
            <w:tcW w:w="0" w:type="auto"/>
            <w:vAlign w:val="bottom"/>
          </w:tcPr>
          <w:p w:rsidR="006C6E41" w:rsidRPr="00275437" w:rsidRDefault="006C6E41" w:rsidP="0067362A">
            <w:pPr>
              <w:jc w:val="center"/>
              <w:rPr>
                <w:color w:val="000000"/>
                <w:sz w:val="20"/>
                <w:szCs w:val="20"/>
              </w:rPr>
            </w:pPr>
            <w:r w:rsidRPr="00275437">
              <w:rPr>
                <w:color w:val="000000"/>
                <w:sz w:val="20"/>
                <w:szCs w:val="20"/>
              </w:rPr>
              <w:t>8,82</w:t>
            </w:r>
          </w:p>
        </w:tc>
        <w:tc>
          <w:tcPr>
            <w:tcW w:w="0" w:type="auto"/>
            <w:vAlign w:val="bottom"/>
          </w:tcPr>
          <w:p w:rsidR="006C6E41" w:rsidRPr="00275437" w:rsidRDefault="006C6E41" w:rsidP="0067362A">
            <w:pPr>
              <w:jc w:val="center"/>
              <w:rPr>
                <w:b/>
                <w:bCs/>
                <w:color w:val="000000"/>
                <w:sz w:val="20"/>
                <w:szCs w:val="20"/>
              </w:rPr>
            </w:pPr>
            <w:r w:rsidRPr="00275437">
              <w:rPr>
                <w:b/>
                <w:bCs/>
                <w:color w:val="000000"/>
                <w:sz w:val="20"/>
                <w:szCs w:val="20"/>
              </w:rPr>
              <w:t> </w:t>
            </w:r>
          </w:p>
        </w:tc>
        <w:tc>
          <w:tcPr>
            <w:tcW w:w="0" w:type="auto"/>
            <w:vAlign w:val="bottom"/>
          </w:tcPr>
          <w:p w:rsidR="006C6E41" w:rsidRPr="00275437" w:rsidRDefault="006C6E41" w:rsidP="0067362A">
            <w:pPr>
              <w:jc w:val="center"/>
              <w:rPr>
                <w:color w:val="000000"/>
                <w:sz w:val="20"/>
                <w:szCs w:val="20"/>
              </w:rPr>
            </w:pPr>
            <w:r w:rsidRPr="00275437">
              <w:rPr>
                <w:color w:val="000000"/>
                <w:sz w:val="20"/>
                <w:szCs w:val="20"/>
              </w:rPr>
              <w:t> </w:t>
            </w:r>
          </w:p>
        </w:tc>
        <w:tc>
          <w:tcPr>
            <w:tcW w:w="0" w:type="auto"/>
            <w:vAlign w:val="bottom"/>
          </w:tcPr>
          <w:p w:rsidR="006C6E41" w:rsidRPr="00275437" w:rsidRDefault="006C6E41" w:rsidP="0067362A">
            <w:pPr>
              <w:jc w:val="center"/>
              <w:rPr>
                <w:color w:val="000000"/>
                <w:sz w:val="20"/>
                <w:szCs w:val="20"/>
              </w:rPr>
            </w:pPr>
            <w:r w:rsidRPr="00275437">
              <w:rPr>
                <w:color w:val="000000"/>
                <w:sz w:val="20"/>
                <w:szCs w:val="20"/>
              </w:rPr>
              <w:t> </w:t>
            </w:r>
          </w:p>
        </w:tc>
        <w:tc>
          <w:tcPr>
            <w:tcW w:w="0" w:type="auto"/>
            <w:vAlign w:val="bottom"/>
          </w:tcPr>
          <w:p w:rsidR="006C6E41" w:rsidRPr="00275437" w:rsidRDefault="006C6E41" w:rsidP="0067362A">
            <w:pPr>
              <w:jc w:val="center"/>
              <w:rPr>
                <w:color w:val="000000"/>
                <w:sz w:val="20"/>
                <w:szCs w:val="20"/>
              </w:rPr>
            </w:pPr>
            <w:r w:rsidRPr="00275437">
              <w:rPr>
                <w:color w:val="000000"/>
                <w:sz w:val="20"/>
                <w:szCs w:val="20"/>
              </w:rPr>
              <w:t> </w:t>
            </w:r>
          </w:p>
        </w:tc>
        <w:tc>
          <w:tcPr>
            <w:tcW w:w="0" w:type="auto"/>
            <w:tcBorders>
              <w:right w:val="single" w:sz="4" w:space="0" w:color="auto"/>
            </w:tcBorders>
            <w:vAlign w:val="bottom"/>
          </w:tcPr>
          <w:p w:rsidR="006C6E41" w:rsidRPr="00275437" w:rsidRDefault="006C6E41" w:rsidP="0067362A">
            <w:pPr>
              <w:jc w:val="center"/>
              <w:rPr>
                <w:color w:val="000000"/>
                <w:sz w:val="20"/>
                <w:szCs w:val="20"/>
              </w:rPr>
            </w:pPr>
            <w:r w:rsidRPr="00275437">
              <w:rPr>
                <w:color w:val="000000"/>
                <w:sz w:val="20"/>
                <w:szCs w:val="20"/>
              </w:rPr>
              <w:t> </w:t>
            </w:r>
          </w:p>
        </w:tc>
      </w:tr>
    </w:tbl>
    <w:p w:rsidR="006C6E41" w:rsidRDefault="006C6E41" w:rsidP="006C6E41">
      <w:pPr>
        <w:tabs>
          <w:tab w:val="left" w:pos="0"/>
        </w:tabs>
        <w:autoSpaceDE w:val="0"/>
        <w:autoSpaceDN w:val="0"/>
        <w:adjustRightInd w:val="0"/>
        <w:jc w:val="center"/>
        <w:outlineLvl w:val="1"/>
        <w:rPr>
          <w:rFonts w:eastAsia="Calibri"/>
          <w:b/>
          <w:i/>
          <w:sz w:val="28"/>
          <w:szCs w:val="28"/>
        </w:rPr>
      </w:pPr>
    </w:p>
    <w:p w:rsidR="006C6E41" w:rsidRDefault="006C6E41" w:rsidP="006C6E41">
      <w:pPr>
        <w:tabs>
          <w:tab w:val="left" w:pos="0"/>
        </w:tabs>
        <w:autoSpaceDE w:val="0"/>
        <w:autoSpaceDN w:val="0"/>
        <w:adjustRightInd w:val="0"/>
        <w:jc w:val="center"/>
        <w:outlineLvl w:val="1"/>
        <w:rPr>
          <w:rFonts w:eastAsia="Calibri"/>
          <w:b/>
          <w:i/>
          <w:sz w:val="28"/>
          <w:szCs w:val="28"/>
        </w:rPr>
      </w:pPr>
    </w:p>
    <w:p w:rsidR="006C6E41" w:rsidRPr="00D66597" w:rsidRDefault="006C6E41" w:rsidP="006C6E41">
      <w:pPr>
        <w:tabs>
          <w:tab w:val="left" w:pos="0"/>
        </w:tabs>
        <w:autoSpaceDE w:val="0"/>
        <w:autoSpaceDN w:val="0"/>
        <w:adjustRightInd w:val="0"/>
        <w:jc w:val="center"/>
        <w:outlineLvl w:val="1"/>
        <w:rPr>
          <w:rFonts w:eastAsia="Calibri"/>
          <w:b/>
          <w:sz w:val="28"/>
          <w:szCs w:val="28"/>
        </w:rPr>
        <w:sectPr w:rsidR="006C6E41" w:rsidRPr="00D66597" w:rsidSect="0067362A">
          <w:pgSz w:w="16838" w:h="11906" w:orient="landscape" w:code="9"/>
          <w:pgMar w:top="851" w:right="851" w:bottom="851" w:left="851" w:header="709" w:footer="709" w:gutter="0"/>
          <w:cols w:space="708"/>
          <w:docGrid w:linePitch="360"/>
        </w:sectPr>
      </w:pPr>
    </w:p>
    <w:bookmarkEnd w:id="10"/>
    <w:p w:rsidR="006C6E41" w:rsidRDefault="006C6E41" w:rsidP="006C6E41">
      <w:pPr>
        <w:pStyle w:val="1"/>
        <w:spacing w:before="0" w:line="240" w:lineRule="auto"/>
        <w:jc w:val="center"/>
        <w:rPr>
          <w:rFonts w:ascii="Times New Roman" w:hAnsi="Times New Roman"/>
          <w:color w:val="auto"/>
        </w:rPr>
      </w:pPr>
      <w:r w:rsidRPr="00A901DF">
        <w:rPr>
          <w:rFonts w:ascii="Times New Roman" w:hAnsi="Times New Roman"/>
          <w:color w:val="auto"/>
        </w:rPr>
        <w:lastRenderedPageBreak/>
        <w:t>1.</w:t>
      </w:r>
      <w:r>
        <w:rPr>
          <w:rFonts w:ascii="Times New Roman" w:hAnsi="Times New Roman"/>
          <w:color w:val="auto"/>
        </w:rPr>
        <w:t>4</w:t>
      </w:r>
      <w:r w:rsidRPr="00A901DF">
        <w:rPr>
          <w:rFonts w:ascii="Times New Roman" w:hAnsi="Times New Roman"/>
          <w:color w:val="auto"/>
        </w:rPr>
        <w:t>. Р</w:t>
      </w:r>
      <w:r>
        <w:rPr>
          <w:rFonts w:ascii="Times New Roman" w:hAnsi="Times New Roman"/>
          <w:color w:val="auto"/>
        </w:rPr>
        <w:t xml:space="preserve">азвитие системы электроснабжения городского округа </w:t>
      </w:r>
    </w:p>
    <w:p w:rsidR="006C6E41" w:rsidRPr="00A901DF" w:rsidRDefault="006C6E41" w:rsidP="006C6E41">
      <w:pPr>
        <w:pStyle w:val="1"/>
        <w:spacing w:before="0" w:line="240" w:lineRule="auto"/>
        <w:jc w:val="center"/>
        <w:rPr>
          <w:rFonts w:ascii="Times New Roman" w:hAnsi="Times New Roman"/>
          <w:color w:val="auto"/>
        </w:rPr>
      </w:pPr>
      <w:r>
        <w:rPr>
          <w:rFonts w:ascii="Times New Roman" w:hAnsi="Times New Roman"/>
          <w:color w:val="auto"/>
        </w:rPr>
        <w:t xml:space="preserve">город Боготол </w:t>
      </w:r>
    </w:p>
    <w:p w:rsidR="006C6E41" w:rsidRDefault="006C6E41" w:rsidP="006C6E41">
      <w:pPr>
        <w:widowControl w:val="0"/>
        <w:autoSpaceDE w:val="0"/>
        <w:autoSpaceDN w:val="0"/>
        <w:adjustRightInd w:val="0"/>
        <w:ind w:left="4" w:right="14" w:firstLine="705"/>
        <w:jc w:val="both"/>
        <w:rPr>
          <w:sz w:val="28"/>
          <w:szCs w:val="28"/>
        </w:rPr>
      </w:pPr>
    </w:p>
    <w:p w:rsidR="006C6E41" w:rsidRPr="00713F28" w:rsidRDefault="006C6E41" w:rsidP="006C6E41">
      <w:pPr>
        <w:widowControl w:val="0"/>
        <w:autoSpaceDE w:val="0"/>
        <w:autoSpaceDN w:val="0"/>
        <w:adjustRightInd w:val="0"/>
        <w:ind w:left="4" w:right="14" w:firstLine="705"/>
        <w:jc w:val="both"/>
        <w:rPr>
          <w:sz w:val="28"/>
          <w:szCs w:val="28"/>
        </w:rPr>
      </w:pPr>
      <w:r w:rsidRPr="00713F28">
        <w:rPr>
          <w:sz w:val="28"/>
          <w:szCs w:val="28"/>
        </w:rPr>
        <w:t xml:space="preserve">Обеспечение электрической энергией населения </w:t>
      </w:r>
      <w:r>
        <w:rPr>
          <w:sz w:val="28"/>
          <w:szCs w:val="28"/>
        </w:rPr>
        <w:t xml:space="preserve">города Боготола осуществляется </w:t>
      </w:r>
      <w:r w:rsidRPr="00713F28">
        <w:rPr>
          <w:sz w:val="28"/>
          <w:szCs w:val="28"/>
        </w:rPr>
        <w:t>от централизованной системы энергоснабжения.</w:t>
      </w:r>
    </w:p>
    <w:p w:rsidR="006C6E41" w:rsidRPr="00FB20D6" w:rsidRDefault="006C6E41" w:rsidP="006C6E41">
      <w:pPr>
        <w:widowControl w:val="0"/>
        <w:autoSpaceDE w:val="0"/>
        <w:autoSpaceDN w:val="0"/>
        <w:adjustRightInd w:val="0"/>
        <w:ind w:left="4" w:right="14" w:firstLine="705"/>
        <w:jc w:val="both"/>
        <w:rPr>
          <w:sz w:val="28"/>
          <w:szCs w:val="28"/>
        </w:rPr>
      </w:pPr>
      <w:r w:rsidRPr="00FB20D6">
        <w:rPr>
          <w:sz w:val="28"/>
          <w:szCs w:val="28"/>
        </w:rPr>
        <w:t xml:space="preserve">Протяженность электрических сетей на территории города Боготола составляет </w:t>
      </w:r>
      <w:r w:rsidRPr="001C6659">
        <w:rPr>
          <w:sz w:val="28"/>
          <w:szCs w:val="28"/>
        </w:rPr>
        <w:t>270,5 км, из них ветхих электрических сетей 4,95 км, что 1,8 %</w:t>
      </w:r>
      <w:r w:rsidRPr="00FB20D6">
        <w:rPr>
          <w:sz w:val="28"/>
          <w:szCs w:val="28"/>
        </w:rPr>
        <w:t>от общего количества километров.</w:t>
      </w:r>
    </w:p>
    <w:p w:rsidR="006C6E41" w:rsidRDefault="006C6E41" w:rsidP="006C6E41">
      <w:pPr>
        <w:ind w:firstLine="709"/>
        <w:jc w:val="both"/>
        <w:rPr>
          <w:sz w:val="28"/>
          <w:szCs w:val="28"/>
        </w:rPr>
      </w:pPr>
      <w:r w:rsidRPr="009A3619">
        <w:rPr>
          <w:sz w:val="28"/>
          <w:szCs w:val="28"/>
        </w:rPr>
        <w:t>Электроснабжение потребителей г. Боготола осуществляется от подстанций: 110/35/10 кВ«П/С» №11, ПАО «МРСК-Сибири» «Красноярскэнерго» и ГПП-110/10кВ, №54 ООО «Искра-Энергосервис», от которых осуществляется питание РП-10кВ, №1, №2, №3 и отходящие КВЛ-10кВ, Ф№ 11-15, Ф №11-17, Ф№11-29, Ф №11-26, Ф№54-30, Ф №54-46</w:t>
      </w:r>
      <w:r>
        <w:rPr>
          <w:sz w:val="28"/>
          <w:szCs w:val="28"/>
        </w:rPr>
        <w:t>; Ф №54-29; ф№ 54-13</w:t>
      </w:r>
    </w:p>
    <w:p w:rsidR="006C6E41" w:rsidRPr="009A3619" w:rsidRDefault="006C6E41" w:rsidP="006C6E41">
      <w:pPr>
        <w:ind w:firstLine="709"/>
        <w:jc w:val="both"/>
        <w:rPr>
          <w:sz w:val="28"/>
          <w:szCs w:val="28"/>
        </w:rPr>
      </w:pPr>
      <w:r w:rsidRPr="009A3619">
        <w:rPr>
          <w:sz w:val="28"/>
          <w:szCs w:val="28"/>
        </w:rPr>
        <w:t>В настоящее время электроснабжение потребителей г. Боготола выполняется по кольцевой схеме три распределительных пунктов и существующую распределительную сеть -10 кВ.</w:t>
      </w:r>
    </w:p>
    <w:p w:rsidR="006C6E41" w:rsidRPr="009A3619" w:rsidRDefault="006C6E41" w:rsidP="006C6E41">
      <w:pPr>
        <w:ind w:firstLine="709"/>
        <w:jc w:val="both"/>
        <w:rPr>
          <w:sz w:val="28"/>
          <w:szCs w:val="28"/>
        </w:rPr>
      </w:pPr>
      <w:r w:rsidRPr="009A3619">
        <w:rPr>
          <w:sz w:val="28"/>
          <w:szCs w:val="28"/>
        </w:rPr>
        <w:t>РП №1 - питается двумя линиями 10 кВ от П/С №11 ПАО «МРСК-Сибири» «Красноярскэнерго».</w:t>
      </w:r>
    </w:p>
    <w:p w:rsidR="006C6E41" w:rsidRPr="009A3619" w:rsidRDefault="006C6E41" w:rsidP="006C6E41">
      <w:pPr>
        <w:ind w:firstLine="709"/>
        <w:jc w:val="both"/>
        <w:rPr>
          <w:sz w:val="28"/>
          <w:szCs w:val="28"/>
        </w:rPr>
      </w:pPr>
      <w:r w:rsidRPr="009A3619">
        <w:rPr>
          <w:sz w:val="28"/>
          <w:szCs w:val="28"/>
        </w:rPr>
        <w:t>РП №2 - питается двумя линиями 10кВ от ГПП №54 ООО «Искра-Энергосервис»</w:t>
      </w:r>
    </w:p>
    <w:p w:rsidR="006C6E41" w:rsidRPr="009A3619" w:rsidRDefault="006C6E41" w:rsidP="006C6E41">
      <w:pPr>
        <w:ind w:firstLine="709"/>
        <w:jc w:val="both"/>
        <w:rPr>
          <w:sz w:val="28"/>
          <w:szCs w:val="28"/>
        </w:rPr>
      </w:pPr>
      <w:r w:rsidRPr="009A3619">
        <w:rPr>
          <w:sz w:val="28"/>
          <w:szCs w:val="28"/>
        </w:rPr>
        <w:t>РП №3 - питается от ГПП №54 Ф №54-46 и резерв от РП №1 Ф №1-1.</w:t>
      </w:r>
    </w:p>
    <w:p w:rsidR="006C6E41" w:rsidRPr="009A3619" w:rsidRDefault="006C6E41" w:rsidP="006C6E41">
      <w:pPr>
        <w:ind w:firstLine="709"/>
        <w:jc w:val="both"/>
        <w:rPr>
          <w:sz w:val="28"/>
          <w:szCs w:val="28"/>
        </w:rPr>
      </w:pPr>
      <w:r w:rsidRPr="009A3619">
        <w:rPr>
          <w:sz w:val="28"/>
          <w:szCs w:val="28"/>
        </w:rPr>
        <w:t>Остальные потребители п</w:t>
      </w:r>
      <w:r>
        <w:rPr>
          <w:sz w:val="28"/>
          <w:szCs w:val="28"/>
        </w:rPr>
        <w:t>итаются от отходящих КВЛ-10кВ «</w:t>
      </w:r>
      <w:r w:rsidRPr="009A3619">
        <w:rPr>
          <w:sz w:val="28"/>
          <w:szCs w:val="28"/>
        </w:rPr>
        <w:t>П/С» №11, ПАО «МРСК-Сибири» «Красноярскэнерго» и ГПП-110/10кВ, №54 ООО «Искра –Энергосервис».</w:t>
      </w:r>
    </w:p>
    <w:p w:rsidR="006C6E41" w:rsidRPr="009A3619" w:rsidRDefault="006C6E41" w:rsidP="006C6E41">
      <w:pPr>
        <w:ind w:firstLine="709"/>
        <w:jc w:val="both"/>
        <w:rPr>
          <w:rFonts w:eastAsia="Calibri"/>
          <w:sz w:val="28"/>
          <w:szCs w:val="28"/>
        </w:rPr>
      </w:pPr>
      <w:r w:rsidRPr="009A3619">
        <w:rPr>
          <w:rFonts w:eastAsia="Calibri"/>
          <w:sz w:val="28"/>
          <w:szCs w:val="28"/>
        </w:rPr>
        <w:t>Загрузка подстанций и характер нагрузки по данным представленным ОАО «Красноярскэнерго» и ООО «Искра-Энергосервис»</w:t>
      </w:r>
    </w:p>
    <w:p w:rsidR="006C6E41" w:rsidRPr="009A3619" w:rsidRDefault="006C6E41" w:rsidP="006C6E41">
      <w:pPr>
        <w:ind w:firstLine="709"/>
        <w:jc w:val="right"/>
        <w:rPr>
          <w:rFonts w:eastAsia="Calibri"/>
          <w:sz w:val="28"/>
          <w:szCs w:val="28"/>
        </w:rPr>
      </w:pPr>
    </w:p>
    <w:tbl>
      <w:tblPr>
        <w:tblW w:w="10039" w:type="dxa"/>
        <w:jc w:val="center"/>
        <w:tblLayout w:type="fixed"/>
        <w:tblCellMar>
          <w:left w:w="10" w:type="dxa"/>
          <w:right w:w="10" w:type="dxa"/>
        </w:tblCellMar>
        <w:tblLook w:val="04A0"/>
      </w:tblPr>
      <w:tblGrid>
        <w:gridCol w:w="689"/>
        <w:gridCol w:w="2979"/>
        <w:gridCol w:w="2329"/>
        <w:gridCol w:w="2205"/>
        <w:gridCol w:w="1837"/>
      </w:tblGrid>
      <w:tr w:rsidR="006C6E41" w:rsidRPr="009A3619" w:rsidTr="0067362A">
        <w:trPr>
          <w:trHeight w:val="1024"/>
          <w:jc w:val="center"/>
        </w:trPr>
        <w:tc>
          <w:tcPr>
            <w:tcW w:w="6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6E41" w:rsidRPr="009A3619" w:rsidRDefault="006C6E41" w:rsidP="0067362A">
            <w:pPr>
              <w:jc w:val="center"/>
              <w:rPr>
                <w:rFonts w:eastAsia="Calibri"/>
              </w:rPr>
            </w:pPr>
            <w:r w:rsidRPr="009A3619">
              <w:rPr>
                <w:rFonts w:eastAsia="Calibri"/>
              </w:rPr>
              <w:t>№</w:t>
            </w:r>
          </w:p>
          <w:p w:rsidR="006C6E41" w:rsidRPr="009A3619" w:rsidRDefault="006C6E41" w:rsidP="0067362A">
            <w:pPr>
              <w:jc w:val="center"/>
            </w:pPr>
            <w:r w:rsidRPr="009A3619">
              <w:rPr>
                <w:rFonts w:eastAsia="Calibri"/>
              </w:rPr>
              <w:t>п.п.</w:t>
            </w:r>
          </w:p>
        </w:tc>
        <w:tc>
          <w:tcPr>
            <w:tcW w:w="2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6E41" w:rsidRPr="009A3619" w:rsidRDefault="006C6E41" w:rsidP="0067362A">
            <w:pPr>
              <w:jc w:val="center"/>
            </w:pPr>
            <w:r w:rsidRPr="009A3619">
              <w:rPr>
                <w:rFonts w:eastAsia="Calibri"/>
              </w:rPr>
              <w:t>Наименование подстанции</w:t>
            </w:r>
          </w:p>
        </w:tc>
        <w:tc>
          <w:tcPr>
            <w:tcW w:w="2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6E41" w:rsidRPr="009A3619" w:rsidRDefault="006C6E41" w:rsidP="0067362A">
            <w:pPr>
              <w:jc w:val="center"/>
            </w:pPr>
            <w:r w:rsidRPr="009A3619">
              <w:rPr>
                <w:rFonts w:eastAsia="Calibri"/>
              </w:rPr>
              <w:t>Технические характеристики</w:t>
            </w:r>
          </w:p>
        </w:tc>
        <w:tc>
          <w:tcPr>
            <w:tcW w:w="22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6E41" w:rsidRPr="009A3619" w:rsidRDefault="006C6E41" w:rsidP="0067362A">
            <w:pPr>
              <w:jc w:val="center"/>
            </w:pPr>
            <w:r w:rsidRPr="009A3619">
              <w:rPr>
                <w:rFonts w:eastAsia="Calibri"/>
              </w:rPr>
              <w:t>Существующая загрузка трансформа</w:t>
            </w:r>
            <w:r w:rsidRPr="009A3619">
              <w:rPr>
                <w:rFonts w:eastAsia="Calibri"/>
              </w:rPr>
              <w:softHyphen/>
              <w:t>торов</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6E41" w:rsidRPr="009A3619" w:rsidRDefault="006C6E41" w:rsidP="0067362A">
            <w:pPr>
              <w:jc w:val="center"/>
            </w:pPr>
            <w:r w:rsidRPr="009A3619">
              <w:rPr>
                <w:rFonts w:eastAsia="Calibri"/>
              </w:rPr>
              <w:t>Характер нагрузки</w:t>
            </w:r>
          </w:p>
        </w:tc>
      </w:tr>
      <w:tr w:rsidR="006C6E41" w:rsidRPr="009A3619" w:rsidTr="0067362A">
        <w:trPr>
          <w:trHeight w:val="658"/>
          <w:jc w:val="center"/>
        </w:trPr>
        <w:tc>
          <w:tcPr>
            <w:tcW w:w="689" w:type="dxa"/>
            <w:tcBorders>
              <w:top w:val="single" w:sz="4" w:space="0" w:color="auto"/>
              <w:left w:val="single" w:sz="4" w:space="0" w:color="auto"/>
              <w:bottom w:val="single" w:sz="4" w:space="0" w:color="auto"/>
              <w:right w:val="single" w:sz="4" w:space="0" w:color="auto"/>
            </w:tcBorders>
            <w:shd w:val="clear" w:color="auto" w:fill="FFFFFF"/>
            <w:hideMark/>
          </w:tcPr>
          <w:p w:rsidR="006C6E41" w:rsidRPr="009A3619" w:rsidRDefault="006C6E41" w:rsidP="0067362A">
            <w:pPr>
              <w:jc w:val="center"/>
            </w:pPr>
            <w:r w:rsidRPr="009A3619">
              <w:t>1</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6C6E41" w:rsidRPr="009A3619" w:rsidRDefault="006C6E41" w:rsidP="0067362A">
            <w:pPr>
              <w:jc w:val="center"/>
            </w:pPr>
            <w:r w:rsidRPr="009A3619">
              <w:t xml:space="preserve">П/С №11 </w:t>
            </w:r>
          </w:p>
          <w:p w:rsidR="006C6E41" w:rsidRPr="009A3619" w:rsidRDefault="006C6E41" w:rsidP="0067362A">
            <w:pPr>
              <w:jc w:val="center"/>
            </w:pPr>
            <w:r w:rsidRPr="009A3619">
              <w:t>ПАО «МРСК-Сибири» «Красноярскэнерго»</w:t>
            </w:r>
          </w:p>
        </w:tc>
        <w:tc>
          <w:tcPr>
            <w:tcW w:w="2329" w:type="dxa"/>
            <w:tcBorders>
              <w:top w:val="single" w:sz="4" w:space="0" w:color="auto"/>
              <w:left w:val="single" w:sz="4" w:space="0" w:color="auto"/>
              <w:bottom w:val="single" w:sz="4" w:space="0" w:color="auto"/>
              <w:right w:val="single" w:sz="4" w:space="0" w:color="auto"/>
            </w:tcBorders>
            <w:shd w:val="clear" w:color="auto" w:fill="FFFFFF"/>
            <w:hideMark/>
          </w:tcPr>
          <w:p w:rsidR="006C6E41" w:rsidRPr="009A3619" w:rsidRDefault="006C6E41" w:rsidP="0067362A">
            <w:pPr>
              <w:jc w:val="center"/>
            </w:pPr>
            <w:r w:rsidRPr="009A3619">
              <w:t>110/35/10 кВ,</w:t>
            </w:r>
          </w:p>
          <w:p w:rsidR="006C6E41" w:rsidRPr="009A3619" w:rsidRDefault="006C6E41" w:rsidP="0067362A">
            <w:pPr>
              <w:jc w:val="center"/>
            </w:pPr>
            <w:r w:rsidRPr="009A3619">
              <w:t>1x10МВ А</w:t>
            </w:r>
          </w:p>
          <w:p w:rsidR="006C6E41" w:rsidRPr="009A3619" w:rsidRDefault="006C6E41" w:rsidP="0067362A">
            <w:pPr>
              <w:jc w:val="center"/>
            </w:pPr>
            <w:r w:rsidRPr="009A3619">
              <w:t>1х20MB А</w:t>
            </w:r>
          </w:p>
        </w:tc>
        <w:tc>
          <w:tcPr>
            <w:tcW w:w="2205" w:type="dxa"/>
            <w:tcBorders>
              <w:top w:val="single" w:sz="4" w:space="0" w:color="auto"/>
              <w:left w:val="single" w:sz="4" w:space="0" w:color="auto"/>
              <w:bottom w:val="single" w:sz="4" w:space="0" w:color="auto"/>
              <w:right w:val="single" w:sz="4" w:space="0" w:color="auto"/>
            </w:tcBorders>
            <w:shd w:val="clear" w:color="auto" w:fill="FFFFFF"/>
            <w:hideMark/>
          </w:tcPr>
          <w:p w:rsidR="006C6E41" w:rsidRPr="009A3619" w:rsidRDefault="006C6E41" w:rsidP="0067362A">
            <w:pPr>
              <w:ind w:firstLine="567"/>
              <w:jc w:val="center"/>
            </w:pPr>
          </w:p>
          <w:p w:rsidR="006C6E41" w:rsidRPr="009A3619" w:rsidRDefault="006C6E41" w:rsidP="0067362A">
            <w:pPr>
              <w:jc w:val="center"/>
            </w:pPr>
            <w:r w:rsidRPr="009A3619">
              <w:t>9,3 МВ А</w:t>
            </w:r>
          </w:p>
          <w:p w:rsidR="006C6E41" w:rsidRPr="009A3619" w:rsidRDefault="006C6E41" w:rsidP="0067362A">
            <w:pPr>
              <w:jc w:val="center"/>
            </w:pPr>
            <w:r w:rsidRPr="009A3619">
              <w:t>10 МВ А</w:t>
            </w:r>
          </w:p>
        </w:tc>
        <w:tc>
          <w:tcPr>
            <w:tcW w:w="1837" w:type="dxa"/>
            <w:tcBorders>
              <w:top w:val="single" w:sz="4" w:space="0" w:color="auto"/>
              <w:left w:val="single" w:sz="4" w:space="0" w:color="auto"/>
              <w:bottom w:val="single" w:sz="4" w:space="0" w:color="auto"/>
              <w:right w:val="single" w:sz="4" w:space="0" w:color="auto"/>
            </w:tcBorders>
            <w:shd w:val="clear" w:color="auto" w:fill="FFFFFF"/>
            <w:hideMark/>
          </w:tcPr>
          <w:p w:rsidR="006C6E41" w:rsidRPr="009A3619" w:rsidRDefault="006C6E41" w:rsidP="0067362A">
            <w:pPr>
              <w:jc w:val="center"/>
            </w:pPr>
            <w:r w:rsidRPr="009A3619">
              <w:t>Потребители города</w:t>
            </w:r>
          </w:p>
        </w:tc>
      </w:tr>
      <w:tr w:rsidR="006C6E41" w:rsidRPr="009A3619" w:rsidTr="0067362A">
        <w:trPr>
          <w:trHeight w:val="582"/>
          <w:jc w:val="center"/>
        </w:trPr>
        <w:tc>
          <w:tcPr>
            <w:tcW w:w="689" w:type="dxa"/>
            <w:tcBorders>
              <w:top w:val="single" w:sz="4" w:space="0" w:color="auto"/>
              <w:left w:val="single" w:sz="4" w:space="0" w:color="auto"/>
              <w:bottom w:val="single" w:sz="4" w:space="0" w:color="auto"/>
              <w:right w:val="single" w:sz="4" w:space="0" w:color="auto"/>
            </w:tcBorders>
            <w:shd w:val="clear" w:color="auto" w:fill="FFFFFF"/>
            <w:hideMark/>
          </w:tcPr>
          <w:p w:rsidR="006C6E41" w:rsidRPr="009A3619" w:rsidRDefault="006C6E41" w:rsidP="0067362A">
            <w:pPr>
              <w:jc w:val="center"/>
            </w:pPr>
            <w:r w:rsidRPr="009A3619">
              <w:t>2</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6C6E41" w:rsidRPr="009A3619" w:rsidRDefault="006C6E41" w:rsidP="0067362A">
            <w:pPr>
              <w:jc w:val="center"/>
              <w:rPr>
                <w:rFonts w:eastAsia="Calibri"/>
              </w:rPr>
            </w:pPr>
            <w:r w:rsidRPr="009A3619">
              <w:rPr>
                <w:rFonts w:eastAsia="Calibri"/>
              </w:rPr>
              <w:t>ГПП №54</w:t>
            </w:r>
          </w:p>
          <w:p w:rsidR="006C6E41" w:rsidRPr="009A3619" w:rsidRDefault="006C6E41" w:rsidP="0067362A">
            <w:pPr>
              <w:jc w:val="center"/>
            </w:pPr>
            <w:r w:rsidRPr="009A3619">
              <w:rPr>
                <w:rFonts w:eastAsia="Calibri"/>
              </w:rPr>
              <w:t>ООО «Искра-Энергосервис»</w:t>
            </w:r>
          </w:p>
        </w:tc>
        <w:tc>
          <w:tcPr>
            <w:tcW w:w="2329" w:type="dxa"/>
            <w:tcBorders>
              <w:top w:val="single" w:sz="4" w:space="0" w:color="auto"/>
              <w:left w:val="single" w:sz="4" w:space="0" w:color="auto"/>
              <w:bottom w:val="single" w:sz="4" w:space="0" w:color="auto"/>
              <w:right w:val="single" w:sz="4" w:space="0" w:color="auto"/>
            </w:tcBorders>
            <w:shd w:val="clear" w:color="auto" w:fill="FFFFFF"/>
            <w:hideMark/>
          </w:tcPr>
          <w:p w:rsidR="006C6E41" w:rsidRPr="009A3619" w:rsidRDefault="006C6E41" w:rsidP="0067362A">
            <w:pPr>
              <w:jc w:val="center"/>
            </w:pPr>
            <w:r w:rsidRPr="009A3619">
              <w:t>110/10 кВ 2x25 МВА</w:t>
            </w:r>
          </w:p>
        </w:tc>
        <w:tc>
          <w:tcPr>
            <w:tcW w:w="2205" w:type="dxa"/>
            <w:tcBorders>
              <w:top w:val="single" w:sz="4" w:space="0" w:color="auto"/>
              <w:left w:val="single" w:sz="4" w:space="0" w:color="auto"/>
              <w:bottom w:val="single" w:sz="4" w:space="0" w:color="auto"/>
              <w:right w:val="single" w:sz="4" w:space="0" w:color="auto"/>
            </w:tcBorders>
            <w:shd w:val="clear" w:color="auto" w:fill="FFFFFF"/>
            <w:hideMark/>
          </w:tcPr>
          <w:p w:rsidR="006C6E41" w:rsidRPr="009A3619" w:rsidRDefault="006C6E41" w:rsidP="0067362A">
            <w:pPr>
              <w:jc w:val="center"/>
            </w:pPr>
            <w:r w:rsidRPr="009A3619">
              <w:t>8 МВА</w:t>
            </w:r>
          </w:p>
        </w:tc>
        <w:tc>
          <w:tcPr>
            <w:tcW w:w="1837" w:type="dxa"/>
            <w:tcBorders>
              <w:top w:val="single" w:sz="4" w:space="0" w:color="auto"/>
              <w:left w:val="single" w:sz="4" w:space="0" w:color="auto"/>
              <w:bottom w:val="single" w:sz="4" w:space="0" w:color="auto"/>
              <w:right w:val="single" w:sz="4" w:space="0" w:color="auto"/>
            </w:tcBorders>
            <w:shd w:val="clear" w:color="auto" w:fill="FFFFFF"/>
            <w:hideMark/>
          </w:tcPr>
          <w:p w:rsidR="006C6E41" w:rsidRPr="009A3619" w:rsidRDefault="006C6E41" w:rsidP="0067362A">
            <w:pPr>
              <w:jc w:val="center"/>
            </w:pPr>
            <w:r w:rsidRPr="009A3619">
              <w:t>Потребители города</w:t>
            </w:r>
          </w:p>
        </w:tc>
      </w:tr>
    </w:tbl>
    <w:p w:rsidR="006C6E41" w:rsidRPr="009A3619" w:rsidRDefault="006C6E41" w:rsidP="006C6E41">
      <w:pPr>
        <w:jc w:val="both"/>
        <w:rPr>
          <w:sz w:val="28"/>
          <w:szCs w:val="28"/>
        </w:rPr>
      </w:pPr>
    </w:p>
    <w:p w:rsidR="006C6E41" w:rsidRPr="00FB20D6" w:rsidRDefault="006C6E41" w:rsidP="006C6E41">
      <w:pPr>
        <w:widowControl w:val="0"/>
        <w:autoSpaceDE w:val="0"/>
        <w:autoSpaceDN w:val="0"/>
        <w:adjustRightInd w:val="0"/>
        <w:ind w:left="4" w:right="14" w:firstLine="705"/>
        <w:jc w:val="both"/>
        <w:rPr>
          <w:sz w:val="28"/>
          <w:szCs w:val="28"/>
        </w:rPr>
      </w:pPr>
      <w:r w:rsidRPr="00FB20D6">
        <w:rPr>
          <w:sz w:val="28"/>
          <w:szCs w:val="28"/>
        </w:rPr>
        <w:t xml:space="preserve">Количество трансформаторных подстанций </w:t>
      </w:r>
      <w:r w:rsidRPr="001C6659">
        <w:rPr>
          <w:sz w:val="28"/>
          <w:szCs w:val="28"/>
        </w:rPr>
        <w:t>83</w:t>
      </w:r>
      <w:r w:rsidRPr="00FB20D6">
        <w:rPr>
          <w:sz w:val="28"/>
          <w:szCs w:val="28"/>
        </w:rPr>
        <w:t xml:space="preserve"> единиц</w:t>
      </w:r>
      <w:r>
        <w:rPr>
          <w:sz w:val="28"/>
          <w:szCs w:val="28"/>
        </w:rPr>
        <w:t>ы</w:t>
      </w:r>
      <w:r w:rsidRPr="00FB20D6">
        <w:rPr>
          <w:sz w:val="28"/>
          <w:szCs w:val="28"/>
        </w:rPr>
        <w:t xml:space="preserve">, </w:t>
      </w:r>
      <w:r>
        <w:rPr>
          <w:sz w:val="28"/>
          <w:szCs w:val="28"/>
        </w:rPr>
        <w:t>установленной мощности 3,5 МВА</w:t>
      </w:r>
      <w:r w:rsidRPr="00FB20D6">
        <w:rPr>
          <w:sz w:val="28"/>
          <w:szCs w:val="28"/>
        </w:rPr>
        <w:t>. Собственная электрическая энергия не вырабатывается, объем полученной электрической энергии со стороны составляет</w:t>
      </w:r>
      <w:r>
        <w:rPr>
          <w:sz w:val="28"/>
          <w:szCs w:val="28"/>
        </w:rPr>
        <w:t xml:space="preserve"> 36 млн. к</w:t>
      </w:r>
      <w:r w:rsidRPr="00FB20D6">
        <w:rPr>
          <w:sz w:val="28"/>
          <w:szCs w:val="28"/>
        </w:rPr>
        <w:t>Вт/ ч. Потери электрической энергии состав</w:t>
      </w:r>
      <w:r>
        <w:rPr>
          <w:sz w:val="28"/>
          <w:szCs w:val="28"/>
        </w:rPr>
        <w:t xml:space="preserve">ляют </w:t>
      </w:r>
      <w:r w:rsidRPr="00FB20D6">
        <w:rPr>
          <w:sz w:val="28"/>
          <w:szCs w:val="28"/>
        </w:rPr>
        <w:t>22,6%.</w:t>
      </w:r>
    </w:p>
    <w:p w:rsidR="006C6E41" w:rsidRPr="009A3619" w:rsidRDefault="006C6E41" w:rsidP="006C6E41">
      <w:pPr>
        <w:ind w:firstLine="709"/>
        <w:jc w:val="both"/>
        <w:rPr>
          <w:sz w:val="28"/>
          <w:szCs w:val="28"/>
        </w:rPr>
      </w:pPr>
      <w:r w:rsidRPr="009A3619">
        <w:rPr>
          <w:sz w:val="28"/>
          <w:szCs w:val="28"/>
        </w:rPr>
        <w:t xml:space="preserve">Для бесперебойного электроснабжения потребителей города Боготола необходимо провести реконструкцию «П/С» 110/35/10 кВ, №11, </w:t>
      </w:r>
      <w:r w:rsidRPr="009A3619">
        <w:rPr>
          <w:sz w:val="28"/>
          <w:szCs w:val="28"/>
        </w:rPr>
        <w:lastRenderedPageBreak/>
        <w:t xml:space="preserve">ПАО «МРСК-Сибири» «Красноярскэнерго» с заменой силового трансформатора </w:t>
      </w:r>
      <w:r>
        <w:rPr>
          <w:sz w:val="28"/>
          <w:szCs w:val="28"/>
        </w:rPr>
        <w:t xml:space="preserve">– </w:t>
      </w:r>
      <w:r w:rsidRPr="009A3619">
        <w:rPr>
          <w:sz w:val="28"/>
          <w:szCs w:val="28"/>
        </w:rPr>
        <w:t>10МВ А на силовой трансформатор 20МВ А.</w:t>
      </w:r>
    </w:p>
    <w:p w:rsidR="006C6E41" w:rsidRPr="009A3619" w:rsidRDefault="006C6E41" w:rsidP="006C6E41">
      <w:pPr>
        <w:ind w:firstLine="709"/>
        <w:jc w:val="both"/>
        <w:rPr>
          <w:sz w:val="28"/>
          <w:szCs w:val="28"/>
        </w:rPr>
      </w:pPr>
      <w:r w:rsidRPr="00CF2899">
        <w:rPr>
          <w:sz w:val="28"/>
          <w:szCs w:val="28"/>
        </w:rPr>
        <w:t>В связи с физическим и моральным старением выходов КЛ-10кВ с П/С №11 необходимо:</w:t>
      </w:r>
    </w:p>
    <w:p w:rsidR="006C6E41" w:rsidRPr="009A3619" w:rsidRDefault="006C6E41" w:rsidP="006C6E41">
      <w:pPr>
        <w:ind w:firstLine="709"/>
        <w:jc w:val="both"/>
        <w:rPr>
          <w:sz w:val="28"/>
          <w:szCs w:val="28"/>
        </w:rPr>
      </w:pPr>
      <w:r w:rsidRPr="009A3619">
        <w:rPr>
          <w:sz w:val="28"/>
          <w:szCs w:val="28"/>
        </w:rPr>
        <w:t>- смонтировать новые КЛ</w:t>
      </w:r>
      <w:r>
        <w:rPr>
          <w:sz w:val="28"/>
          <w:szCs w:val="28"/>
        </w:rPr>
        <w:t xml:space="preserve"> – </w:t>
      </w:r>
      <w:r w:rsidRPr="009A3619">
        <w:rPr>
          <w:sz w:val="28"/>
          <w:szCs w:val="28"/>
        </w:rPr>
        <w:t>10</w:t>
      </w:r>
      <w:r>
        <w:rPr>
          <w:sz w:val="28"/>
          <w:szCs w:val="28"/>
        </w:rPr>
        <w:t>кВ, Ф №11 - 22, Ф №11 - 11;</w:t>
      </w:r>
    </w:p>
    <w:p w:rsidR="006C6E41" w:rsidRDefault="006C6E41" w:rsidP="006C6E41">
      <w:pPr>
        <w:ind w:firstLine="709"/>
        <w:jc w:val="both"/>
        <w:rPr>
          <w:sz w:val="28"/>
          <w:szCs w:val="28"/>
        </w:rPr>
      </w:pPr>
      <w:r w:rsidRPr="009A3619">
        <w:rPr>
          <w:sz w:val="28"/>
          <w:szCs w:val="28"/>
        </w:rPr>
        <w:t xml:space="preserve">- реконструкция и замена оборудования на </w:t>
      </w:r>
      <w:r>
        <w:rPr>
          <w:sz w:val="28"/>
          <w:szCs w:val="28"/>
        </w:rPr>
        <w:t>распределительном пункте -10 кВ;</w:t>
      </w:r>
    </w:p>
    <w:p w:rsidR="006C6E41" w:rsidRPr="009A3619" w:rsidRDefault="006C6E41" w:rsidP="006C6E41">
      <w:pPr>
        <w:ind w:firstLine="709"/>
        <w:jc w:val="both"/>
        <w:rPr>
          <w:sz w:val="28"/>
          <w:szCs w:val="28"/>
        </w:rPr>
      </w:pPr>
      <w:r>
        <w:rPr>
          <w:sz w:val="28"/>
          <w:szCs w:val="28"/>
        </w:rPr>
        <w:t>- р</w:t>
      </w:r>
      <w:r w:rsidRPr="009A3619">
        <w:rPr>
          <w:sz w:val="28"/>
          <w:szCs w:val="28"/>
        </w:rPr>
        <w:t>азработать ПСД на строительство городской подстанции мощностью 10МВТ, линию 110кВ.</w:t>
      </w:r>
    </w:p>
    <w:p w:rsidR="006C6E41" w:rsidRPr="00F32A9A" w:rsidRDefault="006C6E41" w:rsidP="006C6E41">
      <w:pPr>
        <w:ind w:firstLine="709"/>
        <w:jc w:val="both"/>
        <w:rPr>
          <w:sz w:val="28"/>
          <w:szCs w:val="28"/>
        </w:rPr>
      </w:pPr>
      <w:r w:rsidRPr="00F32A9A">
        <w:rPr>
          <w:sz w:val="28"/>
          <w:szCs w:val="28"/>
        </w:rPr>
        <w:t>Электроснабжение микрорайона «Южный» на стороне 10кВ предусматривается от существующего РП-10кВ</w:t>
      </w:r>
      <w:r>
        <w:rPr>
          <w:sz w:val="28"/>
          <w:szCs w:val="28"/>
        </w:rPr>
        <w:t>.</w:t>
      </w:r>
      <w:r w:rsidRPr="00F32A9A">
        <w:rPr>
          <w:sz w:val="28"/>
          <w:szCs w:val="28"/>
        </w:rPr>
        <w:t xml:space="preserve"> городского распределительного пу</w:t>
      </w:r>
      <w:r>
        <w:rPr>
          <w:sz w:val="28"/>
          <w:szCs w:val="28"/>
        </w:rPr>
        <w:t>н</w:t>
      </w:r>
      <w:r w:rsidRPr="00F32A9A">
        <w:rPr>
          <w:sz w:val="28"/>
          <w:szCs w:val="28"/>
        </w:rPr>
        <w:t>кта №1 г. Боготол по существующей двухцепной воздушной линии ВЛ-10кВ, с реконструкцией РП</w:t>
      </w:r>
      <w:r>
        <w:rPr>
          <w:sz w:val="28"/>
          <w:szCs w:val="28"/>
        </w:rPr>
        <w:t xml:space="preserve"> – </w:t>
      </w:r>
      <w:r w:rsidRPr="00F32A9A">
        <w:rPr>
          <w:sz w:val="28"/>
          <w:szCs w:val="28"/>
        </w:rPr>
        <w:t>10кВ №1 и устройством комплектных трансформаторных подстанций наружной установки КТПН -10/0,4кВ в центрах нагрузки.</w:t>
      </w:r>
    </w:p>
    <w:p w:rsidR="006C6E41" w:rsidRPr="00F32A9A" w:rsidRDefault="006C6E41" w:rsidP="006C6E41">
      <w:pPr>
        <w:ind w:firstLine="709"/>
        <w:jc w:val="both"/>
        <w:rPr>
          <w:sz w:val="28"/>
          <w:szCs w:val="28"/>
        </w:rPr>
      </w:pPr>
      <w:r w:rsidRPr="00F32A9A">
        <w:rPr>
          <w:sz w:val="28"/>
          <w:szCs w:val="28"/>
        </w:rPr>
        <w:t>Комплектные трансформаторные подстанции КТПН устанавливаются согласно распределения нагрузки по условиям обеспечения необходимой надежности электроснабжения потребителей.</w:t>
      </w:r>
    </w:p>
    <w:p w:rsidR="006C6E41" w:rsidRDefault="006C6E41" w:rsidP="006C6E41">
      <w:pPr>
        <w:ind w:firstLine="709"/>
        <w:jc w:val="both"/>
        <w:rPr>
          <w:sz w:val="28"/>
          <w:szCs w:val="28"/>
        </w:rPr>
      </w:pPr>
    </w:p>
    <w:p w:rsidR="006C6E41" w:rsidRPr="00A901DF" w:rsidRDefault="006C6E41" w:rsidP="006C6E41">
      <w:pPr>
        <w:ind w:firstLine="709"/>
        <w:jc w:val="center"/>
        <w:rPr>
          <w:b/>
          <w:sz w:val="28"/>
          <w:szCs w:val="28"/>
        </w:rPr>
      </w:pPr>
      <w:r>
        <w:rPr>
          <w:b/>
          <w:sz w:val="28"/>
          <w:szCs w:val="28"/>
        </w:rPr>
        <w:t>М</w:t>
      </w:r>
      <w:r w:rsidRPr="00A901DF">
        <w:rPr>
          <w:b/>
          <w:sz w:val="28"/>
          <w:szCs w:val="28"/>
        </w:rPr>
        <w:t>ероприятия на период 2022-2031гг.</w:t>
      </w:r>
    </w:p>
    <w:p w:rsidR="006C6E41" w:rsidRDefault="006C6E41" w:rsidP="006C6E41">
      <w:pPr>
        <w:ind w:firstLine="426"/>
        <w:jc w:val="both"/>
        <w:rPr>
          <w:sz w:val="28"/>
          <w:szCs w:val="28"/>
        </w:rPr>
      </w:pPr>
    </w:p>
    <w:p w:rsidR="006C6E41" w:rsidRPr="00CF2899" w:rsidRDefault="006C6E41" w:rsidP="006C6E41">
      <w:pPr>
        <w:ind w:firstLine="709"/>
        <w:jc w:val="both"/>
        <w:rPr>
          <w:sz w:val="28"/>
          <w:szCs w:val="28"/>
        </w:rPr>
      </w:pPr>
      <w:r w:rsidRPr="001C6D75">
        <w:rPr>
          <w:sz w:val="28"/>
          <w:szCs w:val="28"/>
        </w:rPr>
        <w:t>1. Строительство двух линий ВЛ(КЛ) 10 кВ</w:t>
      </w:r>
      <w:r>
        <w:rPr>
          <w:sz w:val="28"/>
          <w:szCs w:val="28"/>
        </w:rPr>
        <w:t>.</w:t>
      </w:r>
      <w:r w:rsidRPr="001C6D75">
        <w:rPr>
          <w:sz w:val="28"/>
          <w:szCs w:val="28"/>
        </w:rPr>
        <w:t xml:space="preserve"> от Ф.1-7 10кВ- ориентировочной протяженностью 800 м</w:t>
      </w:r>
      <w:r>
        <w:rPr>
          <w:sz w:val="28"/>
          <w:szCs w:val="28"/>
        </w:rPr>
        <w:t>.</w:t>
      </w:r>
      <w:r w:rsidRPr="001C6D75">
        <w:rPr>
          <w:sz w:val="28"/>
          <w:szCs w:val="28"/>
        </w:rPr>
        <w:t xml:space="preserve">; Строительство(установка) ТП </w:t>
      </w:r>
      <w:r w:rsidRPr="00CF2899">
        <w:rPr>
          <w:sz w:val="28"/>
          <w:szCs w:val="28"/>
        </w:rPr>
        <w:t>10/0,4 кВ; 2х400 кВа на объект ФОК</w:t>
      </w:r>
      <w:r>
        <w:rPr>
          <w:sz w:val="28"/>
          <w:szCs w:val="28"/>
        </w:rPr>
        <w:t xml:space="preserve"> с бассейном,</w:t>
      </w:r>
      <w:r w:rsidRPr="00CF2899">
        <w:rPr>
          <w:sz w:val="28"/>
          <w:szCs w:val="28"/>
        </w:rPr>
        <w:t xml:space="preserve"> микрорайон «Южный»</w:t>
      </w:r>
      <w:r>
        <w:rPr>
          <w:sz w:val="28"/>
          <w:szCs w:val="28"/>
        </w:rPr>
        <w:t>, ул. Советская</w:t>
      </w:r>
    </w:p>
    <w:p w:rsidR="006C6E41" w:rsidRPr="001C6D75" w:rsidRDefault="006C6E41" w:rsidP="006C6E41">
      <w:pPr>
        <w:ind w:firstLine="709"/>
        <w:jc w:val="both"/>
        <w:rPr>
          <w:sz w:val="28"/>
          <w:szCs w:val="28"/>
        </w:rPr>
      </w:pPr>
      <w:r w:rsidRPr="00CF2899">
        <w:rPr>
          <w:sz w:val="28"/>
          <w:szCs w:val="28"/>
        </w:rPr>
        <w:t>2. Строительство</w:t>
      </w:r>
      <w:r w:rsidRPr="001C6D75">
        <w:rPr>
          <w:sz w:val="28"/>
          <w:szCs w:val="28"/>
        </w:rPr>
        <w:t xml:space="preserve"> трех линий ВЛ(КЛ) 10 кВ - ориентировочной протяженностью </w:t>
      </w:r>
      <w:r>
        <w:rPr>
          <w:sz w:val="28"/>
          <w:szCs w:val="28"/>
        </w:rPr>
        <w:t>2</w:t>
      </w:r>
      <w:r w:rsidRPr="001C6D75">
        <w:rPr>
          <w:sz w:val="28"/>
          <w:szCs w:val="28"/>
        </w:rPr>
        <w:t>600 м; Строительство(установка) двухТП 10/0,4 кВ; 2х250 кВ</w:t>
      </w:r>
      <w:r>
        <w:rPr>
          <w:sz w:val="28"/>
          <w:szCs w:val="28"/>
        </w:rPr>
        <w:t xml:space="preserve">а. </w:t>
      </w:r>
      <w:r w:rsidRPr="001C6D75">
        <w:rPr>
          <w:sz w:val="28"/>
          <w:szCs w:val="28"/>
        </w:rPr>
        <w:t>на объект</w:t>
      </w:r>
      <w:r>
        <w:rPr>
          <w:sz w:val="28"/>
          <w:szCs w:val="28"/>
        </w:rPr>
        <w:t>ы</w:t>
      </w:r>
      <w:r w:rsidRPr="001C6D75">
        <w:rPr>
          <w:sz w:val="28"/>
          <w:szCs w:val="28"/>
        </w:rPr>
        <w:t xml:space="preserve"> индивидуального жилого</w:t>
      </w:r>
      <w:r>
        <w:rPr>
          <w:sz w:val="28"/>
          <w:szCs w:val="28"/>
        </w:rPr>
        <w:t xml:space="preserve"> сектора,</w:t>
      </w:r>
      <w:r w:rsidRPr="001C6D75">
        <w:rPr>
          <w:sz w:val="28"/>
          <w:szCs w:val="28"/>
        </w:rPr>
        <w:t xml:space="preserve"> микрорайон «Южный»:</w:t>
      </w:r>
      <w:r>
        <w:rPr>
          <w:sz w:val="28"/>
          <w:szCs w:val="28"/>
        </w:rPr>
        <w:t xml:space="preserve"> у</w:t>
      </w:r>
      <w:r w:rsidRPr="001C6D75">
        <w:rPr>
          <w:sz w:val="28"/>
          <w:szCs w:val="28"/>
        </w:rPr>
        <w:t>л. Полевая; Ефремова.</w:t>
      </w:r>
    </w:p>
    <w:p w:rsidR="006C6E41" w:rsidRPr="001C6D75" w:rsidRDefault="006C6E41" w:rsidP="006C6E41">
      <w:pPr>
        <w:ind w:firstLine="709"/>
        <w:jc w:val="both"/>
        <w:rPr>
          <w:sz w:val="28"/>
          <w:szCs w:val="28"/>
        </w:rPr>
      </w:pPr>
      <w:r w:rsidRPr="001C6D75">
        <w:rPr>
          <w:sz w:val="28"/>
          <w:szCs w:val="28"/>
        </w:rPr>
        <w:t>3. Реконструкция ТП 10/04 кВа1-7-1 с установкой дополнительного трансформатора 400кВа для подключения МКД ул.Ефремова.7В; МКД Ефремова,9</w:t>
      </w:r>
      <w:r>
        <w:rPr>
          <w:sz w:val="28"/>
          <w:szCs w:val="28"/>
        </w:rPr>
        <w:t>.</w:t>
      </w:r>
    </w:p>
    <w:p w:rsidR="006C6E41" w:rsidRPr="001C6D75" w:rsidRDefault="006C6E41" w:rsidP="006C6E41">
      <w:pPr>
        <w:ind w:firstLine="709"/>
        <w:jc w:val="both"/>
        <w:rPr>
          <w:sz w:val="28"/>
          <w:szCs w:val="28"/>
        </w:rPr>
      </w:pPr>
      <w:r w:rsidRPr="001C6D75">
        <w:rPr>
          <w:sz w:val="28"/>
          <w:szCs w:val="28"/>
        </w:rPr>
        <w:t xml:space="preserve">4.Реконструкция </w:t>
      </w:r>
      <w:r>
        <w:rPr>
          <w:sz w:val="28"/>
          <w:szCs w:val="28"/>
        </w:rPr>
        <w:t>К</w:t>
      </w:r>
      <w:r w:rsidRPr="001C6D75">
        <w:rPr>
          <w:sz w:val="28"/>
          <w:szCs w:val="28"/>
        </w:rPr>
        <w:t>ТП 1</w:t>
      </w:r>
      <w:r>
        <w:rPr>
          <w:sz w:val="28"/>
          <w:szCs w:val="28"/>
        </w:rPr>
        <w:t>0/04кВа -1-6-2 ул. Промышленная</w:t>
      </w:r>
      <w:r w:rsidRPr="001C6D75">
        <w:rPr>
          <w:sz w:val="28"/>
          <w:szCs w:val="28"/>
        </w:rPr>
        <w:t>, с установкой дополнительного трансформатора 250кВа; КЛ 0,4кВ-</w:t>
      </w:r>
      <w:r>
        <w:rPr>
          <w:sz w:val="28"/>
          <w:szCs w:val="28"/>
        </w:rPr>
        <w:t xml:space="preserve"> 2</w:t>
      </w:r>
      <w:r w:rsidRPr="001C6D75">
        <w:rPr>
          <w:sz w:val="28"/>
          <w:szCs w:val="28"/>
        </w:rPr>
        <w:t>50м.</w:t>
      </w:r>
    </w:p>
    <w:p w:rsidR="006C6E41" w:rsidRPr="001C6D75" w:rsidRDefault="006C6E41" w:rsidP="006C6E41">
      <w:pPr>
        <w:ind w:firstLine="709"/>
        <w:jc w:val="both"/>
        <w:rPr>
          <w:sz w:val="28"/>
          <w:szCs w:val="28"/>
        </w:rPr>
      </w:pPr>
      <w:r w:rsidRPr="001C6D75">
        <w:rPr>
          <w:sz w:val="28"/>
          <w:szCs w:val="28"/>
        </w:rPr>
        <w:t>5</w:t>
      </w:r>
      <w:r>
        <w:rPr>
          <w:sz w:val="28"/>
          <w:szCs w:val="28"/>
        </w:rPr>
        <w:t>.</w:t>
      </w:r>
      <w:r w:rsidRPr="001C6D75">
        <w:rPr>
          <w:sz w:val="28"/>
          <w:szCs w:val="28"/>
        </w:rPr>
        <w:t xml:space="preserve"> Строительство ТП 10/0,4кВ 2х400кВа КЛ 0,4кВ до МКД(4</w:t>
      </w:r>
      <w:r>
        <w:rPr>
          <w:sz w:val="28"/>
          <w:szCs w:val="28"/>
        </w:rPr>
        <w:t xml:space="preserve"> объекта, </w:t>
      </w:r>
      <w:r w:rsidRPr="001C6D75">
        <w:rPr>
          <w:sz w:val="28"/>
          <w:szCs w:val="28"/>
        </w:rPr>
        <w:t xml:space="preserve">ул. </w:t>
      </w:r>
      <w:r>
        <w:rPr>
          <w:sz w:val="28"/>
          <w:szCs w:val="28"/>
        </w:rPr>
        <w:t>Колхозная), ул. Садовая.</w:t>
      </w:r>
    </w:p>
    <w:p w:rsidR="006C6E41" w:rsidRPr="001C6D75" w:rsidRDefault="006C6E41" w:rsidP="006C6E41">
      <w:pPr>
        <w:ind w:firstLine="709"/>
        <w:jc w:val="both"/>
        <w:rPr>
          <w:sz w:val="28"/>
          <w:szCs w:val="28"/>
        </w:rPr>
      </w:pPr>
      <w:r w:rsidRPr="001C6D75">
        <w:rPr>
          <w:sz w:val="28"/>
          <w:szCs w:val="28"/>
        </w:rPr>
        <w:t>6. Строительство КЛ от ТП10/04кВ 11-17-8 для подключения МКД ул. Сибирская,2;4</w:t>
      </w:r>
      <w:r>
        <w:rPr>
          <w:sz w:val="28"/>
          <w:szCs w:val="28"/>
        </w:rPr>
        <w:t>.</w:t>
      </w:r>
    </w:p>
    <w:p w:rsidR="006C6E41" w:rsidRPr="001C6D75" w:rsidRDefault="006C6E41" w:rsidP="006C6E41">
      <w:pPr>
        <w:ind w:firstLine="709"/>
        <w:jc w:val="both"/>
        <w:rPr>
          <w:sz w:val="28"/>
          <w:szCs w:val="28"/>
        </w:rPr>
      </w:pPr>
      <w:r w:rsidRPr="001C6D75">
        <w:rPr>
          <w:sz w:val="28"/>
          <w:szCs w:val="28"/>
        </w:rPr>
        <w:t>7. Замена трансформаторов 2х630кВа –НФС; 2х630 водозабор.</w:t>
      </w:r>
    </w:p>
    <w:p w:rsidR="006C6E41" w:rsidRPr="001C6D75" w:rsidRDefault="006C6E41" w:rsidP="006C6E41">
      <w:pPr>
        <w:ind w:firstLine="709"/>
        <w:jc w:val="both"/>
        <w:rPr>
          <w:sz w:val="28"/>
          <w:szCs w:val="28"/>
        </w:rPr>
      </w:pPr>
      <w:r w:rsidRPr="001C6D75">
        <w:rPr>
          <w:sz w:val="28"/>
          <w:szCs w:val="28"/>
        </w:rPr>
        <w:t>8. Реконструкция П/С» 110/35/10 кВ, №11, ПАО «МРСК-Сибири» «Красноярскэнерго» с заменой силового трансформатора -10МВ А на силовой трансформатор 20МВА.</w:t>
      </w:r>
    </w:p>
    <w:p w:rsidR="006C6E41" w:rsidRPr="001C6D75" w:rsidRDefault="006C6E41" w:rsidP="006C6E41">
      <w:pPr>
        <w:ind w:firstLine="567"/>
        <w:jc w:val="both"/>
        <w:rPr>
          <w:rFonts w:eastAsia="TimesNewRoman-OneByteIdentityH"/>
          <w:sz w:val="28"/>
          <w:szCs w:val="28"/>
        </w:rPr>
      </w:pPr>
      <w:r w:rsidRPr="001C6D75">
        <w:rPr>
          <w:sz w:val="28"/>
          <w:szCs w:val="28"/>
        </w:rPr>
        <w:lastRenderedPageBreak/>
        <w:t>9. Разработка ПСД на строительство городской подстанции мощностью 10МВТ, линию 110кВ</w:t>
      </w:r>
      <w:r>
        <w:rPr>
          <w:sz w:val="28"/>
          <w:szCs w:val="28"/>
        </w:rPr>
        <w:t>.</w:t>
      </w:r>
      <w:r w:rsidRPr="001C6D75">
        <w:rPr>
          <w:sz w:val="28"/>
          <w:szCs w:val="28"/>
        </w:rPr>
        <w:t>10. Строительство городской подстанции мощностью 10МВТ, линию 110кВ</w:t>
      </w:r>
      <w:r>
        <w:rPr>
          <w:sz w:val="28"/>
          <w:szCs w:val="28"/>
        </w:rPr>
        <w:t>.</w:t>
      </w:r>
    </w:p>
    <w:p w:rsidR="006C6E41" w:rsidRPr="001C6D75" w:rsidRDefault="006C6E41" w:rsidP="006C6E41">
      <w:pPr>
        <w:tabs>
          <w:tab w:val="left" w:pos="1240"/>
        </w:tabs>
        <w:jc w:val="both"/>
        <w:rPr>
          <w:rFonts w:eastAsia="TimesNewRoman-OneByteIdentityH"/>
          <w:sz w:val="28"/>
          <w:szCs w:val="28"/>
        </w:rPr>
        <w:sectPr w:rsidR="006C6E41" w:rsidRPr="001C6D75" w:rsidSect="0067362A">
          <w:pgSz w:w="11906" w:h="16838" w:code="9"/>
          <w:pgMar w:top="1134" w:right="1134" w:bottom="1134" w:left="1701" w:header="709" w:footer="709" w:gutter="0"/>
          <w:cols w:space="708"/>
          <w:docGrid w:linePitch="360"/>
        </w:sectPr>
      </w:pP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2228"/>
        <w:gridCol w:w="1051"/>
        <w:gridCol w:w="869"/>
        <w:gridCol w:w="869"/>
        <w:gridCol w:w="915"/>
        <w:gridCol w:w="713"/>
        <w:gridCol w:w="807"/>
        <w:gridCol w:w="570"/>
        <w:gridCol w:w="569"/>
        <w:gridCol w:w="709"/>
        <w:gridCol w:w="709"/>
        <w:gridCol w:w="709"/>
        <w:gridCol w:w="708"/>
        <w:gridCol w:w="709"/>
        <w:gridCol w:w="567"/>
        <w:gridCol w:w="567"/>
        <w:gridCol w:w="567"/>
        <w:gridCol w:w="567"/>
        <w:gridCol w:w="602"/>
      </w:tblGrid>
      <w:tr w:rsidR="006C6E41" w:rsidTr="0067362A">
        <w:trPr>
          <w:trHeight w:val="902"/>
          <w:jc w:val="center"/>
        </w:trPr>
        <w:tc>
          <w:tcPr>
            <w:tcW w:w="589" w:type="dxa"/>
            <w:vMerge w:val="restart"/>
            <w:tcBorders>
              <w:top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sz w:val="28"/>
                <w:szCs w:val="28"/>
              </w:rPr>
            </w:pPr>
          </w:p>
          <w:p w:rsidR="006C6E41" w:rsidRPr="004A6EAA" w:rsidRDefault="006C6E41" w:rsidP="0067362A">
            <w:pPr>
              <w:tabs>
                <w:tab w:val="left" w:pos="0"/>
              </w:tabs>
              <w:autoSpaceDE w:val="0"/>
              <w:autoSpaceDN w:val="0"/>
              <w:adjustRightInd w:val="0"/>
              <w:jc w:val="center"/>
              <w:outlineLvl w:val="1"/>
              <w:rPr>
                <w:rFonts w:eastAsia="Calibri"/>
                <w:sz w:val="28"/>
                <w:szCs w:val="28"/>
              </w:rPr>
            </w:pPr>
          </w:p>
          <w:p w:rsidR="006C6E41" w:rsidRPr="004A6EAA" w:rsidRDefault="006C6E41" w:rsidP="0067362A">
            <w:pPr>
              <w:tabs>
                <w:tab w:val="left" w:pos="0"/>
              </w:tabs>
              <w:autoSpaceDE w:val="0"/>
              <w:autoSpaceDN w:val="0"/>
              <w:adjustRightInd w:val="0"/>
              <w:jc w:val="center"/>
              <w:outlineLvl w:val="1"/>
              <w:rPr>
                <w:rFonts w:eastAsia="Calibri"/>
                <w:sz w:val="28"/>
                <w:szCs w:val="28"/>
              </w:rPr>
            </w:pPr>
          </w:p>
          <w:p w:rsidR="006C6E41" w:rsidRPr="004A6EAA" w:rsidRDefault="006C6E41" w:rsidP="0067362A">
            <w:pPr>
              <w:tabs>
                <w:tab w:val="left" w:pos="0"/>
              </w:tabs>
              <w:autoSpaceDE w:val="0"/>
              <w:autoSpaceDN w:val="0"/>
              <w:adjustRightInd w:val="0"/>
              <w:jc w:val="center"/>
              <w:outlineLvl w:val="1"/>
              <w:rPr>
                <w:rFonts w:eastAsia="Calibri"/>
              </w:rPr>
            </w:pPr>
            <w:r w:rsidRPr="004A6EAA">
              <w:rPr>
                <w:rFonts w:eastAsia="Calibri"/>
              </w:rPr>
              <w:t>п/п</w:t>
            </w:r>
          </w:p>
        </w:tc>
        <w:tc>
          <w:tcPr>
            <w:tcW w:w="2228" w:type="dxa"/>
            <w:vMerge w:val="restart"/>
            <w:tcBorders>
              <w:top w:val="single" w:sz="4" w:space="0" w:color="auto"/>
            </w:tcBorders>
            <w:shd w:val="clear" w:color="auto" w:fill="auto"/>
            <w:vAlign w:val="center"/>
          </w:tcPr>
          <w:p w:rsidR="006C6E41" w:rsidRPr="004A6EAA" w:rsidRDefault="006C6E41" w:rsidP="0067362A">
            <w:pPr>
              <w:jc w:val="center"/>
              <w:rPr>
                <w:sz w:val="20"/>
                <w:szCs w:val="20"/>
              </w:rPr>
            </w:pPr>
          </w:p>
          <w:p w:rsidR="006C6E41" w:rsidRPr="004A6EAA" w:rsidRDefault="006C6E41" w:rsidP="0067362A">
            <w:pPr>
              <w:jc w:val="center"/>
              <w:rPr>
                <w:sz w:val="20"/>
                <w:szCs w:val="20"/>
              </w:rPr>
            </w:pPr>
          </w:p>
          <w:p w:rsidR="006C6E41" w:rsidRPr="004A6EAA" w:rsidRDefault="006C6E41" w:rsidP="0067362A">
            <w:pPr>
              <w:jc w:val="center"/>
              <w:rPr>
                <w:sz w:val="20"/>
                <w:szCs w:val="20"/>
              </w:rPr>
            </w:pPr>
          </w:p>
          <w:p w:rsidR="006C6E41" w:rsidRPr="004A6EAA" w:rsidRDefault="006C6E41" w:rsidP="0067362A">
            <w:pPr>
              <w:jc w:val="center"/>
              <w:rPr>
                <w:sz w:val="20"/>
                <w:szCs w:val="20"/>
              </w:rPr>
            </w:pPr>
          </w:p>
          <w:p w:rsidR="006C6E41" w:rsidRPr="004A6EAA" w:rsidRDefault="006C6E41" w:rsidP="0067362A">
            <w:pPr>
              <w:tabs>
                <w:tab w:val="left" w:pos="0"/>
              </w:tabs>
              <w:autoSpaceDE w:val="0"/>
              <w:autoSpaceDN w:val="0"/>
              <w:adjustRightInd w:val="0"/>
              <w:jc w:val="center"/>
              <w:outlineLvl w:val="1"/>
              <w:rPr>
                <w:rFonts w:eastAsia="Calibri"/>
                <w:sz w:val="20"/>
                <w:szCs w:val="20"/>
              </w:rPr>
            </w:pPr>
            <w:r w:rsidRPr="004A6EAA">
              <w:rPr>
                <w:rFonts w:eastAsia="Calibri"/>
                <w:sz w:val="20"/>
                <w:szCs w:val="20"/>
              </w:rPr>
              <w:t>Наименование</w:t>
            </w:r>
          </w:p>
          <w:p w:rsidR="006C6E41" w:rsidRPr="004A6EAA" w:rsidRDefault="006C6E41" w:rsidP="0067362A">
            <w:pPr>
              <w:tabs>
                <w:tab w:val="left" w:pos="0"/>
              </w:tabs>
              <w:autoSpaceDE w:val="0"/>
              <w:autoSpaceDN w:val="0"/>
              <w:adjustRightInd w:val="0"/>
              <w:jc w:val="center"/>
              <w:outlineLvl w:val="1"/>
              <w:rPr>
                <w:sz w:val="20"/>
                <w:szCs w:val="20"/>
              </w:rPr>
            </w:pPr>
            <w:r w:rsidRPr="004A6EAA">
              <w:rPr>
                <w:rFonts w:eastAsia="Calibri"/>
                <w:sz w:val="20"/>
                <w:szCs w:val="20"/>
              </w:rPr>
              <w:t>мероприятий</w:t>
            </w:r>
          </w:p>
        </w:tc>
        <w:tc>
          <w:tcPr>
            <w:tcW w:w="1051" w:type="dxa"/>
            <w:vMerge w:val="restart"/>
            <w:tcBorders>
              <w:top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sz w:val="20"/>
                <w:szCs w:val="20"/>
              </w:rPr>
            </w:pPr>
            <w:r w:rsidRPr="004A6EAA">
              <w:rPr>
                <w:rFonts w:eastAsia="Calibri"/>
                <w:sz w:val="20"/>
                <w:szCs w:val="20"/>
              </w:rPr>
              <w:t>Срок</w:t>
            </w:r>
          </w:p>
          <w:p w:rsidR="006C6E41" w:rsidRPr="004A6EAA" w:rsidRDefault="006C6E41" w:rsidP="0067362A">
            <w:pPr>
              <w:tabs>
                <w:tab w:val="left" w:pos="0"/>
              </w:tabs>
              <w:autoSpaceDE w:val="0"/>
              <w:autoSpaceDN w:val="0"/>
              <w:adjustRightInd w:val="0"/>
              <w:jc w:val="center"/>
              <w:outlineLvl w:val="1"/>
              <w:rPr>
                <w:rFonts w:eastAsia="Calibri"/>
                <w:sz w:val="20"/>
                <w:szCs w:val="20"/>
              </w:rPr>
            </w:pPr>
            <w:r w:rsidRPr="004A6EAA">
              <w:rPr>
                <w:rFonts w:eastAsia="Calibri"/>
                <w:sz w:val="20"/>
                <w:szCs w:val="20"/>
              </w:rPr>
              <w:t>реали</w:t>
            </w:r>
          </w:p>
          <w:p w:rsidR="006C6E41" w:rsidRPr="004A6EAA" w:rsidRDefault="006C6E41" w:rsidP="0067362A">
            <w:pPr>
              <w:tabs>
                <w:tab w:val="left" w:pos="0"/>
              </w:tabs>
              <w:autoSpaceDE w:val="0"/>
              <w:autoSpaceDN w:val="0"/>
              <w:adjustRightInd w:val="0"/>
              <w:jc w:val="center"/>
              <w:outlineLvl w:val="1"/>
              <w:rPr>
                <w:rFonts w:eastAsia="Calibri"/>
                <w:sz w:val="20"/>
                <w:szCs w:val="20"/>
              </w:rPr>
            </w:pPr>
            <w:r w:rsidRPr="004A6EAA">
              <w:rPr>
                <w:rFonts w:eastAsia="Calibri"/>
                <w:sz w:val="20"/>
                <w:szCs w:val="20"/>
              </w:rPr>
              <w:t>зации мероприятий</w:t>
            </w:r>
          </w:p>
          <w:p w:rsidR="006C6E41" w:rsidRPr="004A6EAA" w:rsidRDefault="006C6E41" w:rsidP="0067362A">
            <w:pPr>
              <w:tabs>
                <w:tab w:val="left" w:pos="0"/>
              </w:tabs>
              <w:autoSpaceDE w:val="0"/>
              <w:autoSpaceDN w:val="0"/>
              <w:adjustRightInd w:val="0"/>
              <w:jc w:val="center"/>
              <w:outlineLvl w:val="1"/>
              <w:rPr>
                <w:rFonts w:eastAsia="Calibri"/>
                <w:b/>
                <w:sz w:val="20"/>
                <w:szCs w:val="20"/>
              </w:rPr>
            </w:pPr>
          </w:p>
        </w:tc>
        <w:tc>
          <w:tcPr>
            <w:tcW w:w="869" w:type="dxa"/>
            <w:vMerge w:val="restart"/>
            <w:tcBorders>
              <w:top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p w:rsidR="006C6E41" w:rsidRPr="004A6EAA" w:rsidRDefault="006C6E41" w:rsidP="0067362A">
            <w:pPr>
              <w:jc w:val="center"/>
              <w:rPr>
                <w:rFonts w:eastAsia="Calibri"/>
                <w:sz w:val="20"/>
                <w:szCs w:val="20"/>
              </w:rPr>
            </w:pPr>
            <w:r w:rsidRPr="004A6EAA">
              <w:rPr>
                <w:rFonts w:eastAsia="Calibri"/>
                <w:sz w:val="20"/>
                <w:szCs w:val="20"/>
              </w:rPr>
              <w:t>нагрузка</w:t>
            </w:r>
          </w:p>
          <w:p w:rsidR="006C6E41" w:rsidRPr="004A6EAA" w:rsidRDefault="006C6E41" w:rsidP="0067362A">
            <w:pPr>
              <w:jc w:val="center"/>
              <w:rPr>
                <w:rFonts w:eastAsia="Calibri"/>
                <w:sz w:val="20"/>
                <w:szCs w:val="20"/>
              </w:rPr>
            </w:pPr>
            <w:r w:rsidRPr="004A6EAA">
              <w:rPr>
                <w:rFonts w:eastAsia="Calibri"/>
                <w:sz w:val="20"/>
                <w:szCs w:val="20"/>
              </w:rPr>
              <w:t>кВт.ч,</w:t>
            </w:r>
          </w:p>
        </w:tc>
        <w:tc>
          <w:tcPr>
            <w:tcW w:w="869" w:type="dxa"/>
            <w:vMerge w:val="restart"/>
            <w:tcBorders>
              <w:top w:val="single" w:sz="4" w:space="0" w:color="auto"/>
            </w:tcBorders>
            <w:shd w:val="clear" w:color="auto" w:fill="auto"/>
            <w:vAlign w:val="center"/>
          </w:tcPr>
          <w:p w:rsidR="006C6E41" w:rsidRPr="004A6EAA" w:rsidRDefault="006C6E41" w:rsidP="0067362A">
            <w:pPr>
              <w:jc w:val="center"/>
              <w:rPr>
                <w:rFonts w:eastAsia="Calibri"/>
                <w:sz w:val="20"/>
                <w:szCs w:val="20"/>
              </w:rPr>
            </w:pPr>
            <w:r w:rsidRPr="004A6EAA">
              <w:rPr>
                <w:rFonts w:eastAsia="Calibri"/>
                <w:sz w:val="20"/>
                <w:szCs w:val="20"/>
              </w:rPr>
              <w:t>/</w:t>
            </w:r>
          </w:p>
          <w:p w:rsidR="006C6E41" w:rsidRPr="004A6EAA" w:rsidRDefault="006C6E41" w:rsidP="0067362A">
            <w:pPr>
              <w:jc w:val="center"/>
              <w:rPr>
                <w:rFonts w:eastAsia="Calibri"/>
                <w:sz w:val="20"/>
                <w:szCs w:val="20"/>
              </w:rPr>
            </w:pPr>
            <w:r w:rsidRPr="004A6EAA">
              <w:rPr>
                <w:rFonts w:eastAsia="Calibri"/>
                <w:sz w:val="20"/>
                <w:szCs w:val="20"/>
              </w:rPr>
              <w:t>точка подключения</w:t>
            </w:r>
          </w:p>
          <w:p w:rsidR="006C6E41" w:rsidRPr="004A6EAA" w:rsidRDefault="006C6E41" w:rsidP="0067362A">
            <w:pPr>
              <w:jc w:val="center"/>
              <w:rPr>
                <w:rFonts w:eastAsia="Calibri"/>
                <w:sz w:val="20"/>
                <w:szCs w:val="20"/>
              </w:rPr>
            </w:pPr>
            <w:r w:rsidRPr="004A6EAA">
              <w:rPr>
                <w:rFonts w:eastAsia="Calibri"/>
                <w:sz w:val="20"/>
                <w:szCs w:val="20"/>
              </w:rPr>
              <w:t>пректная</w:t>
            </w:r>
          </w:p>
          <w:p w:rsidR="006C6E41" w:rsidRPr="004A6EAA" w:rsidRDefault="006C6E41" w:rsidP="0067362A">
            <w:pPr>
              <w:jc w:val="center"/>
              <w:rPr>
                <w:rFonts w:eastAsia="Calibri"/>
                <w:sz w:val="20"/>
                <w:szCs w:val="20"/>
              </w:rPr>
            </w:pPr>
            <w:r w:rsidRPr="004A6EAA">
              <w:rPr>
                <w:rFonts w:eastAsia="Calibri"/>
                <w:sz w:val="20"/>
                <w:szCs w:val="20"/>
              </w:rPr>
              <w:t>ТП10/04кВа</w:t>
            </w:r>
          </w:p>
          <w:p w:rsidR="006C6E41" w:rsidRPr="004A6EAA" w:rsidRDefault="006C6E41" w:rsidP="0067362A">
            <w:pPr>
              <w:jc w:val="center"/>
              <w:rPr>
                <w:rFonts w:eastAsia="Calibri"/>
                <w:sz w:val="20"/>
                <w:szCs w:val="20"/>
              </w:rPr>
            </w:pPr>
            <w:r w:rsidRPr="004A6EAA">
              <w:rPr>
                <w:rFonts w:eastAsia="Calibri"/>
                <w:sz w:val="20"/>
                <w:szCs w:val="20"/>
              </w:rPr>
              <w:t>ВЛ-КЛ(м)</w:t>
            </w:r>
          </w:p>
        </w:tc>
        <w:tc>
          <w:tcPr>
            <w:tcW w:w="9988" w:type="dxa"/>
            <w:gridSpan w:val="15"/>
            <w:tcBorders>
              <w:top w:val="single" w:sz="4" w:space="0" w:color="auto"/>
              <w:bottom w:val="single" w:sz="4" w:space="0" w:color="auto"/>
            </w:tcBorders>
            <w:shd w:val="clear" w:color="auto" w:fill="auto"/>
            <w:vAlign w:val="center"/>
          </w:tcPr>
          <w:p w:rsidR="006C6E41" w:rsidRPr="004A6EAA" w:rsidRDefault="006C6E41" w:rsidP="0067362A">
            <w:pPr>
              <w:jc w:val="center"/>
              <w:rPr>
                <w:rFonts w:eastAsia="Calibri"/>
                <w:sz w:val="20"/>
                <w:szCs w:val="20"/>
              </w:rPr>
            </w:pPr>
          </w:p>
          <w:p w:rsidR="006C6E41" w:rsidRPr="004A6EAA" w:rsidRDefault="006C6E41" w:rsidP="0067362A">
            <w:pPr>
              <w:ind w:left="625"/>
              <w:jc w:val="center"/>
              <w:rPr>
                <w:rFonts w:eastAsia="Calibri"/>
                <w:b/>
                <w:sz w:val="20"/>
                <w:szCs w:val="20"/>
              </w:rPr>
            </w:pPr>
            <w:r w:rsidRPr="004A6EAA">
              <w:rPr>
                <w:rFonts w:eastAsia="Calibri"/>
                <w:sz w:val="20"/>
                <w:szCs w:val="20"/>
              </w:rPr>
              <w:t>Затраты на реализацию мероприятий,  млн.руб..</w:t>
            </w:r>
          </w:p>
        </w:tc>
      </w:tr>
      <w:tr w:rsidR="006C6E41" w:rsidTr="0067362A">
        <w:trPr>
          <w:trHeight w:val="799"/>
          <w:jc w:val="center"/>
        </w:trPr>
        <w:tc>
          <w:tcPr>
            <w:tcW w:w="589" w:type="dxa"/>
            <w:vMerge/>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sz w:val="28"/>
                <w:szCs w:val="28"/>
              </w:rPr>
            </w:pPr>
          </w:p>
        </w:tc>
        <w:tc>
          <w:tcPr>
            <w:tcW w:w="2228" w:type="dxa"/>
            <w:vMerge/>
            <w:shd w:val="clear" w:color="auto" w:fill="auto"/>
            <w:vAlign w:val="center"/>
          </w:tcPr>
          <w:p w:rsidR="006C6E41" w:rsidRPr="004A6EAA" w:rsidRDefault="006C6E41" w:rsidP="0067362A">
            <w:pPr>
              <w:jc w:val="center"/>
              <w:rPr>
                <w:sz w:val="20"/>
                <w:szCs w:val="20"/>
              </w:rPr>
            </w:pPr>
          </w:p>
        </w:tc>
        <w:tc>
          <w:tcPr>
            <w:tcW w:w="1051" w:type="dxa"/>
            <w:vMerge/>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sz w:val="20"/>
                <w:szCs w:val="20"/>
              </w:rPr>
            </w:pPr>
          </w:p>
        </w:tc>
        <w:tc>
          <w:tcPr>
            <w:tcW w:w="869" w:type="dxa"/>
            <w:vMerge/>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tc>
        <w:tc>
          <w:tcPr>
            <w:tcW w:w="869" w:type="dxa"/>
            <w:vMerge/>
            <w:shd w:val="clear" w:color="auto" w:fill="auto"/>
            <w:vAlign w:val="center"/>
          </w:tcPr>
          <w:p w:rsidR="006C6E41" w:rsidRPr="004A6EAA" w:rsidRDefault="006C6E41" w:rsidP="0067362A">
            <w:pPr>
              <w:jc w:val="center"/>
              <w:rPr>
                <w:rFonts w:eastAsia="Calibri"/>
                <w:sz w:val="20"/>
                <w:szCs w:val="20"/>
              </w:rPr>
            </w:pPr>
          </w:p>
        </w:tc>
        <w:tc>
          <w:tcPr>
            <w:tcW w:w="915" w:type="dxa"/>
            <w:vMerge w:val="restart"/>
            <w:tcBorders>
              <w:top w:val="single" w:sz="4" w:space="0" w:color="auto"/>
              <w:right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sz w:val="20"/>
                <w:szCs w:val="20"/>
              </w:rPr>
            </w:pPr>
            <w:r w:rsidRPr="004A6EAA">
              <w:rPr>
                <w:rFonts w:eastAsia="Calibri"/>
                <w:sz w:val="20"/>
                <w:szCs w:val="20"/>
              </w:rPr>
              <w:t>Финансирование от застройщика согласно технических условий</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sz w:val="20"/>
                <w:szCs w:val="20"/>
              </w:rPr>
            </w:pPr>
            <w:r w:rsidRPr="004A6EAA">
              <w:rPr>
                <w:rFonts w:eastAsia="Calibri"/>
                <w:sz w:val="20"/>
                <w:szCs w:val="20"/>
              </w:rPr>
              <w:t>Финансирование</w:t>
            </w:r>
          </w:p>
          <w:p w:rsidR="006C6E41" w:rsidRPr="004A6EAA" w:rsidRDefault="006C6E41" w:rsidP="0067362A">
            <w:pPr>
              <w:tabs>
                <w:tab w:val="left" w:pos="0"/>
              </w:tabs>
              <w:autoSpaceDE w:val="0"/>
              <w:autoSpaceDN w:val="0"/>
              <w:adjustRightInd w:val="0"/>
              <w:jc w:val="center"/>
              <w:outlineLvl w:val="1"/>
              <w:rPr>
                <w:rFonts w:eastAsia="Calibri"/>
                <w:b/>
                <w:sz w:val="20"/>
                <w:szCs w:val="20"/>
              </w:rPr>
            </w:pPr>
          </w:p>
        </w:tc>
        <w:tc>
          <w:tcPr>
            <w:tcW w:w="570" w:type="dxa"/>
            <w:tcBorders>
              <w:top w:val="single" w:sz="4" w:space="0" w:color="auto"/>
              <w:left w:val="single" w:sz="4" w:space="0" w:color="auto"/>
              <w:bottom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tc>
        <w:tc>
          <w:tcPr>
            <w:tcW w:w="569" w:type="dxa"/>
            <w:vMerge w:val="restart"/>
            <w:tcBorders>
              <w:top w:val="single" w:sz="4" w:space="0" w:color="auto"/>
            </w:tcBorders>
            <w:shd w:val="clear" w:color="auto" w:fill="auto"/>
            <w:vAlign w:val="center"/>
          </w:tcPr>
          <w:p w:rsidR="006C6E41" w:rsidRPr="004A6EAA" w:rsidRDefault="006C6E41" w:rsidP="0067362A">
            <w:pPr>
              <w:tabs>
                <w:tab w:val="left" w:pos="0"/>
              </w:tabs>
              <w:autoSpaceDE w:val="0"/>
              <w:autoSpaceDN w:val="0"/>
              <w:adjustRightInd w:val="0"/>
              <w:jc w:val="center"/>
              <w:outlineLvl w:val="1"/>
              <w:rPr>
                <w:rFonts w:eastAsia="Calibri"/>
                <w:b/>
                <w:sz w:val="16"/>
                <w:szCs w:val="16"/>
              </w:rPr>
            </w:pPr>
          </w:p>
          <w:p w:rsidR="006C6E41" w:rsidRPr="004A6EAA" w:rsidRDefault="006C6E41" w:rsidP="0067362A">
            <w:pPr>
              <w:tabs>
                <w:tab w:val="left" w:pos="0"/>
              </w:tabs>
              <w:autoSpaceDE w:val="0"/>
              <w:autoSpaceDN w:val="0"/>
              <w:adjustRightInd w:val="0"/>
              <w:jc w:val="center"/>
              <w:outlineLvl w:val="1"/>
              <w:rPr>
                <w:rFonts w:eastAsia="Calibri"/>
                <w:b/>
                <w:sz w:val="16"/>
                <w:szCs w:val="16"/>
              </w:rPr>
            </w:pPr>
          </w:p>
          <w:p w:rsidR="006C6E41" w:rsidRPr="004A6EAA" w:rsidRDefault="006C6E41" w:rsidP="0067362A">
            <w:pPr>
              <w:tabs>
                <w:tab w:val="left" w:pos="0"/>
              </w:tabs>
              <w:autoSpaceDE w:val="0"/>
              <w:autoSpaceDN w:val="0"/>
              <w:adjustRightInd w:val="0"/>
              <w:jc w:val="center"/>
              <w:outlineLvl w:val="1"/>
              <w:rPr>
                <w:rFonts w:eastAsia="Calibri"/>
                <w:b/>
                <w:sz w:val="16"/>
                <w:szCs w:val="16"/>
              </w:rPr>
            </w:pPr>
          </w:p>
          <w:p w:rsidR="006C6E41" w:rsidRPr="004A6EAA" w:rsidRDefault="006C6E41" w:rsidP="0067362A">
            <w:pPr>
              <w:tabs>
                <w:tab w:val="left" w:pos="0"/>
              </w:tabs>
              <w:autoSpaceDE w:val="0"/>
              <w:autoSpaceDN w:val="0"/>
              <w:adjustRightInd w:val="0"/>
              <w:jc w:val="center"/>
              <w:outlineLvl w:val="1"/>
              <w:rPr>
                <w:rFonts w:eastAsia="Calibri"/>
                <w:b/>
                <w:sz w:val="16"/>
                <w:szCs w:val="16"/>
              </w:rPr>
            </w:pPr>
          </w:p>
          <w:p w:rsidR="006C6E41" w:rsidRPr="004A6EAA" w:rsidRDefault="006C6E41" w:rsidP="0067362A">
            <w:pPr>
              <w:tabs>
                <w:tab w:val="left" w:pos="0"/>
              </w:tabs>
              <w:autoSpaceDE w:val="0"/>
              <w:autoSpaceDN w:val="0"/>
              <w:adjustRightInd w:val="0"/>
              <w:jc w:val="center"/>
              <w:outlineLvl w:val="1"/>
              <w:rPr>
                <w:rFonts w:eastAsia="Calibri"/>
                <w:b/>
                <w:sz w:val="16"/>
                <w:szCs w:val="16"/>
              </w:rPr>
            </w:pPr>
          </w:p>
          <w:p w:rsidR="006C6E41" w:rsidRPr="004A6EAA" w:rsidRDefault="006C6E41" w:rsidP="0067362A">
            <w:pPr>
              <w:tabs>
                <w:tab w:val="left" w:pos="0"/>
              </w:tabs>
              <w:autoSpaceDE w:val="0"/>
              <w:autoSpaceDN w:val="0"/>
              <w:adjustRightInd w:val="0"/>
              <w:jc w:val="center"/>
              <w:outlineLvl w:val="1"/>
              <w:rPr>
                <w:rFonts w:eastAsia="Calibri"/>
                <w:b/>
                <w:sz w:val="16"/>
                <w:szCs w:val="16"/>
              </w:rPr>
            </w:pPr>
            <w:r w:rsidRPr="004A6EAA">
              <w:rPr>
                <w:rFonts w:eastAsia="Calibri"/>
                <w:b/>
                <w:sz w:val="16"/>
                <w:szCs w:val="16"/>
              </w:rPr>
              <w:t>2022</w:t>
            </w:r>
          </w:p>
          <w:p w:rsidR="006C6E41" w:rsidRPr="004A6EAA" w:rsidRDefault="006C6E41" w:rsidP="0067362A">
            <w:pPr>
              <w:tabs>
                <w:tab w:val="left" w:pos="0"/>
              </w:tabs>
              <w:autoSpaceDE w:val="0"/>
              <w:autoSpaceDN w:val="0"/>
              <w:adjustRightInd w:val="0"/>
              <w:jc w:val="center"/>
              <w:outlineLvl w:val="1"/>
              <w:rPr>
                <w:rFonts w:eastAsia="Calibri"/>
                <w:sz w:val="16"/>
                <w:szCs w:val="16"/>
              </w:rPr>
            </w:pPr>
          </w:p>
          <w:p w:rsidR="006C6E41" w:rsidRPr="004A6EAA" w:rsidRDefault="006C6E41" w:rsidP="0067362A">
            <w:pPr>
              <w:tabs>
                <w:tab w:val="left" w:pos="0"/>
              </w:tabs>
              <w:autoSpaceDE w:val="0"/>
              <w:autoSpaceDN w:val="0"/>
              <w:adjustRightInd w:val="0"/>
              <w:jc w:val="center"/>
              <w:outlineLvl w:val="1"/>
              <w:rPr>
                <w:rFonts w:eastAsia="Calibri"/>
                <w:sz w:val="16"/>
                <w:szCs w:val="16"/>
              </w:rPr>
            </w:pPr>
          </w:p>
        </w:tc>
        <w:tc>
          <w:tcPr>
            <w:tcW w:w="709" w:type="dxa"/>
            <w:vMerge w:val="restart"/>
            <w:tcBorders>
              <w:top w:val="single" w:sz="4" w:space="0" w:color="auto"/>
            </w:tcBorders>
            <w:shd w:val="clear" w:color="auto" w:fill="auto"/>
            <w:vAlign w:val="center"/>
          </w:tcPr>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sz w:val="16"/>
                <w:szCs w:val="16"/>
              </w:rPr>
            </w:pPr>
            <w:r w:rsidRPr="004A6EAA">
              <w:rPr>
                <w:rFonts w:eastAsia="Calibri"/>
                <w:b/>
                <w:sz w:val="16"/>
                <w:szCs w:val="16"/>
              </w:rPr>
              <w:t>2023</w:t>
            </w:r>
          </w:p>
        </w:tc>
        <w:tc>
          <w:tcPr>
            <w:tcW w:w="709" w:type="dxa"/>
            <w:vMerge w:val="restart"/>
            <w:tcBorders>
              <w:top w:val="single" w:sz="4" w:space="0" w:color="auto"/>
            </w:tcBorders>
            <w:shd w:val="clear" w:color="auto" w:fill="auto"/>
            <w:vAlign w:val="center"/>
          </w:tcPr>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sz w:val="16"/>
                <w:szCs w:val="16"/>
              </w:rPr>
            </w:pPr>
            <w:r w:rsidRPr="004A6EAA">
              <w:rPr>
                <w:rFonts w:eastAsia="Calibri"/>
                <w:b/>
                <w:sz w:val="16"/>
                <w:szCs w:val="16"/>
              </w:rPr>
              <w:t>2024</w:t>
            </w:r>
          </w:p>
        </w:tc>
        <w:tc>
          <w:tcPr>
            <w:tcW w:w="709" w:type="dxa"/>
            <w:vMerge w:val="restart"/>
            <w:tcBorders>
              <w:top w:val="single" w:sz="4" w:space="0" w:color="auto"/>
            </w:tcBorders>
            <w:shd w:val="clear" w:color="auto" w:fill="auto"/>
            <w:vAlign w:val="center"/>
          </w:tcPr>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sz w:val="16"/>
                <w:szCs w:val="16"/>
              </w:rPr>
            </w:pPr>
            <w:r w:rsidRPr="004A6EAA">
              <w:rPr>
                <w:rFonts w:eastAsia="Calibri"/>
                <w:b/>
                <w:sz w:val="16"/>
                <w:szCs w:val="16"/>
              </w:rPr>
              <w:t>2025</w:t>
            </w:r>
          </w:p>
        </w:tc>
        <w:tc>
          <w:tcPr>
            <w:tcW w:w="708" w:type="dxa"/>
            <w:vMerge w:val="restart"/>
            <w:tcBorders>
              <w:top w:val="single" w:sz="4" w:space="0" w:color="auto"/>
              <w:right w:val="single" w:sz="4" w:space="0" w:color="auto"/>
            </w:tcBorders>
            <w:shd w:val="clear" w:color="auto" w:fill="auto"/>
            <w:vAlign w:val="center"/>
          </w:tcPr>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sz w:val="16"/>
                <w:szCs w:val="16"/>
              </w:rPr>
            </w:pPr>
            <w:r w:rsidRPr="004A6EAA">
              <w:rPr>
                <w:rFonts w:eastAsia="Calibri"/>
                <w:b/>
                <w:sz w:val="16"/>
                <w:szCs w:val="16"/>
              </w:rPr>
              <w:t>2026</w:t>
            </w:r>
          </w:p>
        </w:tc>
        <w:tc>
          <w:tcPr>
            <w:tcW w:w="709" w:type="dxa"/>
            <w:vMerge w:val="restart"/>
            <w:tcBorders>
              <w:top w:val="single" w:sz="4" w:space="0" w:color="auto"/>
              <w:right w:val="single" w:sz="4" w:space="0" w:color="auto"/>
            </w:tcBorders>
            <w:shd w:val="clear" w:color="auto" w:fill="auto"/>
            <w:vAlign w:val="center"/>
          </w:tcPr>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sz w:val="16"/>
                <w:szCs w:val="16"/>
              </w:rPr>
            </w:pPr>
            <w:r w:rsidRPr="004A6EAA">
              <w:rPr>
                <w:rFonts w:eastAsia="Calibri"/>
                <w:b/>
                <w:sz w:val="16"/>
                <w:szCs w:val="16"/>
              </w:rPr>
              <w:t>2027</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6C6E41" w:rsidRPr="004A6EAA" w:rsidRDefault="006C6E41" w:rsidP="0067362A">
            <w:pPr>
              <w:ind w:left="-135" w:firstLine="135"/>
              <w:jc w:val="center"/>
              <w:rPr>
                <w:rFonts w:eastAsia="Calibri"/>
                <w:b/>
                <w:sz w:val="16"/>
                <w:szCs w:val="16"/>
              </w:rPr>
            </w:pPr>
          </w:p>
          <w:p w:rsidR="006C6E41" w:rsidRPr="004A6EAA" w:rsidRDefault="006C6E41" w:rsidP="0067362A">
            <w:pPr>
              <w:ind w:left="-135" w:firstLine="135"/>
              <w:jc w:val="center"/>
              <w:rPr>
                <w:rFonts w:eastAsia="Calibri"/>
                <w:b/>
                <w:sz w:val="16"/>
                <w:szCs w:val="16"/>
              </w:rPr>
            </w:pPr>
          </w:p>
          <w:p w:rsidR="006C6E41" w:rsidRPr="004A6EAA" w:rsidRDefault="006C6E41" w:rsidP="0067362A">
            <w:pPr>
              <w:ind w:left="-135" w:firstLine="135"/>
              <w:jc w:val="center"/>
              <w:rPr>
                <w:rFonts w:eastAsia="Calibri"/>
                <w:b/>
                <w:sz w:val="16"/>
                <w:szCs w:val="16"/>
              </w:rPr>
            </w:pPr>
          </w:p>
          <w:p w:rsidR="006C6E41" w:rsidRPr="004A6EAA" w:rsidRDefault="006C6E41" w:rsidP="0067362A">
            <w:pPr>
              <w:ind w:left="-135" w:firstLine="135"/>
              <w:jc w:val="center"/>
              <w:rPr>
                <w:rFonts w:eastAsia="Calibri"/>
                <w:b/>
                <w:sz w:val="16"/>
                <w:szCs w:val="16"/>
              </w:rPr>
            </w:pPr>
          </w:p>
          <w:p w:rsidR="006C6E41" w:rsidRPr="004A6EAA" w:rsidRDefault="006C6E41" w:rsidP="0067362A">
            <w:pPr>
              <w:ind w:left="-135" w:firstLine="135"/>
              <w:jc w:val="center"/>
              <w:rPr>
                <w:rFonts w:eastAsia="Calibri"/>
                <w:b/>
                <w:sz w:val="16"/>
                <w:szCs w:val="16"/>
              </w:rPr>
            </w:pPr>
          </w:p>
          <w:p w:rsidR="006C6E41" w:rsidRPr="004A6EAA" w:rsidRDefault="006C6E41" w:rsidP="0067362A">
            <w:pPr>
              <w:ind w:left="-135" w:firstLine="135"/>
              <w:jc w:val="center"/>
              <w:rPr>
                <w:sz w:val="16"/>
                <w:szCs w:val="16"/>
              </w:rPr>
            </w:pPr>
            <w:r w:rsidRPr="004A6EAA">
              <w:rPr>
                <w:rFonts w:eastAsia="Calibri"/>
                <w:b/>
                <w:sz w:val="16"/>
                <w:szCs w:val="16"/>
              </w:rPr>
              <w:t>2028</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Default="006C6E41" w:rsidP="0067362A">
            <w:pPr>
              <w:jc w:val="center"/>
            </w:pPr>
            <w:r w:rsidRPr="004A6EAA">
              <w:rPr>
                <w:rFonts w:eastAsia="Calibri"/>
                <w:b/>
                <w:sz w:val="16"/>
                <w:szCs w:val="16"/>
              </w:rPr>
              <w:t>2029</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Default="006C6E41" w:rsidP="0067362A">
            <w:pPr>
              <w:jc w:val="center"/>
            </w:pPr>
            <w:r w:rsidRPr="004A6EAA">
              <w:rPr>
                <w:rFonts w:eastAsia="Calibri"/>
                <w:b/>
                <w:sz w:val="16"/>
                <w:szCs w:val="16"/>
              </w:rPr>
              <w:t>2030</w:t>
            </w:r>
          </w:p>
        </w:tc>
        <w:tc>
          <w:tcPr>
            <w:tcW w:w="567" w:type="dxa"/>
            <w:vMerge w:val="restart"/>
            <w:tcBorders>
              <w:top w:val="single" w:sz="4" w:space="0" w:color="auto"/>
              <w:left w:val="single" w:sz="4" w:space="0" w:color="auto"/>
            </w:tcBorders>
            <w:shd w:val="clear" w:color="auto" w:fill="auto"/>
            <w:vAlign w:val="center"/>
          </w:tcPr>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Pr="004A6EAA" w:rsidRDefault="006C6E41" w:rsidP="0067362A">
            <w:pPr>
              <w:jc w:val="center"/>
              <w:rPr>
                <w:rFonts w:eastAsia="Calibri"/>
                <w:b/>
                <w:sz w:val="16"/>
                <w:szCs w:val="16"/>
              </w:rPr>
            </w:pPr>
          </w:p>
          <w:p w:rsidR="006C6E41" w:rsidRDefault="006C6E41" w:rsidP="0067362A">
            <w:pPr>
              <w:jc w:val="center"/>
            </w:pPr>
            <w:r w:rsidRPr="004A6EAA">
              <w:rPr>
                <w:rFonts w:eastAsia="Calibri"/>
                <w:b/>
                <w:sz w:val="16"/>
                <w:szCs w:val="16"/>
              </w:rPr>
              <w:t>2031</w:t>
            </w:r>
          </w:p>
        </w:tc>
        <w:tc>
          <w:tcPr>
            <w:tcW w:w="602" w:type="dxa"/>
            <w:vMerge w:val="restart"/>
            <w:tcBorders>
              <w:top w:val="single" w:sz="4" w:space="0" w:color="auto"/>
            </w:tcBorders>
            <w:shd w:val="clear" w:color="auto" w:fill="auto"/>
            <w:vAlign w:val="center"/>
          </w:tcPr>
          <w:p w:rsidR="006C6E41" w:rsidRPr="004A6EAA" w:rsidRDefault="006C6E41" w:rsidP="0067362A">
            <w:pPr>
              <w:jc w:val="center"/>
              <w:rPr>
                <w:rFonts w:eastAsia="Calibri"/>
              </w:rPr>
            </w:pPr>
          </w:p>
          <w:p w:rsidR="006C6E41" w:rsidRPr="004A6EAA" w:rsidRDefault="006C6E41" w:rsidP="0067362A">
            <w:pPr>
              <w:jc w:val="center"/>
              <w:rPr>
                <w:rFonts w:eastAsia="Calibri"/>
              </w:rPr>
            </w:pPr>
          </w:p>
          <w:p w:rsidR="006C6E41" w:rsidRPr="004A6EAA" w:rsidRDefault="006C6E41" w:rsidP="0067362A">
            <w:pPr>
              <w:jc w:val="center"/>
              <w:rPr>
                <w:rFonts w:eastAsia="Calibri"/>
                <w:sz w:val="18"/>
                <w:szCs w:val="18"/>
              </w:rPr>
            </w:pPr>
            <w:r w:rsidRPr="004A6EAA">
              <w:rPr>
                <w:rFonts w:eastAsia="Calibri"/>
                <w:sz w:val="18"/>
                <w:szCs w:val="18"/>
              </w:rPr>
              <w:t>Итого</w:t>
            </w:r>
          </w:p>
          <w:p w:rsidR="006C6E41" w:rsidRPr="004A6EAA" w:rsidRDefault="006C6E41" w:rsidP="0067362A">
            <w:pPr>
              <w:tabs>
                <w:tab w:val="left" w:pos="0"/>
              </w:tabs>
              <w:autoSpaceDE w:val="0"/>
              <w:autoSpaceDN w:val="0"/>
              <w:adjustRightInd w:val="0"/>
              <w:jc w:val="center"/>
              <w:outlineLvl w:val="1"/>
              <w:rPr>
                <w:rFonts w:eastAsia="Calibri"/>
                <w:b/>
                <w:sz w:val="28"/>
                <w:szCs w:val="28"/>
              </w:rPr>
            </w:pPr>
            <w:r w:rsidRPr="004A6EAA">
              <w:rPr>
                <w:rFonts w:eastAsia="Calibri"/>
                <w:sz w:val="18"/>
                <w:szCs w:val="18"/>
              </w:rPr>
              <w:t>Млн .руб</w:t>
            </w:r>
          </w:p>
        </w:tc>
      </w:tr>
      <w:tr w:rsidR="006C6E41" w:rsidRPr="000C50D4" w:rsidTr="0067362A">
        <w:trPr>
          <w:trHeight w:val="1055"/>
          <w:jc w:val="center"/>
        </w:trPr>
        <w:tc>
          <w:tcPr>
            <w:tcW w:w="589" w:type="dxa"/>
            <w:vMerge/>
            <w:tcBorders>
              <w:bottom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p>
        </w:tc>
        <w:tc>
          <w:tcPr>
            <w:tcW w:w="2228" w:type="dxa"/>
            <w:vMerge/>
            <w:tcBorders>
              <w:bottom w:val="single" w:sz="4" w:space="0" w:color="auto"/>
            </w:tcBorders>
            <w:shd w:val="clear" w:color="auto" w:fill="auto"/>
          </w:tcPr>
          <w:p w:rsidR="006C6E41" w:rsidRPr="004A6EAA" w:rsidRDefault="006C6E41" w:rsidP="0067362A">
            <w:pPr>
              <w:jc w:val="both"/>
              <w:rPr>
                <w:sz w:val="20"/>
                <w:szCs w:val="20"/>
              </w:rPr>
            </w:pPr>
          </w:p>
        </w:tc>
        <w:tc>
          <w:tcPr>
            <w:tcW w:w="1051" w:type="dxa"/>
            <w:vMerge/>
            <w:tcBorders>
              <w:bottom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p>
        </w:tc>
        <w:tc>
          <w:tcPr>
            <w:tcW w:w="869" w:type="dxa"/>
            <w:vMerge/>
            <w:tcBorders>
              <w:bottom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869" w:type="dxa"/>
            <w:vMerge/>
            <w:tcBorders>
              <w:bottom w:val="single" w:sz="4" w:space="0" w:color="auto"/>
            </w:tcBorders>
            <w:shd w:val="clear" w:color="auto" w:fill="auto"/>
          </w:tcPr>
          <w:p w:rsidR="006C6E41" w:rsidRPr="004A6EAA" w:rsidRDefault="006C6E41" w:rsidP="0067362A">
            <w:pPr>
              <w:rPr>
                <w:rFonts w:eastAsia="Calibri"/>
                <w:sz w:val="20"/>
                <w:szCs w:val="20"/>
              </w:rPr>
            </w:pPr>
          </w:p>
        </w:tc>
        <w:tc>
          <w:tcPr>
            <w:tcW w:w="915" w:type="dxa"/>
            <w:vMerge/>
            <w:tcBorders>
              <w:bottom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К/Б</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М/Б</w:t>
            </w:r>
          </w:p>
        </w:tc>
        <w:tc>
          <w:tcPr>
            <w:tcW w:w="570" w:type="dxa"/>
            <w:tcBorders>
              <w:top w:val="single" w:sz="4" w:space="0" w:color="auto"/>
              <w:left w:val="single" w:sz="4" w:space="0" w:color="auto"/>
              <w:bottom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Прочие</w:t>
            </w:r>
          </w:p>
        </w:tc>
        <w:tc>
          <w:tcPr>
            <w:tcW w:w="569" w:type="dxa"/>
            <w:vMerge/>
            <w:tcBorders>
              <w:bottom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vMerge/>
            <w:tcBorders>
              <w:bottom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vMerge/>
            <w:tcBorders>
              <w:bottom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vMerge/>
            <w:tcBorders>
              <w:bottom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8" w:type="dxa"/>
            <w:vMerge/>
            <w:tcBorders>
              <w:bottom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vMerge/>
            <w:tcBorders>
              <w:bottom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67" w:type="dxa"/>
            <w:vMerge/>
            <w:tcBorders>
              <w:left w:val="single" w:sz="4" w:space="0" w:color="auto"/>
              <w:bottom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67" w:type="dxa"/>
            <w:vMerge/>
            <w:tcBorders>
              <w:left w:val="single" w:sz="4" w:space="0" w:color="auto"/>
              <w:bottom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vMerge/>
            <w:tcBorders>
              <w:left w:val="single" w:sz="4" w:space="0" w:color="auto"/>
              <w:bottom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vMerge/>
            <w:tcBorders>
              <w:left w:val="single" w:sz="4" w:space="0" w:color="auto"/>
              <w:bottom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02" w:type="dxa"/>
            <w:vMerge/>
            <w:tcBorders>
              <w:bottom w:val="single" w:sz="4" w:space="0" w:color="auto"/>
            </w:tcBorders>
            <w:shd w:val="clear" w:color="auto" w:fill="auto"/>
          </w:tcPr>
          <w:p w:rsidR="006C6E41" w:rsidRPr="004A6EAA" w:rsidRDefault="006C6E41" w:rsidP="0067362A">
            <w:pPr>
              <w:rPr>
                <w:rFonts w:eastAsia="Calibri"/>
              </w:rPr>
            </w:pPr>
          </w:p>
        </w:tc>
      </w:tr>
      <w:tr w:rsidR="006C6E41" w:rsidTr="0067362A">
        <w:trPr>
          <w:trHeight w:val="2607"/>
          <w:jc w:val="center"/>
        </w:trPr>
        <w:tc>
          <w:tcPr>
            <w:tcW w:w="589" w:type="dxa"/>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sz w:val="28"/>
                <w:szCs w:val="28"/>
              </w:rPr>
            </w:pPr>
          </w:p>
          <w:p w:rsidR="006C6E41" w:rsidRPr="004A6EAA" w:rsidRDefault="006C6E41" w:rsidP="0067362A">
            <w:pPr>
              <w:tabs>
                <w:tab w:val="left" w:pos="0"/>
              </w:tabs>
              <w:autoSpaceDE w:val="0"/>
              <w:autoSpaceDN w:val="0"/>
              <w:adjustRightInd w:val="0"/>
              <w:jc w:val="center"/>
              <w:outlineLvl w:val="1"/>
              <w:rPr>
                <w:rFonts w:eastAsia="Calibri"/>
                <w:sz w:val="28"/>
                <w:szCs w:val="28"/>
              </w:rPr>
            </w:pPr>
          </w:p>
          <w:p w:rsidR="006C6E41" w:rsidRPr="004A6EAA" w:rsidRDefault="006C6E41" w:rsidP="0067362A">
            <w:pPr>
              <w:tabs>
                <w:tab w:val="left" w:pos="0"/>
              </w:tabs>
              <w:autoSpaceDE w:val="0"/>
              <w:autoSpaceDN w:val="0"/>
              <w:adjustRightInd w:val="0"/>
              <w:jc w:val="center"/>
              <w:outlineLvl w:val="1"/>
              <w:rPr>
                <w:rFonts w:eastAsia="Calibri"/>
                <w:sz w:val="28"/>
                <w:szCs w:val="28"/>
              </w:rPr>
            </w:pPr>
          </w:p>
          <w:p w:rsidR="006C6E41" w:rsidRPr="004A6EAA" w:rsidRDefault="006C6E41" w:rsidP="0067362A">
            <w:pPr>
              <w:tabs>
                <w:tab w:val="left" w:pos="0"/>
              </w:tabs>
              <w:autoSpaceDE w:val="0"/>
              <w:autoSpaceDN w:val="0"/>
              <w:adjustRightInd w:val="0"/>
              <w:jc w:val="center"/>
              <w:outlineLvl w:val="1"/>
              <w:rPr>
                <w:rFonts w:eastAsia="Calibri"/>
                <w:sz w:val="28"/>
                <w:szCs w:val="28"/>
              </w:rPr>
            </w:pPr>
          </w:p>
          <w:p w:rsidR="006C6E41" w:rsidRPr="004A6EAA" w:rsidRDefault="006C6E41" w:rsidP="0067362A">
            <w:pPr>
              <w:tabs>
                <w:tab w:val="left" w:pos="0"/>
              </w:tabs>
              <w:autoSpaceDE w:val="0"/>
              <w:autoSpaceDN w:val="0"/>
              <w:adjustRightInd w:val="0"/>
              <w:jc w:val="center"/>
              <w:outlineLvl w:val="1"/>
              <w:rPr>
                <w:rFonts w:eastAsia="Calibri"/>
                <w:sz w:val="28"/>
                <w:szCs w:val="28"/>
              </w:rPr>
            </w:pPr>
            <w:r w:rsidRPr="004A6EAA">
              <w:rPr>
                <w:rFonts w:eastAsia="Calibri"/>
                <w:sz w:val="28"/>
                <w:szCs w:val="28"/>
              </w:rPr>
              <w:t>1</w:t>
            </w:r>
          </w:p>
        </w:tc>
        <w:tc>
          <w:tcPr>
            <w:tcW w:w="2228" w:type="dxa"/>
            <w:tcBorders>
              <w:top w:val="single" w:sz="4" w:space="0" w:color="auto"/>
              <w:bottom w:val="single" w:sz="4" w:space="0" w:color="000000"/>
            </w:tcBorders>
            <w:shd w:val="clear" w:color="auto" w:fill="auto"/>
          </w:tcPr>
          <w:p w:rsidR="006C6E41" w:rsidRPr="004A6EAA" w:rsidRDefault="006C6E41" w:rsidP="0067362A">
            <w:pPr>
              <w:rPr>
                <w:sz w:val="20"/>
                <w:szCs w:val="20"/>
              </w:rPr>
            </w:pPr>
          </w:p>
          <w:p w:rsidR="006C6E41" w:rsidRPr="004A6EAA" w:rsidRDefault="006C6E41" w:rsidP="0067362A">
            <w:pPr>
              <w:rPr>
                <w:sz w:val="20"/>
                <w:szCs w:val="20"/>
              </w:rPr>
            </w:pPr>
            <w:r w:rsidRPr="004A6EAA">
              <w:rPr>
                <w:sz w:val="20"/>
                <w:szCs w:val="20"/>
              </w:rPr>
              <w:t>Строительство двух линий ВЛ(КЛ) 10 кВ от Ф.1-7 10кВ- ориентировочной протяженностью 800 м; Строительство(установка) ТП 10/0,4 кВ; 2х400 кВа на объект ФОК микрорайон «Южный»</w:t>
            </w:r>
          </w:p>
        </w:tc>
        <w:tc>
          <w:tcPr>
            <w:tcW w:w="1051" w:type="dxa"/>
            <w:tcBorders>
              <w:top w:val="single" w:sz="4" w:space="0" w:color="auto"/>
              <w:bottom w:val="single" w:sz="4" w:space="0" w:color="000000"/>
            </w:tcBorders>
            <w:shd w:val="clear" w:color="auto" w:fill="auto"/>
          </w:tcPr>
          <w:p w:rsidR="006C6E41" w:rsidRPr="004A6EAA" w:rsidRDefault="006C6E41" w:rsidP="0067362A">
            <w:pPr>
              <w:jc w:val="center"/>
              <w:rPr>
                <w:rFonts w:eastAsia="Calibri"/>
                <w:sz w:val="20"/>
                <w:szCs w:val="20"/>
              </w:rPr>
            </w:pPr>
          </w:p>
          <w:p w:rsidR="006C6E41" w:rsidRPr="004A6EAA" w:rsidRDefault="006C6E41" w:rsidP="0067362A">
            <w:pPr>
              <w:jc w:val="center"/>
              <w:rPr>
                <w:rFonts w:eastAsia="Calibri"/>
                <w:sz w:val="20"/>
                <w:szCs w:val="20"/>
              </w:rPr>
            </w:pPr>
          </w:p>
          <w:p w:rsidR="006C6E41" w:rsidRPr="004A6EAA" w:rsidRDefault="006C6E41" w:rsidP="0067362A">
            <w:pPr>
              <w:jc w:val="center"/>
              <w:rPr>
                <w:rFonts w:eastAsia="Calibri"/>
                <w:sz w:val="20"/>
                <w:szCs w:val="20"/>
              </w:rPr>
            </w:pPr>
          </w:p>
          <w:p w:rsidR="006C6E41" w:rsidRPr="004A6EAA" w:rsidRDefault="006C6E41" w:rsidP="0067362A">
            <w:pPr>
              <w:jc w:val="center"/>
              <w:rPr>
                <w:rFonts w:eastAsia="Calibri"/>
                <w:sz w:val="20"/>
                <w:szCs w:val="20"/>
              </w:rPr>
            </w:pPr>
          </w:p>
          <w:p w:rsidR="006C6E41" w:rsidRPr="004A6EAA" w:rsidRDefault="006C6E41" w:rsidP="0067362A">
            <w:pPr>
              <w:jc w:val="center"/>
              <w:rPr>
                <w:rFonts w:eastAsia="Calibri"/>
                <w:sz w:val="20"/>
                <w:szCs w:val="20"/>
              </w:rPr>
            </w:pPr>
            <w:r w:rsidRPr="004A6EAA">
              <w:rPr>
                <w:rFonts w:eastAsia="Calibri"/>
                <w:sz w:val="20"/>
                <w:szCs w:val="20"/>
              </w:rPr>
              <w:t>2022</w:t>
            </w:r>
          </w:p>
        </w:tc>
        <w:tc>
          <w:tcPr>
            <w:tcW w:w="869" w:type="dxa"/>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tc>
        <w:tc>
          <w:tcPr>
            <w:tcW w:w="869" w:type="dxa"/>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sz w:val="20"/>
                <w:szCs w:val="20"/>
              </w:rPr>
            </w:pPr>
            <w:r w:rsidRPr="004A6EAA">
              <w:rPr>
                <w:rFonts w:eastAsia="Calibri"/>
                <w:sz w:val="20"/>
                <w:szCs w:val="20"/>
              </w:rPr>
              <w:t>Ф-1-7</w:t>
            </w:r>
          </w:p>
          <w:p w:rsidR="006C6E41" w:rsidRPr="004A6EAA" w:rsidRDefault="006C6E41" w:rsidP="0067362A">
            <w:pPr>
              <w:rPr>
                <w:rFonts w:eastAsia="Calibri"/>
                <w:sz w:val="20"/>
                <w:szCs w:val="20"/>
              </w:rPr>
            </w:pPr>
            <w:r w:rsidRPr="004A6EAA">
              <w:rPr>
                <w:rFonts w:eastAsia="Calibri"/>
                <w:sz w:val="20"/>
                <w:szCs w:val="20"/>
              </w:rPr>
              <w:t>КЛ-ВЛ-800м</w:t>
            </w: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r w:rsidRPr="004A6EAA">
              <w:rPr>
                <w:sz w:val="20"/>
                <w:szCs w:val="20"/>
              </w:rPr>
              <w:t>ТП 10/0,4 кВ; 2х400 кВа</w:t>
            </w:r>
          </w:p>
        </w:tc>
        <w:tc>
          <w:tcPr>
            <w:tcW w:w="915" w:type="dxa"/>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tc>
        <w:tc>
          <w:tcPr>
            <w:tcW w:w="713" w:type="dxa"/>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p w:rsidR="006C6E41" w:rsidRPr="004A6EAA" w:rsidRDefault="006C6E41" w:rsidP="0067362A">
            <w:pPr>
              <w:tabs>
                <w:tab w:val="left" w:pos="0"/>
              </w:tabs>
              <w:autoSpaceDE w:val="0"/>
              <w:autoSpaceDN w:val="0"/>
              <w:adjustRightInd w:val="0"/>
              <w:jc w:val="center"/>
              <w:outlineLvl w:val="1"/>
              <w:rPr>
                <w:rFonts w:eastAsia="Calibri"/>
                <w:b/>
                <w:sz w:val="20"/>
                <w:szCs w:val="20"/>
              </w:rPr>
            </w:pPr>
          </w:p>
          <w:p w:rsidR="006C6E41" w:rsidRPr="004A6EAA" w:rsidRDefault="006C6E41" w:rsidP="0067362A">
            <w:pPr>
              <w:tabs>
                <w:tab w:val="left" w:pos="0"/>
              </w:tabs>
              <w:autoSpaceDE w:val="0"/>
              <w:autoSpaceDN w:val="0"/>
              <w:adjustRightInd w:val="0"/>
              <w:jc w:val="center"/>
              <w:outlineLvl w:val="1"/>
              <w:rPr>
                <w:rFonts w:eastAsia="Calibri"/>
                <w:sz w:val="20"/>
                <w:szCs w:val="20"/>
              </w:rPr>
            </w:pPr>
            <w:r w:rsidRPr="004A6EAA">
              <w:rPr>
                <w:rFonts w:eastAsia="Calibri"/>
                <w:sz w:val="20"/>
                <w:szCs w:val="20"/>
              </w:rPr>
              <w:t>4,5</w:t>
            </w:r>
          </w:p>
        </w:tc>
        <w:tc>
          <w:tcPr>
            <w:tcW w:w="807" w:type="dxa"/>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tc>
        <w:tc>
          <w:tcPr>
            <w:tcW w:w="570" w:type="dxa"/>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tc>
        <w:tc>
          <w:tcPr>
            <w:tcW w:w="569" w:type="dxa"/>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p w:rsidR="006C6E41" w:rsidRPr="004A6EAA" w:rsidRDefault="006C6E41" w:rsidP="0067362A">
            <w:pPr>
              <w:tabs>
                <w:tab w:val="left" w:pos="0"/>
              </w:tabs>
              <w:autoSpaceDE w:val="0"/>
              <w:autoSpaceDN w:val="0"/>
              <w:adjustRightInd w:val="0"/>
              <w:jc w:val="center"/>
              <w:outlineLvl w:val="1"/>
              <w:rPr>
                <w:rFonts w:eastAsia="Calibri"/>
                <w:b/>
                <w:sz w:val="20"/>
                <w:szCs w:val="20"/>
              </w:rPr>
            </w:pPr>
          </w:p>
          <w:p w:rsidR="006C6E41" w:rsidRPr="004A6EAA" w:rsidRDefault="006C6E41" w:rsidP="0067362A">
            <w:pPr>
              <w:tabs>
                <w:tab w:val="left" w:pos="0"/>
              </w:tabs>
              <w:autoSpaceDE w:val="0"/>
              <w:autoSpaceDN w:val="0"/>
              <w:adjustRightInd w:val="0"/>
              <w:jc w:val="center"/>
              <w:outlineLvl w:val="1"/>
              <w:rPr>
                <w:rFonts w:eastAsia="Calibri"/>
                <w:b/>
                <w:sz w:val="20"/>
                <w:szCs w:val="20"/>
              </w:rPr>
            </w:pPr>
          </w:p>
          <w:p w:rsidR="006C6E41" w:rsidRPr="004A6EAA" w:rsidRDefault="006C6E41" w:rsidP="0067362A">
            <w:pPr>
              <w:tabs>
                <w:tab w:val="left" w:pos="0"/>
              </w:tabs>
              <w:autoSpaceDE w:val="0"/>
              <w:autoSpaceDN w:val="0"/>
              <w:adjustRightInd w:val="0"/>
              <w:jc w:val="center"/>
              <w:outlineLvl w:val="1"/>
              <w:rPr>
                <w:rFonts w:eastAsia="Calibri"/>
                <w:b/>
                <w:sz w:val="20"/>
                <w:szCs w:val="20"/>
              </w:rPr>
            </w:pPr>
          </w:p>
          <w:p w:rsidR="006C6E41" w:rsidRPr="004A6EAA" w:rsidRDefault="006C6E41" w:rsidP="0067362A">
            <w:pPr>
              <w:tabs>
                <w:tab w:val="left" w:pos="0"/>
              </w:tabs>
              <w:autoSpaceDE w:val="0"/>
              <w:autoSpaceDN w:val="0"/>
              <w:adjustRightInd w:val="0"/>
              <w:jc w:val="center"/>
              <w:outlineLvl w:val="1"/>
              <w:rPr>
                <w:rFonts w:eastAsia="Calibri"/>
                <w:b/>
                <w:sz w:val="20"/>
                <w:szCs w:val="20"/>
              </w:rPr>
            </w:pPr>
            <w:r w:rsidRPr="004A6EAA">
              <w:rPr>
                <w:rFonts w:eastAsia="Calibri"/>
                <w:b/>
                <w:sz w:val="20"/>
                <w:szCs w:val="20"/>
              </w:rPr>
              <w:t>*</w:t>
            </w:r>
          </w:p>
        </w:tc>
        <w:tc>
          <w:tcPr>
            <w:tcW w:w="709" w:type="dxa"/>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tc>
        <w:tc>
          <w:tcPr>
            <w:tcW w:w="709" w:type="dxa"/>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tc>
        <w:tc>
          <w:tcPr>
            <w:tcW w:w="709" w:type="dxa"/>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tc>
        <w:tc>
          <w:tcPr>
            <w:tcW w:w="708" w:type="dxa"/>
            <w:tcBorders>
              <w:top w:val="single" w:sz="4" w:space="0" w:color="auto"/>
              <w:bottom w:val="single" w:sz="4" w:space="0" w:color="000000"/>
              <w:right w:val="single" w:sz="4" w:space="0" w:color="auto"/>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tc>
        <w:tc>
          <w:tcPr>
            <w:tcW w:w="709" w:type="dxa"/>
            <w:tcBorders>
              <w:top w:val="single" w:sz="4" w:space="0" w:color="auto"/>
              <w:bottom w:val="single" w:sz="4" w:space="0" w:color="000000"/>
              <w:right w:val="single" w:sz="4" w:space="0" w:color="auto"/>
            </w:tcBorders>
            <w:shd w:val="clear" w:color="auto" w:fill="auto"/>
          </w:tcPr>
          <w:p w:rsidR="006C6E41" w:rsidRPr="004A6EAA" w:rsidRDefault="006C6E41" w:rsidP="0067362A">
            <w:pPr>
              <w:tabs>
                <w:tab w:val="left" w:pos="84"/>
              </w:tabs>
              <w:autoSpaceDE w:val="0"/>
              <w:autoSpaceDN w:val="0"/>
              <w:adjustRightInd w:val="0"/>
              <w:jc w:val="center"/>
              <w:outlineLvl w:val="1"/>
              <w:rPr>
                <w:rFonts w:eastAsia="Calibri"/>
                <w:b/>
                <w:sz w:val="20"/>
                <w:szCs w:val="20"/>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0"/>
                <w:szCs w:val="20"/>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8"/>
                <w:szCs w:val="28"/>
              </w:rPr>
            </w:pP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8"/>
                <w:szCs w:val="28"/>
              </w:rPr>
            </w:pPr>
          </w:p>
        </w:tc>
        <w:tc>
          <w:tcPr>
            <w:tcW w:w="567" w:type="dxa"/>
            <w:tcBorders>
              <w:top w:val="single" w:sz="4" w:space="0" w:color="auto"/>
              <w:left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b/>
                <w:sz w:val="28"/>
                <w:szCs w:val="28"/>
              </w:rPr>
            </w:pPr>
          </w:p>
        </w:tc>
        <w:tc>
          <w:tcPr>
            <w:tcW w:w="602" w:type="dxa"/>
            <w:tcBorders>
              <w:top w:val="single" w:sz="4" w:space="0" w:color="auto"/>
              <w:bottom w:val="single" w:sz="4" w:space="0" w:color="000000"/>
            </w:tcBorders>
            <w:shd w:val="clear" w:color="auto" w:fill="auto"/>
          </w:tcPr>
          <w:p w:rsidR="006C6E41" w:rsidRPr="004A6EAA" w:rsidRDefault="006C6E41" w:rsidP="0067362A">
            <w:pPr>
              <w:tabs>
                <w:tab w:val="left" w:pos="0"/>
              </w:tabs>
              <w:autoSpaceDE w:val="0"/>
              <w:autoSpaceDN w:val="0"/>
              <w:adjustRightInd w:val="0"/>
              <w:jc w:val="center"/>
              <w:outlineLvl w:val="1"/>
              <w:rPr>
                <w:rFonts w:eastAsia="Calibri"/>
                <w:sz w:val="20"/>
                <w:szCs w:val="20"/>
              </w:rPr>
            </w:pPr>
          </w:p>
          <w:p w:rsidR="006C6E41" w:rsidRPr="004A6EAA" w:rsidRDefault="006C6E41" w:rsidP="0067362A">
            <w:pPr>
              <w:tabs>
                <w:tab w:val="left" w:pos="0"/>
              </w:tabs>
              <w:autoSpaceDE w:val="0"/>
              <w:autoSpaceDN w:val="0"/>
              <w:adjustRightInd w:val="0"/>
              <w:jc w:val="center"/>
              <w:outlineLvl w:val="1"/>
              <w:rPr>
                <w:rFonts w:eastAsia="Calibri"/>
                <w:sz w:val="20"/>
                <w:szCs w:val="20"/>
              </w:rPr>
            </w:pPr>
          </w:p>
          <w:p w:rsidR="006C6E41" w:rsidRPr="004A6EAA" w:rsidRDefault="006C6E41" w:rsidP="0067362A">
            <w:pPr>
              <w:tabs>
                <w:tab w:val="left" w:pos="0"/>
              </w:tabs>
              <w:autoSpaceDE w:val="0"/>
              <w:autoSpaceDN w:val="0"/>
              <w:adjustRightInd w:val="0"/>
              <w:jc w:val="center"/>
              <w:outlineLvl w:val="1"/>
              <w:rPr>
                <w:rFonts w:eastAsia="Calibri"/>
                <w:sz w:val="20"/>
                <w:szCs w:val="20"/>
              </w:rPr>
            </w:pPr>
            <w:r w:rsidRPr="004A6EAA">
              <w:rPr>
                <w:rFonts w:eastAsia="Calibri"/>
                <w:sz w:val="20"/>
                <w:szCs w:val="20"/>
              </w:rPr>
              <w:t>4,5</w:t>
            </w:r>
            <w:r>
              <w:rPr>
                <w:rFonts w:eastAsia="Calibri"/>
                <w:sz w:val="20"/>
                <w:szCs w:val="20"/>
              </w:rPr>
              <w:t>/0,0</w:t>
            </w:r>
          </w:p>
        </w:tc>
      </w:tr>
      <w:tr w:rsidR="006C6E41" w:rsidTr="0067362A">
        <w:trPr>
          <w:jc w:val="center"/>
        </w:trPr>
        <w:tc>
          <w:tcPr>
            <w:tcW w:w="58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2</w:t>
            </w:r>
          </w:p>
        </w:tc>
        <w:tc>
          <w:tcPr>
            <w:tcW w:w="2228" w:type="dxa"/>
            <w:shd w:val="clear" w:color="auto" w:fill="auto"/>
          </w:tcPr>
          <w:p w:rsidR="006C6E41" w:rsidRPr="004A6EAA" w:rsidRDefault="006C6E41" w:rsidP="0067362A">
            <w:pPr>
              <w:rPr>
                <w:rFonts w:eastAsia="Calibri"/>
                <w:b/>
                <w:sz w:val="20"/>
                <w:szCs w:val="20"/>
              </w:rPr>
            </w:pPr>
            <w:r w:rsidRPr="004A6EAA">
              <w:rPr>
                <w:sz w:val="20"/>
                <w:szCs w:val="20"/>
              </w:rPr>
              <w:t xml:space="preserve"> Строительство трех линий ВЛ(КЛ) 10 кВ - ориентировочной протяженностью 2600 м; Строительство(установка) двух ТП 10/0,4 кВ; 2х250 кВа на объект индивидуального жилого комплекса микрорайон «Южный»:Ул. Полевая; Ефремова .по договору с КрасЭко</w:t>
            </w:r>
          </w:p>
        </w:tc>
        <w:tc>
          <w:tcPr>
            <w:tcW w:w="1051"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2023-2024</w:t>
            </w:r>
          </w:p>
        </w:tc>
        <w:tc>
          <w:tcPr>
            <w:tcW w:w="86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p>
        </w:tc>
        <w:tc>
          <w:tcPr>
            <w:tcW w:w="869" w:type="dxa"/>
            <w:shd w:val="clear" w:color="auto" w:fill="auto"/>
          </w:tcPr>
          <w:p w:rsidR="006C6E41" w:rsidRPr="004A6EAA" w:rsidRDefault="006C6E41" w:rsidP="0067362A">
            <w:pPr>
              <w:tabs>
                <w:tab w:val="left" w:pos="0"/>
              </w:tabs>
              <w:autoSpaceDE w:val="0"/>
              <w:autoSpaceDN w:val="0"/>
              <w:adjustRightInd w:val="0"/>
              <w:jc w:val="center"/>
              <w:outlineLvl w:val="1"/>
              <w:rPr>
                <w:rFonts w:eastAsia="Calibri"/>
                <w:sz w:val="20"/>
                <w:szCs w:val="20"/>
              </w:rPr>
            </w:pPr>
            <w:r w:rsidRPr="004A6EAA">
              <w:rPr>
                <w:rFonts w:eastAsia="Calibri"/>
                <w:sz w:val="20"/>
                <w:szCs w:val="20"/>
              </w:rPr>
              <w:t>Ф-1-7</w:t>
            </w:r>
          </w:p>
          <w:p w:rsidR="006C6E41" w:rsidRPr="004A6EAA" w:rsidRDefault="006C6E41" w:rsidP="0067362A">
            <w:pPr>
              <w:rPr>
                <w:rFonts w:eastAsia="Calibri"/>
                <w:sz w:val="20"/>
                <w:szCs w:val="20"/>
              </w:rPr>
            </w:pPr>
            <w:r w:rsidRPr="004A6EAA">
              <w:rPr>
                <w:rFonts w:eastAsia="Calibri"/>
                <w:sz w:val="20"/>
                <w:szCs w:val="20"/>
              </w:rPr>
              <w:t>КЛ-ВЛ-800м</w:t>
            </w:r>
          </w:p>
          <w:p w:rsidR="006C6E41" w:rsidRPr="004A6EAA" w:rsidRDefault="006C6E41" w:rsidP="0067362A">
            <w:pPr>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sz w:val="20"/>
                <w:szCs w:val="20"/>
              </w:rPr>
              <w:t>ТП 10/0,4 кВ; 2х250 кВа</w:t>
            </w:r>
          </w:p>
        </w:tc>
        <w:tc>
          <w:tcPr>
            <w:tcW w:w="915"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w:t>
            </w:r>
          </w:p>
        </w:tc>
        <w:tc>
          <w:tcPr>
            <w:tcW w:w="713"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80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70"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6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r w:rsidRPr="004A6EAA">
              <w:rPr>
                <w:rFonts w:eastAsia="Calibri"/>
                <w:b/>
                <w:sz w:val="20"/>
                <w:szCs w:val="20"/>
              </w:rPr>
              <w:t>*</w:t>
            </w: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8"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67"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67"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02"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r>
      <w:tr w:rsidR="006C6E41" w:rsidTr="0067362A">
        <w:trPr>
          <w:jc w:val="center"/>
        </w:trPr>
        <w:tc>
          <w:tcPr>
            <w:tcW w:w="58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3</w:t>
            </w:r>
          </w:p>
        </w:tc>
        <w:tc>
          <w:tcPr>
            <w:tcW w:w="2228" w:type="dxa"/>
            <w:shd w:val="clear" w:color="auto" w:fill="auto"/>
          </w:tcPr>
          <w:p w:rsidR="006C6E41" w:rsidRPr="004A6EAA" w:rsidRDefault="006C6E41" w:rsidP="0067362A">
            <w:pPr>
              <w:rPr>
                <w:sz w:val="20"/>
                <w:szCs w:val="20"/>
              </w:rPr>
            </w:pPr>
            <w:r w:rsidRPr="004A6EAA">
              <w:rPr>
                <w:sz w:val="20"/>
                <w:szCs w:val="20"/>
              </w:rPr>
              <w:t xml:space="preserve">Реконструкция ТП </w:t>
            </w:r>
            <w:r w:rsidRPr="004A6EAA">
              <w:rPr>
                <w:sz w:val="20"/>
                <w:szCs w:val="20"/>
              </w:rPr>
              <w:lastRenderedPageBreak/>
              <w:t>10/04 кВа   1-7-1 с установкой дополнительного трансформатора 400кВа, оборудования  РУдля подключения МКД ул.Ефремова.7В; МКД Ефремова,9</w:t>
            </w:r>
          </w:p>
          <w:p w:rsidR="006C6E41" w:rsidRPr="004A6EAA" w:rsidRDefault="006C6E41" w:rsidP="0067362A">
            <w:pPr>
              <w:rPr>
                <w:rFonts w:eastAsia="Calibri"/>
                <w:sz w:val="20"/>
                <w:szCs w:val="20"/>
              </w:rPr>
            </w:pPr>
            <w:r w:rsidRPr="004A6EAA">
              <w:rPr>
                <w:sz w:val="20"/>
                <w:szCs w:val="20"/>
              </w:rPr>
              <w:t xml:space="preserve"> По договору с ЕрасЭко</w:t>
            </w:r>
          </w:p>
        </w:tc>
        <w:tc>
          <w:tcPr>
            <w:tcW w:w="1051"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2022</w:t>
            </w:r>
          </w:p>
        </w:tc>
        <w:tc>
          <w:tcPr>
            <w:tcW w:w="86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p>
        </w:tc>
        <w:tc>
          <w:tcPr>
            <w:tcW w:w="869" w:type="dxa"/>
            <w:shd w:val="clear" w:color="auto" w:fill="auto"/>
          </w:tcPr>
          <w:p w:rsidR="006C6E41" w:rsidRPr="004A6EAA" w:rsidRDefault="006C6E41" w:rsidP="0067362A">
            <w:pPr>
              <w:tabs>
                <w:tab w:val="left" w:pos="0"/>
              </w:tabs>
              <w:autoSpaceDE w:val="0"/>
              <w:autoSpaceDN w:val="0"/>
              <w:adjustRightInd w:val="0"/>
              <w:jc w:val="center"/>
              <w:outlineLvl w:val="1"/>
              <w:rPr>
                <w:rFonts w:eastAsia="Calibri"/>
                <w:sz w:val="20"/>
                <w:szCs w:val="20"/>
              </w:rPr>
            </w:pPr>
            <w:r w:rsidRPr="004A6EAA">
              <w:rPr>
                <w:rFonts w:eastAsia="Calibri"/>
                <w:sz w:val="20"/>
                <w:szCs w:val="20"/>
              </w:rPr>
              <w:t>Ф-1-7</w:t>
            </w:r>
          </w:p>
          <w:p w:rsidR="006C6E41" w:rsidRPr="004A6EAA" w:rsidRDefault="006C6E41" w:rsidP="0067362A">
            <w:pPr>
              <w:rPr>
                <w:rFonts w:eastAsia="Calibri"/>
                <w:sz w:val="20"/>
                <w:szCs w:val="20"/>
              </w:rPr>
            </w:pPr>
            <w:r w:rsidRPr="004A6EAA">
              <w:rPr>
                <w:rFonts w:eastAsia="Calibri"/>
                <w:sz w:val="20"/>
                <w:szCs w:val="20"/>
              </w:rPr>
              <w:lastRenderedPageBreak/>
              <w:t>КЛ-ВЛ-200м</w:t>
            </w: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r w:rsidRPr="004A6EAA">
              <w:rPr>
                <w:sz w:val="20"/>
                <w:szCs w:val="20"/>
              </w:rPr>
              <w:t>ТП 10/0,4 кВ; 2х400 кВа</w:t>
            </w:r>
          </w:p>
        </w:tc>
        <w:tc>
          <w:tcPr>
            <w:tcW w:w="915" w:type="dxa"/>
            <w:shd w:val="clear" w:color="auto" w:fill="auto"/>
          </w:tcPr>
          <w:p w:rsidR="006C6E41" w:rsidRPr="004A6EAA" w:rsidRDefault="006C6E41" w:rsidP="0067362A">
            <w:pPr>
              <w:rPr>
                <w:rFonts w:eastAsia="Calibri"/>
                <w:b/>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r w:rsidRPr="004A6EAA">
              <w:rPr>
                <w:rFonts w:eastAsia="Calibri"/>
                <w:sz w:val="20"/>
                <w:szCs w:val="20"/>
              </w:rPr>
              <w:t>-</w:t>
            </w:r>
          </w:p>
        </w:tc>
        <w:tc>
          <w:tcPr>
            <w:tcW w:w="713"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80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70"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6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r w:rsidRPr="004A6EAA">
              <w:rPr>
                <w:rFonts w:eastAsia="Calibri"/>
                <w:b/>
                <w:sz w:val="20"/>
                <w:szCs w:val="20"/>
              </w:rPr>
              <w:t>*</w:t>
            </w: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8"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67"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67"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top w:val="single" w:sz="4" w:space="0" w:color="auto"/>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top w:val="single" w:sz="4" w:space="0" w:color="auto"/>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02"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r>
      <w:tr w:rsidR="006C6E41" w:rsidTr="0067362A">
        <w:trPr>
          <w:trHeight w:val="1443"/>
          <w:jc w:val="center"/>
        </w:trPr>
        <w:tc>
          <w:tcPr>
            <w:tcW w:w="58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lastRenderedPageBreak/>
              <w:t>4</w:t>
            </w:r>
          </w:p>
        </w:tc>
        <w:tc>
          <w:tcPr>
            <w:tcW w:w="2228" w:type="dxa"/>
            <w:shd w:val="clear" w:color="auto" w:fill="auto"/>
          </w:tcPr>
          <w:p w:rsidR="006C6E41" w:rsidRPr="004A6EAA" w:rsidRDefault="006C6E41" w:rsidP="0067362A">
            <w:pPr>
              <w:rPr>
                <w:sz w:val="20"/>
                <w:szCs w:val="20"/>
              </w:rPr>
            </w:pPr>
            <w:r w:rsidRPr="004A6EAA">
              <w:rPr>
                <w:sz w:val="20"/>
                <w:szCs w:val="20"/>
              </w:rPr>
              <w:t>Реконструкция ТП 10/04кВа -1-6-2 ул. Промышленная , с установкой дополнительного трансформатора 250кВа; КЛ 0,4кВ-250м.</w:t>
            </w:r>
          </w:p>
          <w:p w:rsidR="006C6E41" w:rsidRPr="004A6EAA" w:rsidRDefault="006C6E41" w:rsidP="0067362A">
            <w:pPr>
              <w:jc w:val="both"/>
              <w:rPr>
                <w:rFonts w:eastAsia="Calibri"/>
                <w:sz w:val="20"/>
                <w:szCs w:val="20"/>
              </w:rPr>
            </w:pPr>
            <w:r w:rsidRPr="004A6EAA">
              <w:rPr>
                <w:rFonts w:eastAsia="Calibri"/>
                <w:sz w:val="20"/>
                <w:szCs w:val="20"/>
              </w:rPr>
              <w:t>Для поключения Д/С ул. Промышленная,6А</w:t>
            </w:r>
          </w:p>
        </w:tc>
        <w:tc>
          <w:tcPr>
            <w:tcW w:w="1051"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r w:rsidRPr="004A6EAA">
              <w:rPr>
                <w:rFonts w:eastAsia="Calibri"/>
                <w:b/>
                <w:sz w:val="20"/>
                <w:szCs w:val="20"/>
              </w:rPr>
              <w:t>к/б</w:t>
            </w: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2024</w:t>
            </w:r>
          </w:p>
        </w:tc>
        <w:tc>
          <w:tcPr>
            <w:tcW w:w="86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p>
        </w:tc>
        <w:tc>
          <w:tcPr>
            <w:tcW w:w="869" w:type="dxa"/>
            <w:shd w:val="clear" w:color="auto" w:fill="auto"/>
          </w:tcPr>
          <w:p w:rsidR="006C6E41" w:rsidRPr="004A6EAA" w:rsidRDefault="006C6E41" w:rsidP="0067362A">
            <w:pPr>
              <w:tabs>
                <w:tab w:val="left" w:pos="0"/>
              </w:tabs>
              <w:autoSpaceDE w:val="0"/>
              <w:autoSpaceDN w:val="0"/>
              <w:adjustRightInd w:val="0"/>
              <w:jc w:val="center"/>
              <w:outlineLvl w:val="1"/>
              <w:rPr>
                <w:rFonts w:eastAsia="Calibri"/>
                <w:sz w:val="20"/>
                <w:szCs w:val="20"/>
              </w:rPr>
            </w:pPr>
            <w:r w:rsidRPr="004A6EAA">
              <w:rPr>
                <w:rFonts w:eastAsia="Calibri"/>
                <w:sz w:val="20"/>
                <w:szCs w:val="20"/>
              </w:rPr>
              <w:t>Ф-1-6</w:t>
            </w:r>
          </w:p>
          <w:p w:rsidR="006C6E41" w:rsidRPr="004A6EAA" w:rsidRDefault="006C6E41" w:rsidP="0067362A">
            <w:pPr>
              <w:rPr>
                <w:rFonts w:eastAsia="Calibri"/>
                <w:sz w:val="20"/>
                <w:szCs w:val="20"/>
              </w:rPr>
            </w:pPr>
            <w:r w:rsidRPr="004A6EAA">
              <w:rPr>
                <w:rFonts w:eastAsia="Calibri"/>
                <w:sz w:val="20"/>
                <w:szCs w:val="20"/>
              </w:rPr>
              <w:t>КЛ--150м</w:t>
            </w: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r w:rsidRPr="004A6EAA">
              <w:rPr>
                <w:sz w:val="20"/>
                <w:szCs w:val="20"/>
              </w:rPr>
              <w:t>ТП 10/0,4 кВ; 2х250 кВа- проходная</w:t>
            </w:r>
          </w:p>
        </w:tc>
        <w:tc>
          <w:tcPr>
            <w:tcW w:w="915"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13"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80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70"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6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r w:rsidRPr="004A6EAA">
              <w:rPr>
                <w:rFonts w:eastAsia="Calibri"/>
                <w:sz w:val="20"/>
                <w:szCs w:val="20"/>
              </w:rPr>
              <w:t>*</w:t>
            </w: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8"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67"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67"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02"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r>
      <w:tr w:rsidR="006C6E41" w:rsidTr="0067362A">
        <w:trPr>
          <w:jc w:val="center"/>
        </w:trPr>
        <w:tc>
          <w:tcPr>
            <w:tcW w:w="58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5</w:t>
            </w:r>
          </w:p>
        </w:tc>
        <w:tc>
          <w:tcPr>
            <w:tcW w:w="2228" w:type="dxa"/>
            <w:shd w:val="clear" w:color="auto" w:fill="auto"/>
          </w:tcPr>
          <w:p w:rsidR="006C6E41" w:rsidRPr="004A6EAA" w:rsidRDefault="006C6E41" w:rsidP="0067362A">
            <w:pPr>
              <w:rPr>
                <w:sz w:val="20"/>
                <w:szCs w:val="20"/>
              </w:rPr>
            </w:pPr>
            <w:r w:rsidRPr="004A6EAA">
              <w:rPr>
                <w:sz w:val="20"/>
                <w:szCs w:val="20"/>
              </w:rPr>
              <w:t>Строительство ТП 10/0,4кВ 2х630кВа КЛ 0,4кВ до МКД(4зд.) ул. Колхозная.</w:t>
            </w:r>
          </w:p>
          <w:p w:rsidR="006C6E41" w:rsidRPr="004A6EAA" w:rsidRDefault="006C6E41" w:rsidP="0067362A">
            <w:pPr>
              <w:tabs>
                <w:tab w:val="left" w:pos="0"/>
              </w:tabs>
              <w:autoSpaceDE w:val="0"/>
              <w:autoSpaceDN w:val="0"/>
              <w:adjustRightInd w:val="0"/>
              <w:jc w:val="both"/>
              <w:outlineLvl w:val="1"/>
              <w:rPr>
                <w:sz w:val="20"/>
                <w:szCs w:val="20"/>
              </w:rPr>
            </w:pPr>
          </w:p>
        </w:tc>
        <w:tc>
          <w:tcPr>
            <w:tcW w:w="1051"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2028-2031</w:t>
            </w:r>
          </w:p>
        </w:tc>
        <w:tc>
          <w:tcPr>
            <w:tcW w:w="86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p>
        </w:tc>
        <w:tc>
          <w:tcPr>
            <w:tcW w:w="869" w:type="dxa"/>
            <w:shd w:val="clear" w:color="auto" w:fill="auto"/>
          </w:tcPr>
          <w:p w:rsidR="006C6E41" w:rsidRPr="004A6EAA" w:rsidRDefault="006C6E41" w:rsidP="0067362A">
            <w:pPr>
              <w:tabs>
                <w:tab w:val="left" w:pos="0"/>
              </w:tabs>
              <w:autoSpaceDE w:val="0"/>
              <w:autoSpaceDN w:val="0"/>
              <w:adjustRightInd w:val="0"/>
              <w:jc w:val="center"/>
              <w:outlineLvl w:val="1"/>
              <w:rPr>
                <w:rFonts w:eastAsia="Calibri"/>
                <w:sz w:val="20"/>
                <w:szCs w:val="20"/>
              </w:rPr>
            </w:pPr>
            <w:r w:rsidRPr="004A6EAA">
              <w:rPr>
                <w:rFonts w:eastAsia="Calibri"/>
                <w:sz w:val="20"/>
                <w:szCs w:val="20"/>
              </w:rPr>
              <w:t>Ф-11-29</w:t>
            </w:r>
          </w:p>
          <w:p w:rsidR="006C6E41" w:rsidRPr="004A6EAA" w:rsidRDefault="006C6E41" w:rsidP="0067362A">
            <w:pPr>
              <w:rPr>
                <w:rFonts w:eastAsia="Calibri"/>
                <w:sz w:val="20"/>
                <w:szCs w:val="20"/>
              </w:rPr>
            </w:pPr>
            <w:r w:rsidRPr="004A6EAA">
              <w:rPr>
                <w:rFonts w:eastAsia="Calibri"/>
                <w:sz w:val="20"/>
                <w:szCs w:val="20"/>
              </w:rPr>
              <w:t>КЛ--400м</w:t>
            </w:r>
          </w:p>
          <w:p w:rsidR="006C6E41" w:rsidRPr="004A6EAA" w:rsidRDefault="006C6E41" w:rsidP="0067362A">
            <w:pPr>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sz w:val="20"/>
                <w:szCs w:val="20"/>
              </w:rPr>
              <w:t>ТП 10/0,4 кВ; 2х630 кВа- проходная</w:t>
            </w:r>
          </w:p>
        </w:tc>
        <w:tc>
          <w:tcPr>
            <w:tcW w:w="915"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13"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80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70"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6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r w:rsidRPr="004A6EAA">
              <w:rPr>
                <w:rFonts w:eastAsia="Calibri"/>
                <w:b/>
                <w:sz w:val="20"/>
                <w:szCs w:val="20"/>
              </w:rPr>
              <w:t>-</w:t>
            </w:r>
          </w:p>
        </w:tc>
        <w:tc>
          <w:tcPr>
            <w:tcW w:w="708"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67"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67"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02"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r>
      <w:tr w:rsidR="006C6E41" w:rsidTr="0067362A">
        <w:trPr>
          <w:jc w:val="center"/>
        </w:trPr>
        <w:tc>
          <w:tcPr>
            <w:tcW w:w="58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6</w:t>
            </w:r>
          </w:p>
        </w:tc>
        <w:tc>
          <w:tcPr>
            <w:tcW w:w="2228" w:type="dxa"/>
            <w:shd w:val="clear" w:color="auto" w:fill="auto"/>
          </w:tcPr>
          <w:p w:rsidR="006C6E41" w:rsidRPr="004A6EAA" w:rsidRDefault="006C6E41" w:rsidP="0067362A">
            <w:pPr>
              <w:rPr>
                <w:sz w:val="20"/>
                <w:szCs w:val="20"/>
              </w:rPr>
            </w:pPr>
            <w:r w:rsidRPr="004A6EAA">
              <w:rPr>
                <w:sz w:val="20"/>
                <w:szCs w:val="20"/>
              </w:rPr>
              <w:t>. Строительство КЛ от ТП10/04кВ 11-17-8 для подключения МКД ул. Сибирская,2;4</w:t>
            </w:r>
          </w:p>
          <w:p w:rsidR="006C6E41" w:rsidRPr="004A6EAA" w:rsidRDefault="006C6E41" w:rsidP="0067362A">
            <w:pPr>
              <w:jc w:val="both"/>
              <w:rPr>
                <w:rFonts w:eastAsia="Calibri"/>
                <w:sz w:val="20"/>
                <w:szCs w:val="20"/>
              </w:rPr>
            </w:pPr>
          </w:p>
        </w:tc>
        <w:tc>
          <w:tcPr>
            <w:tcW w:w="1051"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2024-2026</w:t>
            </w:r>
          </w:p>
        </w:tc>
        <w:tc>
          <w:tcPr>
            <w:tcW w:w="86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tc>
        <w:tc>
          <w:tcPr>
            <w:tcW w:w="869" w:type="dxa"/>
            <w:shd w:val="clear" w:color="auto" w:fill="auto"/>
          </w:tcPr>
          <w:p w:rsidR="006C6E41" w:rsidRPr="004A6EAA" w:rsidRDefault="006C6E41" w:rsidP="0067362A">
            <w:pPr>
              <w:tabs>
                <w:tab w:val="left" w:pos="0"/>
              </w:tabs>
              <w:autoSpaceDE w:val="0"/>
              <w:autoSpaceDN w:val="0"/>
              <w:adjustRightInd w:val="0"/>
              <w:jc w:val="center"/>
              <w:outlineLvl w:val="1"/>
              <w:rPr>
                <w:rFonts w:eastAsia="Calibri"/>
                <w:sz w:val="20"/>
                <w:szCs w:val="20"/>
              </w:rPr>
            </w:pPr>
            <w:r w:rsidRPr="004A6EAA">
              <w:rPr>
                <w:rFonts w:eastAsia="Calibri"/>
                <w:sz w:val="20"/>
                <w:szCs w:val="20"/>
              </w:rPr>
              <w:t>Ф-11-17-8</w:t>
            </w:r>
          </w:p>
          <w:p w:rsidR="006C6E41" w:rsidRPr="004A6EAA" w:rsidRDefault="006C6E41" w:rsidP="0067362A">
            <w:pPr>
              <w:rPr>
                <w:rFonts w:eastAsia="Calibri"/>
                <w:sz w:val="20"/>
                <w:szCs w:val="20"/>
              </w:rPr>
            </w:pPr>
            <w:r w:rsidRPr="004A6EAA">
              <w:rPr>
                <w:rFonts w:eastAsia="Calibri"/>
                <w:sz w:val="20"/>
                <w:szCs w:val="20"/>
              </w:rPr>
              <w:t>КЛ--150м</w:t>
            </w:r>
          </w:p>
          <w:p w:rsidR="006C6E41" w:rsidRPr="004A6EAA" w:rsidRDefault="006C6E41" w:rsidP="0067362A">
            <w:pPr>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sz w:val="20"/>
                <w:szCs w:val="20"/>
              </w:rPr>
              <w:t xml:space="preserve">ТП 10/0,4 кВ; </w:t>
            </w:r>
            <w:r w:rsidRPr="004A6EAA">
              <w:rPr>
                <w:sz w:val="20"/>
                <w:szCs w:val="20"/>
              </w:rPr>
              <w:lastRenderedPageBreak/>
              <w:t>2х400 кВа- проходная</w:t>
            </w:r>
          </w:p>
        </w:tc>
        <w:tc>
          <w:tcPr>
            <w:tcW w:w="915"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r w:rsidRPr="004A6EAA">
              <w:rPr>
                <w:rFonts w:eastAsia="Calibri"/>
                <w:b/>
                <w:sz w:val="20"/>
                <w:szCs w:val="20"/>
              </w:rPr>
              <w:t>-</w:t>
            </w:r>
          </w:p>
        </w:tc>
        <w:tc>
          <w:tcPr>
            <w:tcW w:w="713"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80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70"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6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8"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67"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67"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02"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r>
      <w:tr w:rsidR="006C6E41" w:rsidRPr="002103F0" w:rsidTr="0067362A">
        <w:trPr>
          <w:jc w:val="center"/>
        </w:trPr>
        <w:tc>
          <w:tcPr>
            <w:tcW w:w="58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lastRenderedPageBreak/>
              <w:t>7</w:t>
            </w:r>
          </w:p>
        </w:tc>
        <w:tc>
          <w:tcPr>
            <w:tcW w:w="2228" w:type="dxa"/>
            <w:shd w:val="clear" w:color="auto" w:fill="auto"/>
          </w:tcPr>
          <w:p w:rsidR="006C6E41" w:rsidRPr="004A6EAA" w:rsidRDefault="006C6E41" w:rsidP="0067362A">
            <w:pPr>
              <w:jc w:val="both"/>
              <w:rPr>
                <w:rFonts w:eastAsia="Calibri"/>
                <w:sz w:val="20"/>
                <w:szCs w:val="20"/>
              </w:rPr>
            </w:pPr>
            <w:r w:rsidRPr="004A6EAA">
              <w:rPr>
                <w:sz w:val="20"/>
                <w:szCs w:val="20"/>
                <w:lang w:eastAsia="en-US"/>
              </w:rPr>
              <w:t>Замена трансформаторов 2х630кВа –НФС; 2х630 водозабор.</w:t>
            </w:r>
          </w:p>
        </w:tc>
        <w:tc>
          <w:tcPr>
            <w:tcW w:w="1051"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Средства к/б</w:t>
            </w: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2028-2031</w:t>
            </w:r>
          </w:p>
        </w:tc>
        <w:tc>
          <w:tcPr>
            <w:tcW w:w="86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tc>
        <w:tc>
          <w:tcPr>
            <w:tcW w:w="869" w:type="dxa"/>
            <w:shd w:val="clear" w:color="auto" w:fill="auto"/>
          </w:tcPr>
          <w:p w:rsidR="006C6E41" w:rsidRPr="004A6EAA" w:rsidRDefault="006C6E41" w:rsidP="0067362A">
            <w:pPr>
              <w:rPr>
                <w:rFonts w:eastAsia="Calibri"/>
                <w:sz w:val="20"/>
                <w:szCs w:val="20"/>
              </w:rPr>
            </w:pPr>
          </w:p>
        </w:tc>
        <w:tc>
          <w:tcPr>
            <w:tcW w:w="915"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13"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80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0,10</w:t>
            </w:r>
            <w:r>
              <w:rPr>
                <w:rFonts w:eastAsia="Calibri"/>
                <w:sz w:val="20"/>
                <w:szCs w:val="20"/>
              </w:rPr>
              <w:t>1</w:t>
            </w:r>
          </w:p>
        </w:tc>
        <w:tc>
          <w:tcPr>
            <w:tcW w:w="570"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6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8"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tc>
        <w:tc>
          <w:tcPr>
            <w:tcW w:w="709"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67"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2,1</w:t>
            </w:r>
            <w:r>
              <w:rPr>
                <w:rFonts w:eastAsia="Calibri"/>
                <w:sz w:val="20"/>
                <w:szCs w:val="20"/>
              </w:rPr>
              <w:t>/0,025</w:t>
            </w:r>
          </w:p>
        </w:tc>
        <w:tc>
          <w:tcPr>
            <w:tcW w:w="567"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2,1</w:t>
            </w:r>
            <w:r>
              <w:rPr>
                <w:rFonts w:eastAsia="Calibri"/>
                <w:sz w:val="20"/>
                <w:szCs w:val="20"/>
              </w:rPr>
              <w:t>/0,025</w:t>
            </w:r>
          </w:p>
        </w:tc>
        <w:tc>
          <w:tcPr>
            <w:tcW w:w="567"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2,1</w:t>
            </w:r>
            <w:r>
              <w:rPr>
                <w:rFonts w:eastAsia="Calibri"/>
                <w:sz w:val="20"/>
                <w:szCs w:val="20"/>
              </w:rPr>
              <w:t>/0,025</w:t>
            </w:r>
          </w:p>
        </w:tc>
        <w:tc>
          <w:tcPr>
            <w:tcW w:w="567" w:type="dxa"/>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2,1</w:t>
            </w:r>
            <w:r>
              <w:rPr>
                <w:rFonts w:eastAsia="Calibri"/>
                <w:sz w:val="20"/>
                <w:szCs w:val="20"/>
              </w:rPr>
              <w:t>/0,025</w:t>
            </w:r>
          </w:p>
        </w:tc>
        <w:tc>
          <w:tcPr>
            <w:tcW w:w="602"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8,4</w:t>
            </w:r>
            <w:r>
              <w:rPr>
                <w:rFonts w:eastAsia="Calibri"/>
                <w:sz w:val="20"/>
                <w:szCs w:val="20"/>
              </w:rPr>
              <w:t>/0,10</w:t>
            </w:r>
          </w:p>
        </w:tc>
      </w:tr>
      <w:tr w:rsidR="006C6E41" w:rsidTr="0067362A">
        <w:trPr>
          <w:jc w:val="center"/>
        </w:trPr>
        <w:tc>
          <w:tcPr>
            <w:tcW w:w="58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8"/>
                <w:szCs w:val="28"/>
              </w:rPr>
            </w:pPr>
            <w:r w:rsidRPr="004A6EAA">
              <w:rPr>
                <w:rFonts w:eastAsia="Calibri"/>
                <w:sz w:val="28"/>
                <w:szCs w:val="28"/>
              </w:rPr>
              <w:t>8</w:t>
            </w:r>
          </w:p>
        </w:tc>
        <w:tc>
          <w:tcPr>
            <w:tcW w:w="2228" w:type="dxa"/>
            <w:shd w:val="clear" w:color="auto" w:fill="auto"/>
          </w:tcPr>
          <w:p w:rsidR="006C6E41" w:rsidRPr="004A6EAA" w:rsidRDefault="006C6E41" w:rsidP="0067362A">
            <w:pPr>
              <w:rPr>
                <w:sz w:val="20"/>
                <w:szCs w:val="20"/>
                <w:lang w:eastAsia="en-US"/>
              </w:rPr>
            </w:pPr>
            <w:r w:rsidRPr="004A6EAA">
              <w:rPr>
                <w:sz w:val="20"/>
                <w:szCs w:val="20"/>
                <w:lang w:eastAsia="en-US"/>
              </w:rPr>
              <w:t>Разработка ПСД :</w:t>
            </w:r>
          </w:p>
          <w:p w:rsidR="006C6E41" w:rsidRPr="004A6EAA" w:rsidRDefault="006C6E41" w:rsidP="0067362A">
            <w:pPr>
              <w:rPr>
                <w:sz w:val="20"/>
                <w:szCs w:val="20"/>
                <w:lang w:eastAsia="en-US"/>
              </w:rPr>
            </w:pPr>
            <w:r w:rsidRPr="004A6EAA">
              <w:rPr>
                <w:sz w:val="20"/>
                <w:szCs w:val="20"/>
                <w:lang w:eastAsia="en-US"/>
              </w:rPr>
              <w:t xml:space="preserve">на реконструкцию </w:t>
            </w:r>
          </w:p>
          <w:p w:rsidR="006C6E41" w:rsidRPr="004A6EAA" w:rsidRDefault="006C6E41" w:rsidP="0067362A">
            <w:pPr>
              <w:rPr>
                <w:sz w:val="20"/>
                <w:szCs w:val="20"/>
                <w:lang w:eastAsia="en-US"/>
              </w:rPr>
            </w:pPr>
            <w:r w:rsidRPr="004A6EAA">
              <w:rPr>
                <w:sz w:val="20"/>
                <w:szCs w:val="20"/>
                <w:lang w:eastAsia="en-US"/>
              </w:rPr>
              <w:t xml:space="preserve"> «П/С» 110/35/10 кВ, №11, ПАО «МРСК-Сибири» «Красноярскэнерго» с заменой силового трансформатора -10МВА на силовой трансформатор 20МВА.</w:t>
            </w:r>
          </w:p>
          <w:p w:rsidR="006C6E41" w:rsidRPr="004A6EAA" w:rsidRDefault="006C6E41" w:rsidP="0067362A">
            <w:pPr>
              <w:rPr>
                <w:color w:val="FF0000"/>
                <w:sz w:val="20"/>
                <w:szCs w:val="20"/>
                <w:lang w:eastAsia="en-US"/>
              </w:rPr>
            </w:pPr>
            <w:r w:rsidRPr="004A6EAA">
              <w:rPr>
                <w:sz w:val="20"/>
                <w:szCs w:val="20"/>
                <w:lang w:eastAsia="en-US"/>
              </w:rPr>
              <w:t>На строительство городской подстанции мощностью 10МВт, линии 110кВ</w:t>
            </w:r>
          </w:p>
        </w:tc>
        <w:tc>
          <w:tcPr>
            <w:tcW w:w="1051"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Средства</w:t>
            </w: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к/б</w:t>
            </w: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2025-2027</w:t>
            </w:r>
          </w:p>
        </w:tc>
        <w:tc>
          <w:tcPr>
            <w:tcW w:w="86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869" w:type="dxa"/>
            <w:shd w:val="clear" w:color="auto" w:fill="auto"/>
          </w:tcPr>
          <w:p w:rsidR="006C6E41" w:rsidRPr="004A6EAA" w:rsidRDefault="006C6E41" w:rsidP="0067362A">
            <w:pPr>
              <w:rPr>
                <w:rFonts w:eastAsia="Calibri"/>
                <w:sz w:val="20"/>
                <w:szCs w:val="20"/>
              </w:rPr>
            </w:pPr>
          </w:p>
        </w:tc>
        <w:tc>
          <w:tcPr>
            <w:tcW w:w="915"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13"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807"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70"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6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709"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6,0</w:t>
            </w:r>
          </w:p>
        </w:tc>
        <w:tc>
          <w:tcPr>
            <w:tcW w:w="708"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6,0</w:t>
            </w:r>
          </w:p>
        </w:tc>
        <w:tc>
          <w:tcPr>
            <w:tcW w:w="709" w:type="dxa"/>
            <w:tcBorders>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p>
        </w:tc>
        <w:tc>
          <w:tcPr>
            <w:tcW w:w="567"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0"/>
                <w:szCs w:val="20"/>
              </w:rPr>
            </w:pPr>
          </w:p>
        </w:tc>
        <w:tc>
          <w:tcPr>
            <w:tcW w:w="567"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left w:val="single" w:sz="4" w:space="0" w:color="auto"/>
              <w:righ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567" w:type="dxa"/>
            <w:tcBorders>
              <w:left w:val="single" w:sz="4" w:space="0" w:color="auto"/>
            </w:tcBorders>
            <w:shd w:val="clear" w:color="auto" w:fill="auto"/>
          </w:tcPr>
          <w:p w:rsidR="006C6E41" w:rsidRPr="004A6EAA" w:rsidRDefault="006C6E41" w:rsidP="0067362A">
            <w:pPr>
              <w:tabs>
                <w:tab w:val="left" w:pos="0"/>
              </w:tabs>
              <w:autoSpaceDE w:val="0"/>
              <w:autoSpaceDN w:val="0"/>
              <w:adjustRightInd w:val="0"/>
              <w:jc w:val="both"/>
              <w:outlineLvl w:val="1"/>
              <w:rPr>
                <w:rFonts w:eastAsia="Calibri"/>
                <w:b/>
                <w:sz w:val="28"/>
                <w:szCs w:val="28"/>
              </w:rPr>
            </w:pPr>
          </w:p>
        </w:tc>
        <w:tc>
          <w:tcPr>
            <w:tcW w:w="602" w:type="dxa"/>
            <w:shd w:val="clear" w:color="auto" w:fill="auto"/>
          </w:tcPr>
          <w:p w:rsidR="006C6E41" w:rsidRPr="004A6EAA" w:rsidRDefault="006C6E41" w:rsidP="0067362A">
            <w:pPr>
              <w:tabs>
                <w:tab w:val="left" w:pos="0"/>
              </w:tabs>
              <w:autoSpaceDE w:val="0"/>
              <w:autoSpaceDN w:val="0"/>
              <w:adjustRightInd w:val="0"/>
              <w:jc w:val="both"/>
              <w:outlineLvl w:val="1"/>
              <w:rPr>
                <w:rFonts w:eastAsia="Calibri"/>
                <w:sz w:val="20"/>
                <w:szCs w:val="20"/>
              </w:rPr>
            </w:pPr>
            <w:r w:rsidRPr="004A6EAA">
              <w:rPr>
                <w:rFonts w:eastAsia="Calibri"/>
                <w:sz w:val="20"/>
                <w:szCs w:val="20"/>
              </w:rPr>
              <w:t>12,0</w:t>
            </w:r>
          </w:p>
          <w:p w:rsidR="006C6E41" w:rsidRPr="004A6EAA" w:rsidRDefault="006C6E41" w:rsidP="0067362A">
            <w:pPr>
              <w:tabs>
                <w:tab w:val="left" w:pos="0"/>
              </w:tabs>
              <w:autoSpaceDE w:val="0"/>
              <w:autoSpaceDN w:val="0"/>
              <w:adjustRightInd w:val="0"/>
              <w:jc w:val="both"/>
              <w:outlineLvl w:val="1"/>
              <w:rPr>
                <w:rFonts w:eastAsia="Calibri"/>
                <w:sz w:val="20"/>
                <w:szCs w:val="20"/>
              </w:rPr>
            </w:pPr>
          </w:p>
          <w:p w:rsidR="006C6E41" w:rsidRPr="004A6EAA" w:rsidRDefault="006C6E41" w:rsidP="0067362A">
            <w:pPr>
              <w:tabs>
                <w:tab w:val="left" w:pos="0"/>
              </w:tabs>
              <w:autoSpaceDE w:val="0"/>
              <w:autoSpaceDN w:val="0"/>
              <w:adjustRightInd w:val="0"/>
              <w:jc w:val="both"/>
              <w:outlineLvl w:val="1"/>
              <w:rPr>
                <w:rFonts w:eastAsia="Calibri"/>
                <w:sz w:val="20"/>
                <w:szCs w:val="20"/>
              </w:rPr>
            </w:pPr>
          </w:p>
        </w:tc>
      </w:tr>
    </w:tbl>
    <w:p w:rsidR="006C6E41" w:rsidRDefault="006C6E41" w:rsidP="006C6E41">
      <w:pPr>
        <w:tabs>
          <w:tab w:val="left" w:pos="1240"/>
        </w:tabs>
        <w:rPr>
          <w:rFonts w:eastAsia="TimesNewRoman-OneByteIdentityH"/>
          <w:sz w:val="28"/>
          <w:szCs w:val="28"/>
        </w:rPr>
      </w:pPr>
    </w:p>
    <w:tbl>
      <w:tblPr>
        <w:tblW w:w="12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846"/>
        <w:gridCol w:w="849"/>
        <w:gridCol w:w="854"/>
        <w:gridCol w:w="855"/>
        <w:gridCol w:w="996"/>
        <w:gridCol w:w="854"/>
        <w:gridCol w:w="861"/>
        <w:gridCol w:w="844"/>
        <w:gridCol w:w="993"/>
        <w:gridCol w:w="850"/>
        <w:gridCol w:w="851"/>
      </w:tblGrid>
      <w:tr w:rsidR="006C6E41" w:rsidRPr="00432217" w:rsidTr="0067362A">
        <w:trPr>
          <w:trHeight w:val="264"/>
          <w:jc w:val="center"/>
        </w:trPr>
        <w:tc>
          <w:tcPr>
            <w:tcW w:w="2538" w:type="dxa"/>
            <w:tcBorders>
              <w:bottom w:val="single" w:sz="4" w:space="0" w:color="auto"/>
            </w:tcBorders>
            <w:shd w:val="clear" w:color="auto" w:fill="auto"/>
          </w:tcPr>
          <w:p w:rsidR="006C6E41" w:rsidRPr="004A6EAA" w:rsidRDefault="006C6E41" w:rsidP="0067362A">
            <w:pPr>
              <w:tabs>
                <w:tab w:val="left" w:pos="1240"/>
              </w:tabs>
              <w:rPr>
                <w:rFonts w:eastAsia="TimesNewRoman-OneByteIdentityH"/>
                <w:b/>
              </w:rPr>
            </w:pPr>
            <w:r w:rsidRPr="004A6EAA">
              <w:rPr>
                <w:rFonts w:eastAsia="TimesNewRoman-OneByteIdentityH"/>
                <w:b/>
              </w:rPr>
              <w:t>Показатели</w:t>
            </w:r>
          </w:p>
        </w:tc>
        <w:tc>
          <w:tcPr>
            <w:tcW w:w="8802" w:type="dxa"/>
            <w:gridSpan w:val="10"/>
            <w:shd w:val="clear" w:color="auto" w:fill="auto"/>
          </w:tcPr>
          <w:p w:rsidR="006C6E41" w:rsidRPr="004A6EAA" w:rsidRDefault="006C6E41" w:rsidP="0067362A">
            <w:pPr>
              <w:tabs>
                <w:tab w:val="left" w:pos="1240"/>
              </w:tabs>
              <w:rPr>
                <w:rFonts w:eastAsia="TimesNewRoman-OneByteIdentityH"/>
                <w:b/>
              </w:rPr>
            </w:pPr>
            <w:r w:rsidRPr="004A6EAA">
              <w:rPr>
                <w:rFonts w:eastAsia="TimesNewRoman-OneByteIdentityH"/>
                <w:b/>
              </w:rPr>
              <w:t xml:space="preserve">                          Этапы реализации</w:t>
            </w:r>
          </w:p>
        </w:tc>
        <w:tc>
          <w:tcPr>
            <w:tcW w:w="851" w:type="dxa"/>
            <w:tcBorders>
              <w:top w:val="single" w:sz="4" w:space="0" w:color="auto"/>
              <w:bottom w:val="single" w:sz="4" w:space="0" w:color="auto"/>
              <w:right w:val="single" w:sz="4" w:space="0" w:color="auto"/>
            </w:tcBorders>
            <w:shd w:val="clear" w:color="auto" w:fill="auto"/>
          </w:tcPr>
          <w:p w:rsidR="006C6E41" w:rsidRPr="004A6EAA" w:rsidRDefault="006C6E41" w:rsidP="0067362A">
            <w:pPr>
              <w:rPr>
                <w:b/>
              </w:rPr>
            </w:pPr>
            <w:r w:rsidRPr="004A6EAA">
              <w:rPr>
                <w:b/>
              </w:rPr>
              <w:t>всего</w:t>
            </w:r>
          </w:p>
        </w:tc>
      </w:tr>
      <w:tr w:rsidR="006C6E41" w:rsidRPr="00432217" w:rsidTr="0067362A">
        <w:trPr>
          <w:trHeight w:val="264"/>
          <w:jc w:val="center"/>
        </w:trPr>
        <w:tc>
          <w:tcPr>
            <w:tcW w:w="2538" w:type="dxa"/>
            <w:tcBorders>
              <w:top w:val="single" w:sz="4" w:space="0" w:color="auto"/>
            </w:tcBorders>
            <w:shd w:val="clear" w:color="auto" w:fill="auto"/>
          </w:tcPr>
          <w:p w:rsidR="006C6E41" w:rsidRPr="000E03FF" w:rsidRDefault="006C6E41" w:rsidP="0067362A">
            <w:pPr>
              <w:tabs>
                <w:tab w:val="left" w:pos="1240"/>
              </w:tabs>
              <w:rPr>
                <w:rFonts w:eastAsia="TimesNewRoman-OneByteIdentityH"/>
                <w:sz w:val="20"/>
                <w:szCs w:val="20"/>
              </w:rPr>
            </w:pPr>
          </w:p>
        </w:tc>
        <w:tc>
          <w:tcPr>
            <w:tcW w:w="846" w:type="dxa"/>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2022</w:t>
            </w:r>
          </w:p>
        </w:tc>
        <w:tc>
          <w:tcPr>
            <w:tcW w:w="849" w:type="dxa"/>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2023</w:t>
            </w:r>
          </w:p>
        </w:tc>
        <w:tc>
          <w:tcPr>
            <w:tcW w:w="854" w:type="dxa"/>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2024</w:t>
            </w:r>
          </w:p>
        </w:tc>
        <w:tc>
          <w:tcPr>
            <w:tcW w:w="855" w:type="dxa"/>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2025</w:t>
            </w:r>
          </w:p>
        </w:tc>
        <w:tc>
          <w:tcPr>
            <w:tcW w:w="996" w:type="dxa"/>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2026</w:t>
            </w:r>
          </w:p>
        </w:tc>
        <w:tc>
          <w:tcPr>
            <w:tcW w:w="854" w:type="dxa"/>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2027</w:t>
            </w:r>
          </w:p>
        </w:tc>
        <w:tc>
          <w:tcPr>
            <w:tcW w:w="861" w:type="dxa"/>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2028</w:t>
            </w:r>
          </w:p>
        </w:tc>
        <w:tc>
          <w:tcPr>
            <w:tcW w:w="844" w:type="dxa"/>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2029</w:t>
            </w:r>
          </w:p>
        </w:tc>
        <w:tc>
          <w:tcPr>
            <w:tcW w:w="993" w:type="dxa"/>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2030</w:t>
            </w:r>
          </w:p>
        </w:tc>
        <w:tc>
          <w:tcPr>
            <w:tcW w:w="850" w:type="dxa"/>
            <w:tcBorders>
              <w:top w:val="single" w:sz="4" w:space="0" w:color="auto"/>
            </w:tcBorders>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2031</w:t>
            </w:r>
          </w:p>
        </w:tc>
        <w:tc>
          <w:tcPr>
            <w:tcW w:w="851" w:type="dxa"/>
            <w:tcBorders>
              <w:top w:val="single" w:sz="4" w:space="0" w:color="auto"/>
              <w:bottom w:val="single" w:sz="4" w:space="0" w:color="auto"/>
              <w:right w:val="single" w:sz="4" w:space="0" w:color="auto"/>
            </w:tcBorders>
            <w:shd w:val="clear" w:color="auto" w:fill="auto"/>
          </w:tcPr>
          <w:p w:rsidR="006C6E41" w:rsidRPr="000E03FF" w:rsidRDefault="006C6E41" w:rsidP="0067362A">
            <w:pPr>
              <w:rPr>
                <w:sz w:val="20"/>
                <w:szCs w:val="20"/>
              </w:rPr>
            </w:pPr>
          </w:p>
        </w:tc>
      </w:tr>
      <w:tr w:rsidR="006C6E41" w:rsidRPr="00432217" w:rsidTr="0067362A">
        <w:trPr>
          <w:trHeight w:val="417"/>
          <w:jc w:val="center"/>
        </w:trPr>
        <w:tc>
          <w:tcPr>
            <w:tcW w:w="2538" w:type="dxa"/>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 xml:space="preserve">Краевой </w:t>
            </w:r>
          </w:p>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бюджет</w:t>
            </w:r>
          </w:p>
        </w:tc>
        <w:tc>
          <w:tcPr>
            <w:tcW w:w="846" w:type="dxa"/>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4,5</w:t>
            </w:r>
          </w:p>
        </w:tc>
        <w:tc>
          <w:tcPr>
            <w:tcW w:w="849" w:type="dxa"/>
            <w:shd w:val="clear" w:color="auto" w:fill="auto"/>
          </w:tcPr>
          <w:p w:rsidR="006C6E41" w:rsidRPr="000E03FF" w:rsidRDefault="006C6E41" w:rsidP="0067362A">
            <w:pPr>
              <w:tabs>
                <w:tab w:val="left" w:pos="1240"/>
              </w:tabs>
              <w:rPr>
                <w:rFonts w:eastAsia="TimesNewRoman-OneByteIdentityH"/>
                <w:sz w:val="20"/>
                <w:szCs w:val="20"/>
              </w:rPr>
            </w:pPr>
          </w:p>
        </w:tc>
        <w:tc>
          <w:tcPr>
            <w:tcW w:w="854" w:type="dxa"/>
            <w:shd w:val="clear" w:color="auto" w:fill="auto"/>
          </w:tcPr>
          <w:p w:rsidR="006C6E41" w:rsidRPr="000E03FF" w:rsidRDefault="006C6E41" w:rsidP="0067362A">
            <w:pPr>
              <w:tabs>
                <w:tab w:val="left" w:pos="1240"/>
              </w:tabs>
              <w:rPr>
                <w:rFonts w:eastAsia="TimesNewRoman-OneByteIdentityH"/>
                <w:sz w:val="20"/>
                <w:szCs w:val="20"/>
              </w:rPr>
            </w:pPr>
          </w:p>
        </w:tc>
        <w:tc>
          <w:tcPr>
            <w:tcW w:w="855" w:type="dxa"/>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6,0</w:t>
            </w:r>
          </w:p>
        </w:tc>
        <w:tc>
          <w:tcPr>
            <w:tcW w:w="996" w:type="dxa"/>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6,0</w:t>
            </w:r>
          </w:p>
        </w:tc>
        <w:tc>
          <w:tcPr>
            <w:tcW w:w="854" w:type="dxa"/>
            <w:shd w:val="clear" w:color="auto" w:fill="auto"/>
          </w:tcPr>
          <w:p w:rsidR="006C6E41" w:rsidRPr="000E03FF" w:rsidRDefault="006C6E41" w:rsidP="0067362A">
            <w:pPr>
              <w:tabs>
                <w:tab w:val="left" w:pos="1240"/>
              </w:tabs>
              <w:rPr>
                <w:rFonts w:eastAsia="TimesNewRoman-OneByteIdentityH"/>
                <w:sz w:val="20"/>
                <w:szCs w:val="20"/>
              </w:rPr>
            </w:pPr>
          </w:p>
        </w:tc>
        <w:tc>
          <w:tcPr>
            <w:tcW w:w="861" w:type="dxa"/>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2,1</w:t>
            </w:r>
          </w:p>
        </w:tc>
        <w:tc>
          <w:tcPr>
            <w:tcW w:w="844" w:type="dxa"/>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2,1</w:t>
            </w:r>
          </w:p>
        </w:tc>
        <w:tc>
          <w:tcPr>
            <w:tcW w:w="993" w:type="dxa"/>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2,1</w:t>
            </w:r>
          </w:p>
        </w:tc>
        <w:tc>
          <w:tcPr>
            <w:tcW w:w="850" w:type="dxa"/>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2,1</w:t>
            </w:r>
          </w:p>
        </w:tc>
        <w:tc>
          <w:tcPr>
            <w:tcW w:w="851" w:type="dxa"/>
            <w:tcBorders>
              <w:top w:val="single" w:sz="4" w:space="0" w:color="auto"/>
              <w:right w:val="single" w:sz="4" w:space="0" w:color="auto"/>
            </w:tcBorders>
            <w:shd w:val="clear" w:color="auto" w:fill="auto"/>
          </w:tcPr>
          <w:p w:rsidR="006C6E41" w:rsidRPr="000E03FF" w:rsidRDefault="006C6E41" w:rsidP="0067362A">
            <w:pPr>
              <w:rPr>
                <w:sz w:val="20"/>
                <w:szCs w:val="20"/>
              </w:rPr>
            </w:pPr>
            <w:r w:rsidRPr="000E03FF">
              <w:rPr>
                <w:sz w:val="20"/>
                <w:szCs w:val="20"/>
              </w:rPr>
              <w:t>24,9</w:t>
            </w:r>
          </w:p>
        </w:tc>
      </w:tr>
      <w:tr w:rsidR="006C6E41" w:rsidRPr="00432217" w:rsidTr="0067362A">
        <w:trPr>
          <w:trHeight w:val="279"/>
          <w:jc w:val="center"/>
        </w:trPr>
        <w:tc>
          <w:tcPr>
            <w:tcW w:w="2538" w:type="dxa"/>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Местный бюджет</w:t>
            </w:r>
          </w:p>
        </w:tc>
        <w:tc>
          <w:tcPr>
            <w:tcW w:w="846" w:type="dxa"/>
            <w:shd w:val="clear" w:color="auto" w:fill="auto"/>
          </w:tcPr>
          <w:p w:rsidR="006C6E41" w:rsidRPr="000E03FF" w:rsidRDefault="006C6E41" w:rsidP="0067362A">
            <w:pPr>
              <w:tabs>
                <w:tab w:val="left" w:pos="1240"/>
              </w:tabs>
              <w:rPr>
                <w:rFonts w:eastAsia="TimesNewRoman-OneByteIdentityH"/>
                <w:sz w:val="20"/>
                <w:szCs w:val="20"/>
              </w:rPr>
            </w:pPr>
          </w:p>
        </w:tc>
        <w:tc>
          <w:tcPr>
            <w:tcW w:w="849" w:type="dxa"/>
            <w:shd w:val="clear" w:color="auto" w:fill="auto"/>
          </w:tcPr>
          <w:p w:rsidR="006C6E41" w:rsidRPr="000E03FF" w:rsidRDefault="006C6E41" w:rsidP="0067362A">
            <w:pPr>
              <w:tabs>
                <w:tab w:val="left" w:pos="1240"/>
              </w:tabs>
              <w:rPr>
                <w:rFonts w:eastAsia="TimesNewRoman-OneByteIdentityH"/>
                <w:sz w:val="20"/>
                <w:szCs w:val="20"/>
              </w:rPr>
            </w:pPr>
          </w:p>
        </w:tc>
        <w:tc>
          <w:tcPr>
            <w:tcW w:w="854" w:type="dxa"/>
            <w:shd w:val="clear" w:color="auto" w:fill="auto"/>
          </w:tcPr>
          <w:p w:rsidR="006C6E41" w:rsidRPr="000E03FF" w:rsidRDefault="006C6E41" w:rsidP="0067362A">
            <w:pPr>
              <w:tabs>
                <w:tab w:val="left" w:pos="1240"/>
              </w:tabs>
              <w:rPr>
                <w:rFonts w:eastAsia="TimesNewRoman-OneByteIdentityH"/>
                <w:sz w:val="20"/>
                <w:szCs w:val="20"/>
              </w:rPr>
            </w:pPr>
          </w:p>
        </w:tc>
        <w:tc>
          <w:tcPr>
            <w:tcW w:w="855" w:type="dxa"/>
            <w:shd w:val="clear" w:color="auto" w:fill="auto"/>
          </w:tcPr>
          <w:p w:rsidR="006C6E41" w:rsidRPr="000E03FF" w:rsidRDefault="006C6E41" w:rsidP="0067362A">
            <w:pPr>
              <w:tabs>
                <w:tab w:val="left" w:pos="1240"/>
              </w:tabs>
              <w:rPr>
                <w:rFonts w:eastAsia="TimesNewRoman-OneByteIdentityH"/>
                <w:sz w:val="20"/>
                <w:szCs w:val="20"/>
              </w:rPr>
            </w:pPr>
          </w:p>
        </w:tc>
        <w:tc>
          <w:tcPr>
            <w:tcW w:w="996" w:type="dxa"/>
            <w:shd w:val="clear" w:color="auto" w:fill="auto"/>
          </w:tcPr>
          <w:p w:rsidR="006C6E41" w:rsidRPr="000E03FF" w:rsidRDefault="006C6E41" w:rsidP="0067362A">
            <w:pPr>
              <w:tabs>
                <w:tab w:val="left" w:pos="1240"/>
              </w:tabs>
              <w:rPr>
                <w:rFonts w:eastAsia="TimesNewRoman-OneByteIdentityH"/>
                <w:sz w:val="20"/>
                <w:szCs w:val="20"/>
              </w:rPr>
            </w:pPr>
          </w:p>
        </w:tc>
        <w:tc>
          <w:tcPr>
            <w:tcW w:w="854" w:type="dxa"/>
            <w:shd w:val="clear" w:color="auto" w:fill="auto"/>
          </w:tcPr>
          <w:p w:rsidR="006C6E41" w:rsidRPr="000E03FF" w:rsidRDefault="006C6E41" w:rsidP="0067362A">
            <w:pPr>
              <w:tabs>
                <w:tab w:val="left" w:pos="1240"/>
              </w:tabs>
              <w:rPr>
                <w:rFonts w:eastAsia="TimesNewRoman-OneByteIdentityH"/>
                <w:sz w:val="20"/>
                <w:szCs w:val="20"/>
              </w:rPr>
            </w:pPr>
          </w:p>
        </w:tc>
        <w:tc>
          <w:tcPr>
            <w:tcW w:w="861" w:type="dxa"/>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0,0252</w:t>
            </w:r>
          </w:p>
        </w:tc>
        <w:tc>
          <w:tcPr>
            <w:tcW w:w="844" w:type="dxa"/>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0,0252</w:t>
            </w:r>
          </w:p>
        </w:tc>
        <w:tc>
          <w:tcPr>
            <w:tcW w:w="993" w:type="dxa"/>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0,0252</w:t>
            </w:r>
          </w:p>
        </w:tc>
        <w:tc>
          <w:tcPr>
            <w:tcW w:w="850" w:type="dxa"/>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0,0252</w:t>
            </w:r>
          </w:p>
        </w:tc>
        <w:tc>
          <w:tcPr>
            <w:tcW w:w="851" w:type="dxa"/>
            <w:tcBorders>
              <w:top w:val="single" w:sz="4" w:space="0" w:color="auto"/>
              <w:bottom w:val="single" w:sz="4" w:space="0" w:color="auto"/>
              <w:right w:val="single" w:sz="4" w:space="0" w:color="auto"/>
            </w:tcBorders>
            <w:shd w:val="clear" w:color="auto" w:fill="auto"/>
          </w:tcPr>
          <w:p w:rsidR="006C6E41" w:rsidRPr="000E03FF" w:rsidRDefault="006C6E41" w:rsidP="0067362A">
            <w:pPr>
              <w:rPr>
                <w:sz w:val="20"/>
                <w:szCs w:val="20"/>
              </w:rPr>
            </w:pPr>
            <w:r w:rsidRPr="000E03FF">
              <w:rPr>
                <w:sz w:val="20"/>
                <w:szCs w:val="20"/>
              </w:rPr>
              <w:t>0,101</w:t>
            </w:r>
          </w:p>
        </w:tc>
      </w:tr>
      <w:tr w:rsidR="006C6E41" w:rsidRPr="00432217" w:rsidTr="0067362A">
        <w:trPr>
          <w:trHeight w:val="288"/>
          <w:jc w:val="center"/>
        </w:trPr>
        <w:tc>
          <w:tcPr>
            <w:tcW w:w="2538" w:type="dxa"/>
            <w:tcBorders>
              <w:bottom w:val="single" w:sz="4" w:space="0" w:color="auto"/>
            </w:tcBorders>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Внебюджетные средства</w:t>
            </w:r>
          </w:p>
        </w:tc>
        <w:tc>
          <w:tcPr>
            <w:tcW w:w="846" w:type="dxa"/>
            <w:tcBorders>
              <w:bottom w:val="single" w:sz="4" w:space="0" w:color="auto"/>
            </w:tcBorders>
            <w:shd w:val="clear" w:color="auto" w:fill="auto"/>
          </w:tcPr>
          <w:p w:rsidR="006C6E41" w:rsidRPr="000E03FF" w:rsidRDefault="006C6E41" w:rsidP="0067362A">
            <w:pPr>
              <w:tabs>
                <w:tab w:val="left" w:pos="1240"/>
              </w:tabs>
              <w:rPr>
                <w:rFonts w:eastAsia="TimesNewRoman-OneByteIdentityH"/>
                <w:sz w:val="20"/>
                <w:szCs w:val="20"/>
              </w:rPr>
            </w:pPr>
          </w:p>
        </w:tc>
        <w:tc>
          <w:tcPr>
            <w:tcW w:w="849" w:type="dxa"/>
            <w:tcBorders>
              <w:bottom w:val="single" w:sz="4" w:space="0" w:color="auto"/>
            </w:tcBorders>
            <w:shd w:val="clear" w:color="auto" w:fill="auto"/>
          </w:tcPr>
          <w:p w:rsidR="006C6E41" w:rsidRPr="000E03FF" w:rsidRDefault="006C6E41" w:rsidP="0067362A">
            <w:pPr>
              <w:tabs>
                <w:tab w:val="left" w:pos="1240"/>
              </w:tabs>
              <w:rPr>
                <w:rFonts w:eastAsia="TimesNewRoman-OneByteIdentityH"/>
                <w:sz w:val="20"/>
                <w:szCs w:val="20"/>
              </w:rPr>
            </w:pPr>
          </w:p>
        </w:tc>
        <w:tc>
          <w:tcPr>
            <w:tcW w:w="854" w:type="dxa"/>
            <w:tcBorders>
              <w:bottom w:val="single" w:sz="4" w:space="0" w:color="auto"/>
            </w:tcBorders>
            <w:shd w:val="clear" w:color="auto" w:fill="auto"/>
          </w:tcPr>
          <w:p w:rsidR="006C6E41" w:rsidRPr="000E03FF" w:rsidRDefault="006C6E41" w:rsidP="0067362A">
            <w:pPr>
              <w:tabs>
                <w:tab w:val="left" w:pos="1240"/>
              </w:tabs>
              <w:rPr>
                <w:rFonts w:eastAsia="TimesNewRoman-OneByteIdentityH"/>
                <w:sz w:val="20"/>
                <w:szCs w:val="20"/>
              </w:rPr>
            </w:pPr>
          </w:p>
        </w:tc>
        <w:tc>
          <w:tcPr>
            <w:tcW w:w="855" w:type="dxa"/>
            <w:shd w:val="clear" w:color="auto" w:fill="auto"/>
          </w:tcPr>
          <w:p w:rsidR="006C6E41" w:rsidRPr="000E03FF" w:rsidRDefault="006C6E41" w:rsidP="0067362A">
            <w:pPr>
              <w:tabs>
                <w:tab w:val="left" w:pos="1240"/>
              </w:tabs>
              <w:rPr>
                <w:rFonts w:eastAsia="TimesNewRoman-OneByteIdentityH"/>
                <w:sz w:val="20"/>
                <w:szCs w:val="20"/>
              </w:rPr>
            </w:pPr>
          </w:p>
        </w:tc>
        <w:tc>
          <w:tcPr>
            <w:tcW w:w="996" w:type="dxa"/>
            <w:shd w:val="clear" w:color="auto" w:fill="auto"/>
          </w:tcPr>
          <w:p w:rsidR="006C6E41" w:rsidRPr="000E03FF" w:rsidRDefault="006C6E41" w:rsidP="0067362A">
            <w:pPr>
              <w:tabs>
                <w:tab w:val="left" w:pos="1240"/>
              </w:tabs>
              <w:rPr>
                <w:rFonts w:eastAsia="TimesNewRoman-OneByteIdentityH"/>
                <w:sz w:val="20"/>
                <w:szCs w:val="20"/>
              </w:rPr>
            </w:pPr>
          </w:p>
        </w:tc>
        <w:tc>
          <w:tcPr>
            <w:tcW w:w="854" w:type="dxa"/>
            <w:shd w:val="clear" w:color="auto" w:fill="auto"/>
          </w:tcPr>
          <w:p w:rsidR="006C6E41" w:rsidRPr="000E03FF" w:rsidRDefault="006C6E41" w:rsidP="0067362A">
            <w:pPr>
              <w:tabs>
                <w:tab w:val="left" w:pos="1240"/>
              </w:tabs>
              <w:rPr>
                <w:rFonts w:eastAsia="TimesNewRoman-OneByteIdentityH"/>
                <w:sz w:val="20"/>
                <w:szCs w:val="20"/>
              </w:rPr>
            </w:pPr>
          </w:p>
        </w:tc>
        <w:tc>
          <w:tcPr>
            <w:tcW w:w="861" w:type="dxa"/>
            <w:shd w:val="clear" w:color="auto" w:fill="auto"/>
          </w:tcPr>
          <w:p w:rsidR="006C6E41" w:rsidRPr="000E03FF" w:rsidRDefault="006C6E41" w:rsidP="0067362A">
            <w:pPr>
              <w:tabs>
                <w:tab w:val="left" w:pos="1240"/>
              </w:tabs>
              <w:rPr>
                <w:rFonts w:eastAsia="TimesNewRoman-OneByteIdentityH"/>
                <w:sz w:val="20"/>
                <w:szCs w:val="20"/>
              </w:rPr>
            </w:pPr>
          </w:p>
        </w:tc>
        <w:tc>
          <w:tcPr>
            <w:tcW w:w="844" w:type="dxa"/>
            <w:shd w:val="clear" w:color="auto" w:fill="auto"/>
          </w:tcPr>
          <w:p w:rsidR="006C6E41" w:rsidRPr="000E03FF" w:rsidRDefault="006C6E41" w:rsidP="0067362A">
            <w:pPr>
              <w:tabs>
                <w:tab w:val="left" w:pos="1240"/>
              </w:tabs>
              <w:rPr>
                <w:rFonts w:eastAsia="TimesNewRoman-OneByteIdentityH"/>
                <w:sz w:val="20"/>
                <w:szCs w:val="20"/>
              </w:rPr>
            </w:pPr>
          </w:p>
        </w:tc>
        <w:tc>
          <w:tcPr>
            <w:tcW w:w="993" w:type="dxa"/>
            <w:shd w:val="clear" w:color="auto" w:fill="auto"/>
          </w:tcPr>
          <w:p w:rsidR="006C6E41" w:rsidRPr="000E03FF" w:rsidRDefault="006C6E41" w:rsidP="0067362A">
            <w:pPr>
              <w:tabs>
                <w:tab w:val="left" w:pos="1240"/>
              </w:tabs>
              <w:rPr>
                <w:rFonts w:eastAsia="TimesNewRoman-OneByteIdentityH"/>
                <w:sz w:val="20"/>
                <w:szCs w:val="20"/>
              </w:rPr>
            </w:pPr>
          </w:p>
        </w:tc>
        <w:tc>
          <w:tcPr>
            <w:tcW w:w="850" w:type="dxa"/>
            <w:shd w:val="clear" w:color="auto" w:fill="auto"/>
          </w:tcPr>
          <w:p w:rsidR="006C6E41" w:rsidRPr="000E03FF" w:rsidRDefault="006C6E41" w:rsidP="0067362A">
            <w:pPr>
              <w:tabs>
                <w:tab w:val="left" w:pos="1240"/>
              </w:tabs>
              <w:rPr>
                <w:rFonts w:eastAsia="TimesNewRoman-OneByteIdentityH"/>
                <w:sz w:val="20"/>
                <w:szCs w:val="20"/>
              </w:rPr>
            </w:pPr>
          </w:p>
        </w:tc>
        <w:tc>
          <w:tcPr>
            <w:tcW w:w="851" w:type="dxa"/>
            <w:tcBorders>
              <w:top w:val="single" w:sz="4" w:space="0" w:color="auto"/>
              <w:bottom w:val="single" w:sz="4" w:space="0" w:color="auto"/>
              <w:right w:val="single" w:sz="4" w:space="0" w:color="auto"/>
            </w:tcBorders>
            <w:shd w:val="clear" w:color="auto" w:fill="auto"/>
          </w:tcPr>
          <w:p w:rsidR="006C6E41" w:rsidRPr="000E03FF" w:rsidRDefault="006C6E41" w:rsidP="0067362A">
            <w:pPr>
              <w:rPr>
                <w:sz w:val="20"/>
                <w:szCs w:val="20"/>
              </w:rPr>
            </w:pPr>
          </w:p>
        </w:tc>
      </w:tr>
      <w:tr w:rsidR="006C6E41" w:rsidRPr="00432217" w:rsidTr="0067362A">
        <w:trPr>
          <w:trHeight w:val="272"/>
          <w:jc w:val="center"/>
        </w:trPr>
        <w:tc>
          <w:tcPr>
            <w:tcW w:w="2538" w:type="dxa"/>
            <w:shd w:val="clear" w:color="auto" w:fill="auto"/>
          </w:tcPr>
          <w:p w:rsidR="006C6E41" w:rsidRPr="000E03FF" w:rsidRDefault="006C6E41" w:rsidP="0067362A">
            <w:pPr>
              <w:tabs>
                <w:tab w:val="left" w:pos="1240"/>
              </w:tabs>
              <w:rPr>
                <w:rFonts w:eastAsia="TimesNewRoman-OneByteIdentityH"/>
                <w:sz w:val="20"/>
                <w:szCs w:val="20"/>
              </w:rPr>
            </w:pPr>
            <w:r w:rsidRPr="000E03FF">
              <w:rPr>
                <w:rFonts w:eastAsia="TimesNewRoman-OneByteIdentityH"/>
                <w:sz w:val="20"/>
                <w:szCs w:val="20"/>
              </w:rPr>
              <w:t>Итого</w:t>
            </w:r>
          </w:p>
        </w:tc>
        <w:tc>
          <w:tcPr>
            <w:tcW w:w="846" w:type="dxa"/>
            <w:tcBorders>
              <w:right w:val="single" w:sz="4" w:space="0" w:color="auto"/>
            </w:tcBorders>
            <w:shd w:val="clear" w:color="auto" w:fill="auto"/>
          </w:tcPr>
          <w:p w:rsidR="006C6E41" w:rsidRPr="000E03FF" w:rsidRDefault="006C6E41" w:rsidP="0067362A">
            <w:pPr>
              <w:rPr>
                <w:sz w:val="20"/>
                <w:szCs w:val="20"/>
              </w:rPr>
            </w:pPr>
          </w:p>
        </w:tc>
        <w:tc>
          <w:tcPr>
            <w:tcW w:w="849" w:type="dxa"/>
            <w:tcBorders>
              <w:right w:val="single" w:sz="4" w:space="0" w:color="auto"/>
            </w:tcBorders>
            <w:shd w:val="clear" w:color="auto" w:fill="auto"/>
          </w:tcPr>
          <w:p w:rsidR="006C6E41" w:rsidRPr="000E03FF" w:rsidRDefault="006C6E41" w:rsidP="0067362A">
            <w:pPr>
              <w:rPr>
                <w:sz w:val="20"/>
                <w:szCs w:val="20"/>
              </w:rPr>
            </w:pPr>
          </w:p>
        </w:tc>
        <w:tc>
          <w:tcPr>
            <w:tcW w:w="854" w:type="dxa"/>
            <w:tcBorders>
              <w:right w:val="single" w:sz="4" w:space="0" w:color="auto"/>
            </w:tcBorders>
            <w:shd w:val="clear" w:color="auto" w:fill="auto"/>
          </w:tcPr>
          <w:p w:rsidR="006C6E41" w:rsidRPr="000E03FF" w:rsidRDefault="006C6E41" w:rsidP="0067362A">
            <w:pPr>
              <w:rPr>
                <w:sz w:val="20"/>
                <w:szCs w:val="20"/>
              </w:rPr>
            </w:pPr>
          </w:p>
        </w:tc>
        <w:tc>
          <w:tcPr>
            <w:tcW w:w="855" w:type="dxa"/>
            <w:tcBorders>
              <w:right w:val="single" w:sz="4" w:space="0" w:color="auto"/>
            </w:tcBorders>
            <w:shd w:val="clear" w:color="auto" w:fill="auto"/>
          </w:tcPr>
          <w:p w:rsidR="006C6E41" w:rsidRPr="000E03FF" w:rsidRDefault="006C6E41" w:rsidP="0067362A">
            <w:pPr>
              <w:rPr>
                <w:sz w:val="20"/>
                <w:szCs w:val="20"/>
              </w:rPr>
            </w:pPr>
          </w:p>
        </w:tc>
        <w:tc>
          <w:tcPr>
            <w:tcW w:w="996" w:type="dxa"/>
            <w:tcBorders>
              <w:right w:val="single" w:sz="4" w:space="0" w:color="auto"/>
            </w:tcBorders>
            <w:shd w:val="clear" w:color="auto" w:fill="auto"/>
          </w:tcPr>
          <w:p w:rsidR="006C6E41" w:rsidRPr="000E03FF" w:rsidRDefault="006C6E41" w:rsidP="0067362A">
            <w:pPr>
              <w:rPr>
                <w:sz w:val="20"/>
                <w:szCs w:val="20"/>
              </w:rPr>
            </w:pPr>
          </w:p>
        </w:tc>
        <w:tc>
          <w:tcPr>
            <w:tcW w:w="854" w:type="dxa"/>
            <w:tcBorders>
              <w:right w:val="single" w:sz="4" w:space="0" w:color="auto"/>
            </w:tcBorders>
            <w:shd w:val="clear" w:color="auto" w:fill="auto"/>
          </w:tcPr>
          <w:p w:rsidR="006C6E41" w:rsidRPr="000E03FF" w:rsidRDefault="006C6E41" w:rsidP="0067362A">
            <w:pPr>
              <w:rPr>
                <w:sz w:val="20"/>
                <w:szCs w:val="20"/>
              </w:rPr>
            </w:pPr>
          </w:p>
        </w:tc>
        <w:tc>
          <w:tcPr>
            <w:tcW w:w="861" w:type="dxa"/>
            <w:tcBorders>
              <w:right w:val="single" w:sz="4" w:space="0" w:color="auto"/>
            </w:tcBorders>
            <w:shd w:val="clear" w:color="auto" w:fill="auto"/>
          </w:tcPr>
          <w:p w:rsidR="006C6E41" w:rsidRPr="000E03FF" w:rsidRDefault="006C6E41" w:rsidP="0067362A">
            <w:pPr>
              <w:rPr>
                <w:sz w:val="20"/>
                <w:szCs w:val="20"/>
              </w:rPr>
            </w:pPr>
          </w:p>
        </w:tc>
        <w:tc>
          <w:tcPr>
            <w:tcW w:w="844" w:type="dxa"/>
            <w:tcBorders>
              <w:right w:val="single" w:sz="4" w:space="0" w:color="auto"/>
            </w:tcBorders>
            <w:shd w:val="clear" w:color="auto" w:fill="auto"/>
          </w:tcPr>
          <w:p w:rsidR="006C6E41" w:rsidRPr="000E03FF" w:rsidRDefault="006C6E41" w:rsidP="0067362A">
            <w:pPr>
              <w:rPr>
                <w:sz w:val="20"/>
                <w:szCs w:val="20"/>
              </w:rPr>
            </w:pPr>
          </w:p>
        </w:tc>
        <w:tc>
          <w:tcPr>
            <w:tcW w:w="993" w:type="dxa"/>
            <w:tcBorders>
              <w:right w:val="single" w:sz="4" w:space="0" w:color="auto"/>
            </w:tcBorders>
            <w:shd w:val="clear" w:color="auto" w:fill="auto"/>
          </w:tcPr>
          <w:p w:rsidR="006C6E41" w:rsidRPr="000E03FF" w:rsidRDefault="006C6E41" w:rsidP="0067362A">
            <w:pPr>
              <w:rPr>
                <w:sz w:val="20"/>
                <w:szCs w:val="20"/>
              </w:rPr>
            </w:pPr>
          </w:p>
        </w:tc>
        <w:tc>
          <w:tcPr>
            <w:tcW w:w="850" w:type="dxa"/>
            <w:tcBorders>
              <w:right w:val="single" w:sz="4" w:space="0" w:color="auto"/>
            </w:tcBorders>
            <w:shd w:val="clear" w:color="auto" w:fill="auto"/>
          </w:tcPr>
          <w:p w:rsidR="006C6E41" w:rsidRPr="000E03FF" w:rsidRDefault="006C6E41" w:rsidP="0067362A">
            <w:pPr>
              <w:rPr>
                <w:sz w:val="20"/>
                <w:szCs w:val="20"/>
              </w:rPr>
            </w:pPr>
          </w:p>
        </w:tc>
        <w:tc>
          <w:tcPr>
            <w:tcW w:w="851" w:type="dxa"/>
            <w:tcBorders>
              <w:right w:val="single" w:sz="4" w:space="0" w:color="auto"/>
            </w:tcBorders>
            <w:shd w:val="clear" w:color="auto" w:fill="auto"/>
          </w:tcPr>
          <w:p w:rsidR="006C6E41" w:rsidRPr="000E03FF" w:rsidRDefault="006C6E41" w:rsidP="0067362A">
            <w:pPr>
              <w:rPr>
                <w:sz w:val="20"/>
                <w:szCs w:val="20"/>
              </w:rPr>
            </w:pPr>
            <w:r w:rsidRPr="000E03FF">
              <w:rPr>
                <w:sz w:val="20"/>
                <w:szCs w:val="20"/>
              </w:rPr>
              <w:t>25,001</w:t>
            </w:r>
          </w:p>
        </w:tc>
      </w:tr>
    </w:tbl>
    <w:p w:rsidR="006C6E41" w:rsidRDefault="006C6E41" w:rsidP="006C6E41">
      <w:pPr>
        <w:tabs>
          <w:tab w:val="left" w:pos="1240"/>
        </w:tabs>
        <w:ind w:firstLine="567"/>
        <w:jc w:val="both"/>
        <w:rPr>
          <w:rFonts w:eastAsia="TimesNewRoman-OneByteIdentityH"/>
          <w:sz w:val="28"/>
          <w:szCs w:val="28"/>
        </w:rPr>
      </w:pPr>
    </w:p>
    <w:p w:rsidR="006C6E41" w:rsidRDefault="006C6E41" w:rsidP="006C6E41">
      <w:pPr>
        <w:tabs>
          <w:tab w:val="left" w:pos="1240"/>
        </w:tabs>
        <w:ind w:firstLine="567"/>
        <w:jc w:val="both"/>
        <w:rPr>
          <w:rFonts w:eastAsia="TimesNewRoman-OneByteIdentityH"/>
          <w:sz w:val="28"/>
          <w:szCs w:val="28"/>
        </w:rPr>
      </w:pPr>
      <w:r>
        <w:rPr>
          <w:rFonts w:eastAsia="TimesNewRoman-OneByteIdentityH"/>
          <w:sz w:val="28"/>
          <w:szCs w:val="28"/>
        </w:rPr>
        <w:t>Для обеспечения населения соответствующим уровнем напряжения, надежного и бесперебойного электроснабжения на период 2022-2025 гг. включены первоочередные мероприятия: в рамках исполнения договорных обязательств АО «КрасЭко» 2022-2025 гг.:</w:t>
      </w:r>
    </w:p>
    <w:p w:rsidR="006C6E41" w:rsidRPr="00CE6CA6" w:rsidRDefault="006C6E41" w:rsidP="006C6E41">
      <w:pPr>
        <w:tabs>
          <w:tab w:val="left" w:pos="1240"/>
        </w:tabs>
        <w:ind w:firstLine="567"/>
        <w:jc w:val="both"/>
        <w:rPr>
          <w:rFonts w:eastAsia="TimesNewRoman-OneByteIdentityH"/>
          <w:sz w:val="28"/>
          <w:szCs w:val="28"/>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2"/>
        <w:gridCol w:w="5387"/>
        <w:gridCol w:w="4678"/>
        <w:gridCol w:w="1417"/>
        <w:gridCol w:w="1418"/>
      </w:tblGrid>
      <w:tr w:rsidR="006C6E41" w:rsidRPr="0009428B" w:rsidTr="0067362A">
        <w:trPr>
          <w:trHeight w:val="2362"/>
          <w:jc w:val="center"/>
        </w:trPr>
        <w:tc>
          <w:tcPr>
            <w:tcW w:w="568" w:type="dxa"/>
            <w:tcBorders>
              <w:top w:val="single" w:sz="4" w:space="0" w:color="auto"/>
              <w:left w:val="single" w:sz="4" w:space="0" w:color="auto"/>
              <w:right w:val="single" w:sz="4" w:space="0" w:color="auto"/>
            </w:tcBorders>
            <w:shd w:val="clear" w:color="auto" w:fill="auto"/>
            <w:vAlign w:val="center"/>
            <w:hideMark/>
          </w:tcPr>
          <w:p w:rsidR="006C6E41" w:rsidRPr="004A6EAA" w:rsidRDefault="006C6E41" w:rsidP="0067362A">
            <w:pPr>
              <w:widowControl w:val="0"/>
              <w:jc w:val="center"/>
              <w:rPr>
                <w:sz w:val="20"/>
                <w:szCs w:val="20"/>
              </w:rPr>
            </w:pPr>
            <w:r w:rsidRPr="004A6EAA">
              <w:rPr>
                <w:sz w:val="20"/>
                <w:szCs w:val="20"/>
              </w:rPr>
              <w:lastRenderedPageBreak/>
              <w:t>№ п.п.</w:t>
            </w:r>
          </w:p>
        </w:tc>
        <w:tc>
          <w:tcPr>
            <w:tcW w:w="1842" w:type="dxa"/>
            <w:tcBorders>
              <w:top w:val="single" w:sz="4" w:space="0" w:color="auto"/>
              <w:left w:val="single" w:sz="4" w:space="0" w:color="auto"/>
              <w:right w:val="single" w:sz="4" w:space="0" w:color="auto"/>
            </w:tcBorders>
            <w:shd w:val="clear" w:color="auto" w:fill="auto"/>
            <w:vAlign w:val="center"/>
            <w:hideMark/>
          </w:tcPr>
          <w:p w:rsidR="006C6E41" w:rsidRPr="004A6EAA" w:rsidRDefault="006C6E41" w:rsidP="0067362A">
            <w:pPr>
              <w:widowControl w:val="0"/>
              <w:jc w:val="center"/>
              <w:rPr>
                <w:sz w:val="20"/>
                <w:szCs w:val="20"/>
              </w:rPr>
            </w:pPr>
            <w:r w:rsidRPr="004A6EAA">
              <w:rPr>
                <w:sz w:val="20"/>
                <w:szCs w:val="20"/>
              </w:rPr>
              <w:t>Наименование объекта, подлежащего реконструкции</w:t>
            </w:r>
          </w:p>
          <w:p w:rsidR="006C6E41" w:rsidRPr="004A6EAA" w:rsidRDefault="006C6E41" w:rsidP="0067362A">
            <w:pPr>
              <w:widowControl w:val="0"/>
              <w:jc w:val="center"/>
              <w:rPr>
                <w:sz w:val="20"/>
                <w:szCs w:val="20"/>
              </w:rPr>
            </w:pPr>
          </w:p>
        </w:tc>
        <w:tc>
          <w:tcPr>
            <w:tcW w:w="10065" w:type="dxa"/>
            <w:gridSpan w:val="2"/>
            <w:tcBorders>
              <w:top w:val="single" w:sz="4" w:space="0" w:color="auto"/>
              <w:left w:val="single" w:sz="4" w:space="0" w:color="auto"/>
              <w:right w:val="single" w:sz="4" w:space="0" w:color="auto"/>
            </w:tcBorders>
            <w:shd w:val="clear" w:color="auto" w:fill="auto"/>
            <w:vAlign w:val="center"/>
          </w:tcPr>
          <w:p w:rsidR="006C6E41" w:rsidRPr="004A6EAA" w:rsidRDefault="006C6E41" w:rsidP="0067362A">
            <w:pPr>
              <w:jc w:val="center"/>
              <w:rPr>
                <w:sz w:val="20"/>
                <w:szCs w:val="20"/>
              </w:rPr>
            </w:pPr>
          </w:p>
          <w:p w:rsidR="006C6E41" w:rsidRPr="004A6EAA" w:rsidRDefault="006C6E41" w:rsidP="0067362A">
            <w:pPr>
              <w:jc w:val="center"/>
              <w:rPr>
                <w:sz w:val="20"/>
                <w:szCs w:val="20"/>
              </w:rPr>
            </w:pPr>
          </w:p>
          <w:p w:rsidR="006C6E41" w:rsidRPr="004A6EAA" w:rsidRDefault="006C6E41" w:rsidP="0067362A">
            <w:pPr>
              <w:widowControl w:val="0"/>
              <w:jc w:val="center"/>
              <w:rPr>
                <w:sz w:val="20"/>
                <w:szCs w:val="20"/>
              </w:rPr>
            </w:pPr>
            <w:r w:rsidRPr="004A6EAA">
              <w:rPr>
                <w:sz w:val="20"/>
                <w:szCs w:val="20"/>
              </w:rPr>
              <w:t>Мероприятия:</w:t>
            </w:r>
          </w:p>
        </w:tc>
        <w:tc>
          <w:tcPr>
            <w:tcW w:w="1417" w:type="dxa"/>
            <w:shd w:val="clear" w:color="auto" w:fill="auto"/>
            <w:vAlign w:val="center"/>
          </w:tcPr>
          <w:p w:rsidR="006C6E41" w:rsidRPr="004A6EAA" w:rsidRDefault="006C6E41" w:rsidP="0067362A">
            <w:pPr>
              <w:jc w:val="center"/>
              <w:rPr>
                <w:rFonts w:eastAsia="Calibri"/>
                <w:sz w:val="20"/>
                <w:szCs w:val="20"/>
              </w:rPr>
            </w:pPr>
            <w:r w:rsidRPr="004A6EAA">
              <w:rPr>
                <w:rFonts w:eastAsia="Calibri"/>
                <w:sz w:val="20"/>
                <w:szCs w:val="20"/>
              </w:rPr>
              <w:t>Средства предприятия    АО «КрасЭко» Разработка ПСД: Исполнение мероприятий</w:t>
            </w:r>
          </w:p>
        </w:tc>
        <w:tc>
          <w:tcPr>
            <w:tcW w:w="1418" w:type="dxa"/>
            <w:tcBorders>
              <w:right w:val="single" w:sz="4" w:space="0" w:color="auto"/>
            </w:tcBorders>
            <w:shd w:val="clear" w:color="auto" w:fill="auto"/>
            <w:vAlign w:val="center"/>
          </w:tcPr>
          <w:p w:rsidR="006C6E41" w:rsidRPr="004A6EAA" w:rsidRDefault="006C6E41" w:rsidP="0067362A">
            <w:pPr>
              <w:jc w:val="center"/>
              <w:rPr>
                <w:rFonts w:eastAsia="Calibri"/>
                <w:sz w:val="20"/>
                <w:szCs w:val="20"/>
              </w:rPr>
            </w:pPr>
            <w:r w:rsidRPr="004A6EAA">
              <w:rPr>
                <w:rFonts w:eastAsia="Calibri"/>
                <w:sz w:val="20"/>
                <w:szCs w:val="20"/>
              </w:rPr>
              <w:t>Год реализации</w:t>
            </w:r>
          </w:p>
        </w:tc>
      </w:tr>
      <w:tr w:rsidR="006C6E41" w:rsidRPr="0009428B" w:rsidTr="0067362A">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C6E41" w:rsidRPr="004A6EAA" w:rsidRDefault="006C6E41" w:rsidP="0067362A">
            <w:pPr>
              <w:widowControl w:val="0"/>
              <w:rPr>
                <w:sz w:val="20"/>
                <w:szCs w:val="20"/>
              </w:rPr>
            </w:pPr>
            <w:r w:rsidRPr="004A6EAA">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C6E41" w:rsidRPr="004A6EAA" w:rsidRDefault="006C6E41" w:rsidP="0067362A">
            <w:pPr>
              <w:rPr>
                <w:sz w:val="20"/>
                <w:szCs w:val="20"/>
              </w:rPr>
            </w:pPr>
            <w:r w:rsidRPr="004A6EAA">
              <w:rPr>
                <w:sz w:val="20"/>
                <w:szCs w:val="20"/>
              </w:rPr>
              <w:t>Л-8</w:t>
            </w:r>
          </w:p>
          <w:p w:rsidR="006C6E41" w:rsidRPr="004A6EAA" w:rsidRDefault="006C6E41" w:rsidP="0067362A">
            <w:pPr>
              <w:widowControl w:val="0"/>
              <w:rPr>
                <w:sz w:val="20"/>
                <w:szCs w:val="20"/>
              </w:rPr>
            </w:pPr>
            <w:r w:rsidRPr="004A6EAA">
              <w:rPr>
                <w:sz w:val="20"/>
                <w:szCs w:val="20"/>
              </w:rPr>
              <w:t>от ТП 11-17-8</w:t>
            </w:r>
          </w:p>
          <w:p w:rsidR="006C6E41" w:rsidRPr="004A6EAA" w:rsidRDefault="006C6E41" w:rsidP="0067362A">
            <w:pPr>
              <w:widowControl w:val="0"/>
              <w:rPr>
                <w:sz w:val="20"/>
                <w:szCs w:val="20"/>
              </w:rPr>
            </w:pPr>
            <w:r w:rsidRPr="004A6EAA">
              <w:rPr>
                <w:sz w:val="20"/>
                <w:szCs w:val="20"/>
              </w:rPr>
              <w:t>700м</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C6E41" w:rsidRPr="004A6EAA" w:rsidRDefault="006C6E41" w:rsidP="0067362A">
            <w:pPr>
              <w:widowControl w:val="0"/>
              <w:rPr>
                <w:sz w:val="20"/>
                <w:szCs w:val="20"/>
              </w:rPr>
            </w:pPr>
            <w:r w:rsidRPr="004A6EAA">
              <w:rPr>
                <w:sz w:val="20"/>
                <w:szCs w:val="20"/>
              </w:rPr>
              <w:t xml:space="preserve">Реконструкция с  заменой неизолированного провода 0,4кВ на магистралях на самонесущий изолированный провод 0,4кВ на всем протяжении Л-8, а также на протяжении Л-8 предусмотреть замену   0,4 кВ на самонесущий изолированный провод на ответвлениях к абонентам.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6C6E41" w:rsidRPr="004A6EAA" w:rsidRDefault="006C6E41" w:rsidP="0067362A">
            <w:pPr>
              <w:widowControl w:val="0"/>
              <w:rPr>
                <w:sz w:val="20"/>
                <w:szCs w:val="20"/>
              </w:rPr>
            </w:pPr>
            <w:r w:rsidRPr="004A6EAA">
              <w:rPr>
                <w:sz w:val="20"/>
                <w:szCs w:val="20"/>
              </w:rPr>
              <w:t>Для обеспечения населения соответствующим уровнем напряжения, обеспечения надежного и бесперебойного электроснабжения</w:t>
            </w:r>
          </w:p>
        </w:tc>
        <w:tc>
          <w:tcPr>
            <w:tcW w:w="1417" w:type="dxa"/>
            <w:shd w:val="clear" w:color="auto" w:fill="auto"/>
          </w:tcPr>
          <w:p w:rsidR="006C6E41" w:rsidRPr="004A6EAA" w:rsidRDefault="006C6E41" w:rsidP="0067362A">
            <w:pPr>
              <w:rPr>
                <w:rFonts w:eastAsia="Calibri"/>
                <w:sz w:val="20"/>
                <w:szCs w:val="20"/>
              </w:rPr>
            </w:pPr>
          </w:p>
        </w:tc>
        <w:tc>
          <w:tcPr>
            <w:tcW w:w="1418" w:type="dxa"/>
            <w:shd w:val="clear" w:color="auto" w:fill="auto"/>
          </w:tcPr>
          <w:p w:rsidR="006C6E41" w:rsidRPr="004A6EAA" w:rsidRDefault="006C6E41" w:rsidP="0067362A">
            <w:pPr>
              <w:rPr>
                <w:rFonts w:eastAsia="Calibri"/>
                <w:sz w:val="20"/>
                <w:szCs w:val="20"/>
              </w:rPr>
            </w:pPr>
            <w:r w:rsidRPr="004A6EAA">
              <w:rPr>
                <w:rFonts w:eastAsia="Calibri"/>
                <w:sz w:val="20"/>
                <w:szCs w:val="20"/>
              </w:rPr>
              <w:t>2023</w:t>
            </w:r>
          </w:p>
        </w:tc>
      </w:tr>
      <w:tr w:rsidR="006C6E41" w:rsidRPr="0009428B" w:rsidTr="0067362A">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C6E41" w:rsidRPr="004A6EAA" w:rsidRDefault="006C6E41" w:rsidP="0067362A">
            <w:pPr>
              <w:widowControl w:val="0"/>
              <w:rPr>
                <w:sz w:val="20"/>
                <w:szCs w:val="20"/>
              </w:rPr>
            </w:pPr>
            <w:r w:rsidRPr="004A6EAA">
              <w:rPr>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C6E41" w:rsidRPr="004A6EAA" w:rsidRDefault="006C6E41" w:rsidP="0067362A">
            <w:pPr>
              <w:widowControl w:val="0"/>
              <w:rPr>
                <w:sz w:val="20"/>
                <w:szCs w:val="20"/>
              </w:rPr>
            </w:pPr>
            <w:r w:rsidRPr="004A6EAA">
              <w:rPr>
                <w:sz w:val="20"/>
                <w:szCs w:val="20"/>
              </w:rPr>
              <w:t>Л-12 от ТП 2-27-2</w:t>
            </w:r>
          </w:p>
          <w:p w:rsidR="006C6E41" w:rsidRPr="004A6EAA" w:rsidRDefault="006C6E41" w:rsidP="0067362A">
            <w:pPr>
              <w:widowControl w:val="0"/>
              <w:rPr>
                <w:sz w:val="20"/>
                <w:szCs w:val="20"/>
              </w:rPr>
            </w:pPr>
            <w:r w:rsidRPr="004A6EAA">
              <w:rPr>
                <w:sz w:val="20"/>
                <w:szCs w:val="20"/>
              </w:rPr>
              <w:t>850м</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C6E41" w:rsidRPr="004A6EAA" w:rsidRDefault="006C6E41" w:rsidP="0067362A">
            <w:pPr>
              <w:widowControl w:val="0"/>
              <w:rPr>
                <w:sz w:val="20"/>
                <w:szCs w:val="20"/>
              </w:rPr>
            </w:pPr>
            <w:r w:rsidRPr="004A6EAA">
              <w:rPr>
                <w:sz w:val="20"/>
                <w:szCs w:val="20"/>
              </w:rPr>
              <w:t xml:space="preserve">Реконструкция с  заменой деревянных опор  неизолированного провода 0,4кВ на магистралях на самонесущий изолированный провод 0,4кВ на всем протяжении Л-12, а также на протяжении Л-12 предусмотреть замену   0,4 кВ на самонесущий изолированный провод на ответвлениях к абонентам.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6C6E41" w:rsidRPr="004A6EAA" w:rsidRDefault="006C6E41" w:rsidP="0067362A">
            <w:pPr>
              <w:widowControl w:val="0"/>
              <w:rPr>
                <w:sz w:val="20"/>
                <w:szCs w:val="20"/>
              </w:rPr>
            </w:pPr>
            <w:r w:rsidRPr="004A6EAA">
              <w:rPr>
                <w:sz w:val="20"/>
                <w:szCs w:val="20"/>
              </w:rPr>
              <w:t>Для обеспечения населения соответствующим уровнем напряжения, обеспечения надежного и бесперебойного электроснабжения</w:t>
            </w:r>
          </w:p>
        </w:tc>
        <w:tc>
          <w:tcPr>
            <w:tcW w:w="1417" w:type="dxa"/>
            <w:shd w:val="clear" w:color="auto" w:fill="auto"/>
          </w:tcPr>
          <w:p w:rsidR="006C6E41" w:rsidRPr="004A6EAA" w:rsidRDefault="006C6E41" w:rsidP="0067362A">
            <w:pPr>
              <w:rPr>
                <w:rFonts w:eastAsia="Calibri"/>
                <w:sz w:val="20"/>
                <w:szCs w:val="20"/>
              </w:rPr>
            </w:pPr>
          </w:p>
        </w:tc>
        <w:tc>
          <w:tcPr>
            <w:tcW w:w="1418" w:type="dxa"/>
            <w:shd w:val="clear" w:color="auto" w:fill="auto"/>
          </w:tcPr>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r w:rsidRPr="004A6EAA">
              <w:rPr>
                <w:rFonts w:eastAsia="Calibri"/>
                <w:sz w:val="20"/>
                <w:szCs w:val="20"/>
              </w:rPr>
              <w:t>2022</w:t>
            </w:r>
          </w:p>
        </w:tc>
      </w:tr>
      <w:tr w:rsidR="006C6E41" w:rsidRPr="0009428B" w:rsidTr="0067362A">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C6E41" w:rsidRPr="004A6EAA" w:rsidRDefault="006C6E41" w:rsidP="0067362A">
            <w:pPr>
              <w:widowControl w:val="0"/>
              <w:rPr>
                <w:sz w:val="20"/>
                <w:szCs w:val="20"/>
              </w:rPr>
            </w:pPr>
            <w:r w:rsidRPr="004A6EAA">
              <w:rPr>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C6E41" w:rsidRPr="004A6EAA" w:rsidRDefault="006C6E41" w:rsidP="0067362A">
            <w:pPr>
              <w:widowControl w:val="0"/>
              <w:rPr>
                <w:sz w:val="20"/>
                <w:szCs w:val="20"/>
              </w:rPr>
            </w:pPr>
            <w:r w:rsidRPr="004A6EAA">
              <w:rPr>
                <w:sz w:val="20"/>
                <w:szCs w:val="20"/>
              </w:rPr>
              <w:t>Л-5 от ТП 11-29-10</w:t>
            </w:r>
          </w:p>
          <w:p w:rsidR="006C6E41" w:rsidRPr="004A6EAA" w:rsidRDefault="006C6E41" w:rsidP="0067362A">
            <w:pPr>
              <w:widowControl w:val="0"/>
              <w:rPr>
                <w:sz w:val="20"/>
                <w:szCs w:val="20"/>
              </w:rPr>
            </w:pPr>
            <w:r w:rsidRPr="004A6EAA">
              <w:rPr>
                <w:sz w:val="20"/>
                <w:szCs w:val="20"/>
              </w:rPr>
              <w:t>700м</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C6E41" w:rsidRPr="004A6EAA" w:rsidRDefault="006C6E41" w:rsidP="0067362A">
            <w:pPr>
              <w:widowControl w:val="0"/>
              <w:rPr>
                <w:sz w:val="20"/>
                <w:szCs w:val="20"/>
              </w:rPr>
            </w:pPr>
            <w:r w:rsidRPr="004A6EAA">
              <w:rPr>
                <w:sz w:val="20"/>
                <w:szCs w:val="20"/>
              </w:rPr>
              <w:t xml:space="preserve">Реконструкция с  заменой деревянных опор неизолированного провода 0,4кВ на магистралях на самонесущий изолированный провод 0,4кВ на всем протяжении Л-5, а также на протяжении Л-5 предусмотреть замену   0,4 кВ на самонесущий изолированный провод на ответвлениях к абонентам.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6C6E41" w:rsidRPr="004A6EAA" w:rsidRDefault="006C6E41" w:rsidP="0067362A">
            <w:pPr>
              <w:widowControl w:val="0"/>
              <w:rPr>
                <w:sz w:val="20"/>
                <w:szCs w:val="20"/>
              </w:rPr>
            </w:pPr>
            <w:r w:rsidRPr="004A6EAA">
              <w:rPr>
                <w:sz w:val="20"/>
                <w:szCs w:val="20"/>
              </w:rPr>
              <w:t>Для обеспечения населения соответствующим уровнем напряжения, обеспечения надежного и бесперебойного электроснабжения</w:t>
            </w:r>
          </w:p>
        </w:tc>
        <w:tc>
          <w:tcPr>
            <w:tcW w:w="1417" w:type="dxa"/>
            <w:shd w:val="clear" w:color="auto" w:fill="auto"/>
          </w:tcPr>
          <w:p w:rsidR="006C6E41" w:rsidRPr="004A6EAA" w:rsidRDefault="006C6E41" w:rsidP="0067362A">
            <w:pPr>
              <w:rPr>
                <w:rFonts w:eastAsia="Calibri"/>
                <w:sz w:val="20"/>
                <w:szCs w:val="20"/>
              </w:rPr>
            </w:pPr>
          </w:p>
        </w:tc>
        <w:tc>
          <w:tcPr>
            <w:tcW w:w="1418" w:type="dxa"/>
            <w:shd w:val="clear" w:color="auto" w:fill="auto"/>
          </w:tcPr>
          <w:p w:rsidR="006C6E41" w:rsidRPr="004A6EAA" w:rsidRDefault="006C6E41" w:rsidP="0067362A">
            <w:pPr>
              <w:rPr>
                <w:rFonts w:eastAsia="Calibri"/>
                <w:sz w:val="20"/>
                <w:szCs w:val="20"/>
              </w:rPr>
            </w:pPr>
            <w:r w:rsidRPr="004A6EAA">
              <w:rPr>
                <w:rFonts w:eastAsia="Calibri"/>
                <w:sz w:val="20"/>
                <w:szCs w:val="20"/>
              </w:rPr>
              <w:t>2021</w:t>
            </w:r>
          </w:p>
        </w:tc>
      </w:tr>
      <w:tr w:rsidR="006C6E41" w:rsidRPr="0009428B" w:rsidTr="0067362A">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C6E41" w:rsidRPr="004A6EAA" w:rsidRDefault="006C6E41" w:rsidP="0067362A">
            <w:pPr>
              <w:widowControl w:val="0"/>
              <w:rPr>
                <w:sz w:val="20"/>
                <w:szCs w:val="20"/>
              </w:rPr>
            </w:pPr>
            <w:r w:rsidRPr="004A6EAA">
              <w:rPr>
                <w:sz w:val="20"/>
                <w:szCs w:val="20"/>
              </w:rPr>
              <w:t>4</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C6E41" w:rsidRPr="004A6EAA" w:rsidRDefault="006C6E41" w:rsidP="0067362A">
            <w:pPr>
              <w:widowControl w:val="0"/>
              <w:rPr>
                <w:sz w:val="20"/>
                <w:szCs w:val="20"/>
              </w:rPr>
            </w:pPr>
            <w:r w:rsidRPr="004A6EAA">
              <w:rPr>
                <w:sz w:val="20"/>
                <w:szCs w:val="20"/>
              </w:rPr>
              <w:t>Л-1 от ТП 2-25-1</w:t>
            </w:r>
          </w:p>
          <w:p w:rsidR="006C6E41" w:rsidRPr="004A6EAA" w:rsidRDefault="006C6E41" w:rsidP="0067362A">
            <w:pPr>
              <w:widowControl w:val="0"/>
              <w:rPr>
                <w:sz w:val="20"/>
                <w:szCs w:val="20"/>
              </w:rPr>
            </w:pPr>
            <w:r w:rsidRPr="004A6EAA">
              <w:rPr>
                <w:sz w:val="20"/>
                <w:szCs w:val="20"/>
              </w:rPr>
              <w:t>280м</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C6E41" w:rsidRPr="004A6EAA" w:rsidRDefault="006C6E41" w:rsidP="0067362A">
            <w:pPr>
              <w:widowControl w:val="0"/>
              <w:rPr>
                <w:sz w:val="20"/>
                <w:szCs w:val="20"/>
              </w:rPr>
            </w:pPr>
            <w:r w:rsidRPr="004A6EAA">
              <w:rPr>
                <w:sz w:val="20"/>
                <w:szCs w:val="20"/>
              </w:rPr>
              <w:t>Реконструкция с  заменой неизолированного провода 0,4кВ  на самонесущий изолированный провод 0,4кВ ответвления от магистралей к абанентам</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6C6E41" w:rsidRPr="004A6EAA" w:rsidRDefault="006C6E41" w:rsidP="0067362A">
            <w:pPr>
              <w:widowControl w:val="0"/>
              <w:rPr>
                <w:sz w:val="20"/>
                <w:szCs w:val="20"/>
              </w:rPr>
            </w:pPr>
            <w:r w:rsidRPr="004A6EAA">
              <w:rPr>
                <w:sz w:val="20"/>
                <w:szCs w:val="20"/>
              </w:rPr>
              <w:t>Для обеспечения населения соответствующим уровнем напряжения, обеспечения надежного и бесперебойного электроснабжения</w:t>
            </w:r>
          </w:p>
        </w:tc>
        <w:tc>
          <w:tcPr>
            <w:tcW w:w="1417" w:type="dxa"/>
            <w:shd w:val="clear" w:color="auto" w:fill="auto"/>
          </w:tcPr>
          <w:p w:rsidR="006C6E41" w:rsidRPr="004A6EAA" w:rsidRDefault="006C6E41" w:rsidP="0067362A">
            <w:pPr>
              <w:rPr>
                <w:rFonts w:eastAsia="Calibri"/>
                <w:sz w:val="20"/>
                <w:szCs w:val="20"/>
              </w:rPr>
            </w:pPr>
          </w:p>
        </w:tc>
        <w:tc>
          <w:tcPr>
            <w:tcW w:w="1418" w:type="dxa"/>
            <w:shd w:val="clear" w:color="auto" w:fill="auto"/>
          </w:tcPr>
          <w:p w:rsidR="006C6E41" w:rsidRPr="004A6EAA" w:rsidRDefault="006C6E41" w:rsidP="0067362A">
            <w:pPr>
              <w:rPr>
                <w:rFonts w:eastAsia="Calibri"/>
                <w:sz w:val="20"/>
                <w:szCs w:val="20"/>
              </w:rPr>
            </w:pPr>
            <w:r w:rsidRPr="004A6EAA">
              <w:rPr>
                <w:rFonts w:eastAsia="Calibri"/>
                <w:sz w:val="20"/>
                <w:szCs w:val="20"/>
              </w:rPr>
              <w:t>2024</w:t>
            </w:r>
          </w:p>
        </w:tc>
      </w:tr>
      <w:tr w:rsidR="006C6E41" w:rsidRPr="0009428B" w:rsidTr="0067362A">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C6E41" w:rsidRPr="004A6EAA" w:rsidRDefault="006C6E41" w:rsidP="0067362A">
            <w:pPr>
              <w:widowControl w:val="0"/>
              <w:rPr>
                <w:sz w:val="20"/>
                <w:szCs w:val="20"/>
              </w:rPr>
            </w:pPr>
            <w:r w:rsidRPr="004A6EAA">
              <w:rPr>
                <w:sz w:val="20"/>
                <w:szCs w:val="20"/>
              </w:rPr>
              <w:t>5</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C6E41" w:rsidRPr="004A6EAA" w:rsidRDefault="006C6E41" w:rsidP="0067362A">
            <w:pPr>
              <w:widowControl w:val="0"/>
              <w:rPr>
                <w:sz w:val="20"/>
                <w:szCs w:val="20"/>
              </w:rPr>
            </w:pPr>
            <w:r w:rsidRPr="004A6EAA">
              <w:rPr>
                <w:sz w:val="20"/>
                <w:szCs w:val="20"/>
              </w:rPr>
              <w:t>Л-2 от ТП 11-15-7</w:t>
            </w:r>
          </w:p>
          <w:p w:rsidR="006C6E41" w:rsidRPr="004A6EAA" w:rsidRDefault="006C6E41" w:rsidP="0067362A">
            <w:pPr>
              <w:widowControl w:val="0"/>
              <w:rPr>
                <w:sz w:val="20"/>
                <w:szCs w:val="20"/>
              </w:rPr>
            </w:pPr>
          </w:p>
          <w:p w:rsidR="006C6E41" w:rsidRPr="004A6EAA" w:rsidRDefault="006C6E41" w:rsidP="0067362A">
            <w:pPr>
              <w:widowControl w:val="0"/>
              <w:rPr>
                <w:sz w:val="20"/>
                <w:szCs w:val="20"/>
              </w:rPr>
            </w:pPr>
            <w:r w:rsidRPr="004A6EAA">
              <w:rPr>
                <w:sz w:val="20"/>
                <w:szCs w:val="20"/>
              </w:rPr>
              <w:t>2080м</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C6E41" w:rsidRPr="004A6EAA" w:rsidRDefault="006C6E41" w:rsidP="0067362A">
            <w:pPr>
              <w:widowControl w:val="0"/>
              <w:rPr>
                <w:sz w:val="20"/>
                <w:szCs w:val="20"/>
              </w:rPr>
            </w:pPr>
            <w:r w:rsidRPr="004A6EAA">
              <w:rPr>
                <w:sz w:val="20"/>
                <w:szCs w:val="20"/>
              </w:rPr>
              <w:t>Реконструкция с  заменой неизолированного провода 0,4кВ  на самонесущий изолированный провод 0,4кВ ответвления от магистралей к абанентам</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6C6E41" w:rsidRPr="004A6EAA" w:rsidRDefault="006C6E41" w:rsidP="0067362A">
            <w:pPr>
              <w:widowControl w:val="0"/>
              <w:rPr>
                <w:sz w:val="20"/>
                <w:szCs w:val="20"/>
              </w:rPr>
            </w:pPr>
            <w:r w:rsidRPr="004A6EAA">
              <w:rPr>
                <w:sz w:val="20"/>
                <w:szCs w:val="20"/>
              </w:rPr>
              <w:t>Для обеспечения населения соответствующим уровнем напряжения, обеспечения надежного и бесперебойного электроснабжения</w:t>
            </w:r>
          </w:p>
        </w:tc>
        <w:tc>
          <w:tcPr>
            <w:tcW w:w="1417" w:type="dxa"/>
            <w:shd w:val="clear" w:color="auto" w:fill="auto"/>
          </w:tcPr>
          <w:p w:rsidR="006C6E41" w:rsidRPr="004A6EAA" w:rsidRDefault="006C6E41" w:rsidP="0067362A">
            <w:pPr>
              <w:rPr>
                <w:rFonts w:eastAsia="Calibri"/>
                <w:sz w:val="20"/>
                <w:szCs w:val="20"/>
              </w:rPr>
            </w:pPr>
          </w:p>
        </w:tc>
        <w:tc>
          <w:tcPr>
            <w:tcW w:w="1418" w:type="dxa"/>
            <w:shd w:val="clear" w:color="auto" w:fill="auto"/>
          </w:tcPr>
          <w:p w:rsidR="006C6E41" w:rsidRPr="004A6EAA" w:rsidRDefault="006C6E41" w:rsidP="0067362A">
            <w:pPr>
              <w:rPr>
                <w:rFonts w:eastAsia="Calibri"/>
                <w:sz w:val="20"/>
                <w:szCs w:val="20"/>
              </w:rPr>
            </w:pPr>
            <w:r w:rsidRPr="004A6EAA">
              <w:rPr>
                <w:rFonts w:eastAsia="Calibri"/>
                <w:sz w:val="20"/>
                <w:szCs w:val="20"/>
              </w:rPr>
              <w:t>2025</w:t>
            </w:r>
          </w:p>
        </w:tc>
      </w:tr>
      <w:tr w:rsidR="006C6E41" w:rsidRPr="0009428B" w:rsidTr="0067362A">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Л-1 от ТП № 11-17-8</w:t>
            </w:r>
          </w:p>
          <w:p w:rsidR="006C6E41" w:rsidRPr="004A6EAA" w:rsidRDefault="006C6E41" w:rsidP="0067362A">
            <w:pPr>
              <w:widowControl w:val="0"/>
              <w:rPr>
                <w:sz w:val="20"/>
                <w:szCs w:val="20"/>
              </w:rPr>
            </w:pPr>
            <w:r w:rsidRPr="004A6EAA">
              <w:rPr>
                <w:sz w:val="20"/>
                <w:szCs w:val="20"/>
              </w:rPr>
              <w:t>180м</w:t>
            </w:r>
          </w:p>
          <w:p w:rsidR="006C6E41" w:rsidRPr="004A6EAA" w:rsidRDefault="006C6E41" w:rsidP="0067362A">
            <w:pPr>
              <w:widowControl w:val="0"/>
              <w:rPr>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 xml:space="preserve">Реконструкция с  заменой неизолированного провода 0,4кВ  на самонесущий изолированный провод 0,4кВ на протяжении Л-8 и замены ответвления от магистралей к абонентам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Для обеспечения населения соответствующим уровнем напряжения, обеспечения надежного и бесперебойного электроснабжения</w:t>
            </w:r>
          </w:p>
        </w:tc>
        <w:tc>
          <w:tcPr>
            <w:tcW w:w="1417" w:type="dxa"/>
            <w:shd w:val="clear" w:color="auto" w:fill="auto"/>
          </w:tcPr>
          <w:p w:rsidR="006C6E41" w:rsidRPr="004A6EAA" w:rsidRDefault="006C6E41" w:rsidP="0067362A">
            <w:pPr>
              <w:rPr>
                <w:rFonts w:eastAsia="Calibri"/>
                <w:sz w:val="20"/>
                <w:szCs w:val="20"/>
              </w:rPr>
            </w:pPr>
          </w:p>
        </w:tc>
        <w:tc>
          <w:tcPr>
            <w:tcW w:w="1418" w:type="dxa"/>
            <w:shd w:val="clear" w:color="auto" w:fill="auto"/>
          </w:tcPr>
          <w:p w:rsidR="006C6E41" w:rsidRPr="004A6EAA" w:rsidRDefault="006C6E41" w:rsidP="0067362A">
            <w:pPr>
              <w:rPr>
                <w:rFonts w:eastAsia="Calibri"/>
                <w:sz w:val="20"/>
                <w:szCs w:val="20"/>
              </w:rPr>
            </w:pPr>
            <w:r w:rsidRPr="004A6EAA">
              <w:rPr>
                <w:rFonts w:eastAsia="Calibri"/>
                <w:sz w:val="20"/>
                <w:szCs w:val="20"/>
              </w:rPr>
              <w:t>2023</w:t>
            </w:r>
          </w:p>
        </w:tc>
      </w:tr>
      <w:tr w:rsidR="006C6E41" w:rsidRPr="0009428B" w:rsidTr="0067362A">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Л-1 от ТП № 11-15-5</w:t>
            </w:r>
          </w:p>
          <w:p w:rsidR="006C6E41" w:rsidRPr="004A6EAA" w:rsidRDefault="006C6E41" w:rsidP="0067362A">
            <w:pPr>
              <w:widowControl w:val="0"/>
              <w:rPr>
                <w:sz w:val="20"/>
                <w:szCs w:val="20"/>
              </w:rPr>
            </w:pPr>
            <w:r w:rsidRPr="004A6EAA">
              <w:rPr>
                <w:sz w:val="20"/>
                <w:szCs w:val="20"/>
              </w:rPr>
              <w:t>1630м</w:t>
            </w:r>
          </w:p>
          <w:p w:rsidR="006C6E41" w:rsidRPr="004A6EAA" w:rsidRDefault="006C6E41" w:rsidP="0067362A">
            <w:pPr>
              <w:widowControl w:val="0"/>
              <w:rPr>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lastRenderedPageBreak/>
              <w:t xml:space="preserve">Реконструкция с  заменой неизолированного провода 0,4кВ  на самонесущий изолированный провод 0,4кВ с заменой магистралей к абонентам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Для обеспечения населения соответствующим уровнем напряжения, обеспечения надежного и бесперебойного электроснабжения</w:t>
            </w:r>
          </w:p>
        </w:tc>
        <w:tc>
          <w:tcPr>
            <w:tcW w:w="1417" w:type="dxa"/>
            <w:shd w:val="clear" w:color="auto" w:fill="auto"/>
          </w:tcPr>
          <w:p w:rsidR="006C6E41" w:rsidRPr="004A6EAA" w:rsidRDefault="006C6E41" w:rsidP="0067362A">
            <w:pPr>
              <w:rPr>
                <w:rFonts w:eastAsia="Calibri"/>
                <w:sz w:val="20"/>
                <w:szCs w:val="20"/>
              </w:rPr>
            </w:pPr>
          </w:p>
        </w:tc>
        <w:tc>
          <w:tcPr>
            <w:tcW w:w="1418" w:type="dxa"/>
            <w:shd w:val="clear" w:color="auto" w:fill="auto"/>
          </w:tcPr>
          <w:p w:rsidR="006C6E41" w:rsidRPr="004A6EAA" w:rsidRDefault="006C6E41" w:rsidP="0067362A">
            <w:pPr>
              <w:rPr>
                <w:rFonts w:eastAsia="Calibri"/>
                <w:sz w:val="20"/>
                <w:szCs w:val="20"/>
              </w:rPr>
            </w:pPr>
            <w:r w:rsidRPr="004A6EAA">
              <w:rPr>
                <w:rFonts w:eastAsia="Calibri"/>
                <w:sz w:val="20"/>
                <w:szCs w:val="20"/>
              </w:rPr>
              <w:t>2025</w:t>
            </w:r>
          </w:p>
        </w:tc>
      </w:tr>
      <w:tr w:rsidR="006C6E41" w:rsidRPr="0009428B" w:rsidTr="0067362A">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lastRenderedPageBreak/>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Л-10 от ТП № 11-29-6</w:t>
            </w:r>
          </w:p>
          <w:p w:rsidR="006C6E41" w:rsidRPr="004A6EAA" w:rsidRDefault="006C6E41" w:rsidP="0067362A">
            <w:pPr>
              <w:widowControl w:val="0"/>
              <w:rPr>
                <w:sz w:val="20"/>
                <w:szCs w:val="20"/>
              </w:rPr>
            </w:pPr>
            <w:r w:rsidRPr="004A6EAA">
              <w:rPr>
                <w:sz w:val="20"/>
                <w:szCs w:val="20"/>
              </w:rPr>
              <w:t>1700м</w:t>
            </w:r>
          </w:p>
          <w:p w:rsidR="006C6E41" w:rsidRPr="004A6EAA" w:rsidRDefault="006C6E41" w:rsidP="0067362A">
            <w:pPr>
              <w:widowControl w:val="0"/>
              <w:rPr>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 xml:space="preserve">Реконструкция с  заменой неизолированного провода 0,4кВ  на самонесущий изолированный провод 0,4кВ с заменой магистралей к абонентам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Для обеспечения населения соответствующим уровнем напряжения, обеспечения надежного и бесперебойного электроснабжения</w:t>
            </w:r>
          </w:p>
        </w:tc>
        <w:tc>
          <w:tcPr>
            <w:tcW w:w="1417" w:type="dxa"/>
            <w:shd w:val="clear" w:color="auto" w:fill="auto"/>
          </w:tcPr>
          <w:p w:rsidR="006C6E41" w:rsidRPr="004A6EAA" w:rsidRDefault="006C6E41" w:rsidP="0067362A">
            <w:pPr>
              <w:rPr>
                <w:rFonts w:eastAsia="Calibri"/>
                <w:sz w:val="20"/>
                <w:szCs w:val="20"/>
              </w:rPr>
            </w:pPr>
          </w:p>
        </w:tc>
        <w:tc>
          <w:tcPr>
            <w:tcW w:w="1418" w:type="dxa"/>
            <w:shd w:val="clear" w:color="auto" w:fill="auto"/>
          </w:tcPr>
          <w:p w:rsidR="006C6E41" w:rsidRPr="004A6EAA" w:rsidRDefault="006C6E41" w:rsidP="0067362A">
            <w:pPr>
              <w:rPr>
                <w:rFonts w:eastAsia="Calibri"/>
                <w:sz w:val="20"/>
                <w:szCs w:val="20"/>
              </w:rPr>
            </w:pPr>
            <w:r w:rsidRPr="004A6EAA">
              <w:rPr>
                <w:rFonts w:eastAsia="Calibri"/>
                <w:sz w:val="20"/>
                <w:szCs w:val="20"/>
              </w:rPr>
              <w:t>2024</w:t>
            </w:r>
          </w:p>
        </w:tc>
      </w:tr>
    </w:tbl>
    <w:p w:rsidR="006C6E41" w:rsidRDefault="006C6E41" w:rsidP="006C6E41">
      <w:pPr>
        <w:tabs>
          <w:tab w:val="left" w:pos="1240"/>
        </w:tabs>
        <w:rPr>
          <w:rFonts w:eastAsia="TimesNewRoman-OneByteIdentityH"/>
          <w:sz w:val="28"/>
          <w:szCs w:val="28"/>
        </w:rPr>
      </w:pPr>
    </w:p>
    <w:p w:rsidR="006C6E41" w:rsidRDefault="006C6E41" w:rsidP="006C6E41">
      <w:pPr>
        <w:tabs>
          <w:tab w:val="left" w:pos="1240"/>
        </w:tabs>
        <w:jc w:val="center"/>
        <w:rPr>
          <w:rFonts w:eastAsia="TimesNewRoman-OneByteIdentityH"/>
          <w:sz w:val="28"/>
          <w:szCs w:val="28"/>
        </w:rPr>
      </w:pPr>
      <w:r w:rsidRPr="00CE6CA6">
        <w:rPr>
          <w:rFonts w:eastAsia="TimesNewRoman-OneByteIdentityH"/>
          <w:sz w:val="28"/>
          <w:szCs w:val="28"/>
        </w:rPr>
        <w:t>Последующий период 2026-2031гг. в планах мероприятий по договору с ресурсоснабжающей организацией</w:t>
      </w:r>
      <w:r>
        <w:rPr>
          <w:rFonts w:eastAsia="TimesNewRoman-OneByteIdentityH"/>
          <w:sz w:val="28"/>
          <w:szCs w:val="28"/>
        </w:rPr>
        <w:t>:</w:t>
      </w:r>
    </w:p>
    <w:p w:rsidR="006C6E41" w:rsidRDefault="006C6E41" w:rsidP="006C6E41">
      <w:pPr>
        <w:tabs>
          <w:tab w:val="left" w:pos="1240"/>
        </w:tabs>
        <w:rPr>
          <w:rFonts w:eastAsia="TimesNewRoman-OneByteIdentityH"/>
          <w:sz w:val="28"/>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2"/>
        <w:gridCol w:w="5387"/>
        <w:gridCol w:w="4678"/>
        <w:gridCol w:w="1417"/>
        <w:gridCol w:w="1418"/>
      </w:tblGrid>
      <w:tr w:rsidR="006C6E41" w:rsidRPr="0009428B" w:rsidTr="0067362A">
        <w:trPr>
          <w:trHeight w:val="2364"/>
        </w:trPr>
        <w:tc>
          <w:tcPr>
            <w:tcW w:w="568" w:type="dxa"/>
            <w:tcBorders>
              <w:top w:val="single" w:sz="4" w:space="0" w:color="auto"/>
              <w:left w:val="single" w:sz="4" w:space="0" w:color="auto"/>
              <w:right w:val="single" w:sz="4" w:space="0" w:color="auto"/>
            </w:tcBorders>
            <w:shd w:val="clear" w:color="auto" w:fill="auto"/>
            <w:vAlign w:val="center"/>
            <w:hideMark/>
          </w:tcPr>
          <w:p w:rsidR="006C6E41" w:rsidRPr="004A6EAA" w:rsidRDefault="006C6E41" w:rsidP="0067362A">
            <w:pPr>
              <w:widowControl w:val="0"/>
              <w:jc w:val="center"/>
              <w:rPr>
                <w:sz w:val="20"/>
                <w:szCs w:val="20"/>
              </w:rPr>
            </w:pPr>
            <w:r w:rsidRPr="004A6EAA">
              <w:rPr>
                <w:sz w:val="20"/>
                <w:szCs w:val="20"/>
              </w:rPr>
              <w:t>№ п.п.</w:t>
            </w:r>
          </w:p>
        </w:tc>
        <w:tc>
          <w:tcPr>
            <w:tcW w:w="1842" w:type="dxa"/>
            <w:tcBorders>
              <w:top w:val="single" w:sz="4" w:space="0" w:color="auto"/>
              <w:left w:val="single" w:sz="4" w:space="0" w:color="auto"/>
              <w:right w:val="single" w:sz="4" w:space="0" w:color="auto"/>
            </w:tcBorders>
            <w:shd w:val="clear" w:color="auto" w:fill="auto"/>
            <w:vAlign w:val="center"/>
            <w:hideMark/>
          </w:tcPr>
          <w:p w:rsidR="006C6E41" w:rsidRPr="004A6EAA" w:rsidRDefault="006C6E41" w:rsidP="0067362A">
            <w:pPr>
              <w:widowControl w:val="0"/>
              <w:jc w:val="center"/>
              <w:rPr>
                <w:sz w:val="20"/>
                <w:szCs w:val="20"/>
              </w:rPr>
            </w:pPr>
            <w:r w:rsidRPr="004A6EAA">
              <w:rPr>
                <w:sz w:val="20"/>
                <w:szCs w:val="20"/>
              </w:rPr>
              <w:t>Наименование объекта, подлежащего реконструкции</w:t>
            </w:r>
          </w:p>
          <w:p w:rsidR="006C6E41" w:rsidRPr="004A6EAA" w:rsidRDefault="006C6E41" w:rsidP="0067362A">
            <w:pPr>
              <w:widowControl w:val="0"/>
              <w:jc w:val="center"/>
              <w:rPr>
                <w:sz w:val="20"/>
                <w:szCs w:val="20"/>
              </w:rPr>
            </w:pPr>
          </w:p>
        </w:tc>
        <w:tc>
          <w:tcPr>
            <w:tcW w:w="10065" w:type="dxa"/>
            <w:gridSpan w:val="2"/>
            <w:tcBorders>
              <w:top w:val="single" w:sz="4" w:space="0" w:color="auto"/>
              <w:left w:val="single" w:sz="4" w:space="0" w:color="auto"/>
              <w:right w:val="single" w:sz="4" w:space="0" w:color="auto"/>
            </w:tcBorders>
            <w:shd w:val="clear" w:color="auto" w:fill="auto"/>
            <w:vAlign w:val="center"/>
          </w:tcPr>
          <w:p w:rsidR="006C6E41" w:rsidRPr="004A6EAA" w:rsidRDefault="006C6E41" w:rsidP="0067362A">
            <w:pPr>
              <w:jc w:val="center"/>
              <w:rPr>
                <w:sz w:val="20"/>
                <w:szCs w:val="20"/>
              </w:rPr>
            </w:pPr>
          </w:p>
          <w:p w:rsidR="006C6E41" w:rsidRPr="004A6EAA" w:rsidRDefault="006C6E41" w:rsidP="0067362A">
            <w:pPr>
              <w:jc w:val="center"/>
              <w:rPr>
                <w:sz w:val="20"/>
                <w:szCs w:val="20"/>
              </w:rPr>
            </w:pPr>
          </w:p>
          <w:p w:rsidR="006C6E41" w:rsidRPr="004A6EAA" w:rsidRDefault="006C6E41" w:rsidP="0067362A">
            <w:pPr>
              <w:widowControl w:val="0"/>
              <w:jc w:val="center"/>
              <w:rPr>
                <w:sz w:val="20"/>
                <w:szCs w:val="20"/>
              </w:rPr>
            </w:pPr>
            <w:r w:rsidRPr="004A6EAA">
              <w:rPr>
                <w:sz w:val="20"/>
                <w:szCs w:val="20"/>
              </w:rPr>
              <w:t>Мероприятия:</w:t>
            </w:r>
          </w:p>
        </w:tc>
        <w:tc>
          <w:tcPr>
            <w:tcW w:w="1417" w:type="dxa"/>
            <w:shd w:val="clear" w:color="auto" w:fill="auto"/>
            <w:vAlign w:val="center"/>
          </w:tcPr>
          <w:p w:rsidR="006C6E41" w:rsidRPr="004A6EAA" w:rsidRDefault="006C6E41" w:rsidP="0067362A">
            <w:pPr>
              <w:jc w:val="center"/>
              <w:rPr>
                <w:rFonts w:eastAsia="Calibri"/>
                <w:sz w:val="20"/>
                <w:szCs w:val="20"/>
              </w:rPr>
            </w:pPr>
            <w:r w:rsidRPr="004A6EAA">
              <w:rPr>
                <w:rFonts w:eastAsia="Calibri"/>
                <w:sz w:val="20"/>
                <w:szCs w:val="20"/>
              </w:rPr>
              <w:t>Средства предприятия    Ресурсоснабжающей организации Разработка ПСД: Исполнение мероприятий</w:t>
            </w:r>
          </w:p>
        </w:tc>
        <w:tc>
          <w:tcPr>
            <w:tcW w:w="1418" w:type="dxa"/>
            <w:tcBorders>
              <w:right w:val="single" w:sz="4" w:space="0" w:color="auto"/>
            </w:tcBorders>
            <w:shd w:val="clear" w:color="auto" w:fill="auto"/>
            <w:vAlign w:val="center"/>
          </w:tcPr>
          <w:p w:rsidR="006C6E41" w:rsidRPr="004A6EAA" w:rsidRDefault="006C6E41" w:rsidP="0067362A">
            <w:pPr>
              <w:jc w:val="center"/>
              <w:rPr>
                <w:rFonts w:eastAsia="Calibri"/>
                <w:sz w:val="20"/>
                <w:szCs w:val="20"/>
              </w:rPr>
            </w:pPr>
            <w:r w:rsidRPr="004A6EAA">
              <w:rPr>
                <w:rFonts w:eastAsia="Calibri"/>
                <w:sz w:val="20"/>
                <w:szCs w:val="20"/>
              </w:rPr>
              <w:t>Год реализации</w:t>
            </w:r>
          </w:p>
        </w:tc>
      </w:tr>
      <w:tr w:rsidR="006C6E41" w:rsidRPr="0009428B" w:rsidTr="0067362A">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C6E41" w:rsidRPr="004A6EAA" w:rsidRDefault="006C6E41" w:rsidP="0067362A">
            <w:pPr>
              <w:widowControl w:val="0"/>
              <w:rPr>
                <w:sz w:val="20"/>
                <w:szCs w:val="20"/>
              </w:rPr>
            </w:pPr>
            <w:r w:rsidRPr="004A6EAA">
              <w:rPr>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Л-1 от ТП 2-25-1</w:t>
            </w:r>
          </w:p>
          <w:p w:rsidR="006C6E41" w:rsidRPr="004A6EAA" w:rsidRDefault="006C6E41" w:rsidP="0067362A">
            <w:pPr>
              <w:widowControl w:val="0"/>
              <w:rPr>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 xml:space="preserve">Реконструкция с  заменой деревянных опор неизолированного провода 0,4кВ на магистралях на самонесущий изолированный провод 0,4кВ на всем протяжении Л-1, а также на протяжении Л-1 предусмотреть замену   0,4 кВ на самонесущий изолированный провод на ответвлениях к абонентам.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Для обеспечения населения соответствующим уровнем напряжения, обеспечения надежного и бесперебойного электроснабжения</w:t>
            </w:r>
          </w:p>
        </w:tc>
        <w:tc>
          <w:tcPr>
            <w:tcW w:w="1417" w:type="dxa"/>
            <w:shd w:val="clear" w:color="auto" w:fill="auto"/>
          </w:tcPr>
          <w:p w:rsidR="006C6E41" w:rsidRPr="004A6EAA" w:rsidRDefault="006C6E41" w:rsidP="0067362A">
            <w:pPr>
              <w:rPr>
                <w:rFonts w:eastAsia="Calibri"/>
                <w:sz w:val="20"/>
                <w:szCs w:val="20"/>
              </w:rPr>
            </w:pPr>
          </w:p>
        </w:tc>
        <w:tc>
          <w:tcPr>
            <w:tcW w:w="1418" w:type="dxa"/>
            <w:shd w:val="clear" w:color="auto" w:fill="auto"/>
          </w:tcPr>
          <w:p w:rsidR="006C6E41" w:rsidRPr="004A6EAA" w:rsidRDefault="006C6E41" w:rsidP="0067362A">
            <w:pPr>
              <w:rPr>
                <w:rFonts w:eastAsia="Calibri"/>
                <w:sz w:val="20"/>
                <w:szCs w:val="20"/>
              </w:rPr>
            </w:pPr>
            <w:r w:rsidRPr="004A6EAA">
              <w:rPr>
                <w:rFonts w:eastAsia="Calibri"/>
                <w:sz w:val="20"/>
                <w:szCs w:val="20"/>
              </w:rPr>
              <w:t>2026</w:t>
            </w:r>
          </w:p>
        </w:tc>
      </w:tr>
      <w:tr w:rsidR="006C6E41" w:rsidRPr="0009428B" w:rsidTr="0067362A">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C6E41" w:rsidRPr="004A6EAA" w:rsidRDefault="006C6E41" w:rsidP="0067362A">
            <w:pPr>
              <w:widowControl w:val="0"/>
              <w:rPr>
                <w:sz w:val="20"/>
                <w:szCs w:val="20"/>
              </w:rPr>
            </w:pPr>
            <w:r w:rsidRPr="004A6EAA">
              <w:rPr>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Л-2 от ТП 11-15-7</w:t>
            </w:r>
          </w:p>
          <w:p w:rsidR="006C6E41" w:rsidRPr="004A6EAA" w:rsidRDefault="006C6E41" w:rsidP="0067362A">
            <w:pPr>
              <w:widowControl w:val="0"/>
              <w:rPr>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Реконструкция с  заменой деревянных опор неизолированного провода 0,4кВ на магистралях на самонесущий изолированный провод 0,4кВ на всем протяжении Л-1, а также на протяжении Л-2 предусмотреть замену   0,4 кВ на самонесущий изолированный провод на ответвлениях к абонентам.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Для обеспечения населения соответствующим уровнем напряжения, обеспечения надежного и бесперебойного электроснабжения</w:t>
            </w:r>
          </w:p>
        </w:tc>
        <w:tc>
          <w:tcPr>
            <w:tcW w:w="1417" w:type="dxa"/>
            <w:shd w:val="clear" w:color="auto" w:fill="auto"/>
          </w:tcPr>
          <w:p w:rsidR="006C6E41" w:rsidRPr="004A6EAA" w:rsidRDefault="006C6E41" w:rsidP="0067362A">
            <w:pPr>
              <w:rPr>
                <w:rFonts w:eastAsia="Calibri"/>
                <w:sz w:val="20"/>
                <w:szCs w:val="20"/>
              </w:rPr>
            </w:pPr>
          </w:p>
        </w:tc>
        <w:tc>
          <w:tcPr>
            <w:tcW w:w="1418" w:type="dxa"/>
            <w:shd w:val="clear" w:color="auto" w:fill="auto"/>
          </w:tcPr>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r w:rsidRPr="004A6EAA">
              <w:rPr>
                <w:rFonts w:eastAsia="Calibri"/>
                <w:sz w:val="20"/>
                <w:szCs w:val="20"/>
              </w:rPr>
              <w:t>2027</w:t>
            </w:r>
          </w:p>
        </w:tc>
      </w:tr>
      <w:tr w:rsidR="006C6E41" w:rsidRPr="0009428B" w:rsidTr="0067362A">
        <w:tc>
          <w:tcPr>
            <w:tcW w:w="56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Л-10 от ТП № 11-29-6</w:t>
            </w:r>
          </w:p>
          <w:p w:rsidR="006C6E41" w:rsidRPr="004A6EAA" w:rsidRDefault="006C6E41" w:rsidP="0067362A">
            <w:pPr>
              <w:widowControl w:val="0"/>
              <w:rPr>
                <w:sz w:val="20"/>
                <w:szCs w:val="20"/>
              </w:rPr>
            </w:pPr>
            <w:r w:rsidRPr="004A6EAA">
              <w:rPr>
                <w:sz w:val="20"/>
                <w:szCs w:val="20"/>
              </w:rPr>
              <w:t>1700м</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 xml:space="preserve">Реконструкция с  заменой неизолированного провода 0,4кВ  на самонесущий изолированный провод 0,4кВ с заменой магистралей к абонентам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Для обеспечения населения соответствующим уровнем напряжения, обеспечения надежного и бесперебойного электроснабжения</w:t>
            </w:r>
          </w:p>
        </w:tc>
        <w:tc>
          <w:tcPr>
            <w:tcW w:w="1417" w:type="dxa"/>
            <w:shd w:val="clear" w:color="auto" w:fill="auto"/>
          </w:tcPr>
          <w:p w:rsidR="006C6E41" w:rsidRPr="004A6EAA" w:rsidRDefault="006C6E41" w:rsidP="0067362A">
            <w:pPr>
              <w:rPr>
                <w:rFonts w:eastAsia="Calibri"/>
                <w:sz w:val="20"/>
                <w:szCs w:val="20"/>
              </w:rPr>
            </w:pPr>
          </w:p>
        </w:tc>
        <w:tc>
          <w:tcPr>
            <w:tcW w:w="1418" w:type="dxa"/>
            <w:shd w:val="clear" w:color="auto" w:fill="auto"/>
          </w:tcPr>
          <w:p w:rsidR="006C6E41" w:rsidRPr="004A6EAA" w:rsidRDefault="006C6E41" w:rsidP="0067362A">
            <w:pPr>
              <w:rPr>
                <w:rFonts w:eastAsia="Calibri"/>
                <w:sz w:val="20"/>
                <w:szCs w:val="20"/>
              </w:rPr>
            </w:pPr>
            <w:r w:rsidRPr="004A6EAA">
              <w:rPr>
                <w:rFonts w:eastAsia="Calibri"/>
                <w:sz w:val="20"/>
                <w:szCs w:val="20"/>
              </w:rPr>
              <w:t>2027-2031</w:t>
            </w:r>
          </w:p>
        </w:tc>
      </w:tr>
      <w:tr w:rsidR="006C6E41" w:rsidRPr="0009428B" w:rsidTr="0067362A">
        <w:tc>
          <w:tcPr>
            <w:tcW w:w="56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 xml:space="preserve">Магистральные провода по участкам улиц города: Урицкого, ул. Переездная, ул. Тюхтетская, </w:t>
            </w:r>
            <w:r w:rsidRPr="004A6EAA">
              <w:rPr>
                <w:sz w:val="20"/>
                <w:szCs w:val="20"/>
              </w:rPr>
              <w:lastRenderedPageBreak/>
              <w:t xml:space="preserve">ул. Опытная, ул. 1-я Зарельсовая, ул. Кузнецова, ул. Крестьянская, ул. Вишнякова, ул, </w:t>
            </w:r>
          </w:p>
          <w:p w:rsidR="006C6E41" w:rsidRPr="004A6EAA" w:rsidRDefault="006C6E41" w:rsidP="0067362A">
            <w:pPr>
              <w:widowControl w:val="0"/>
              <w:rPr>
                <w:sz w:val="20"/>
                <w:szCs w:val="20"/>
              </w:rPr>
            </w:pPr>
            <w:r w:rsidRPr="004A6EAA">
              <w:rPr>
                <w:sz w:val="20"/>
                <w:szCs w:val="20"/>
              </w:rPr>
              <w:t>Енисейская ул.</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lastRenderedPageBreak/>
              <w:t>Реконструкция с заменой неизолированного провода 0,4кВ на магистралях улиц города (северный район) на самонесущий изолированный провод 0,4кВ на всем протяжении магистральных проводов улиц города с учетом замены   0,4 кВ на самонесущий изолированный провод на ответвлениях к абонентам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 xml:space="preserve">В связи со значительными обращениями северного района города: ул. Урицского, ул. Переездная, ул. Тюхтетская, ул. Опытная, ул. 1-я Зарельсовая, ул. Кузнецова, ул. Крестьянская, ул. Вишнякова, ул. Енисейская в обеспечении населения соответствующим уровнем напряжения, </w:t>
            </w:r>
            <w:r w:rsidRPr="004A6EAA">
              <w:rPr>
                <w:sz w:val="20"/>
                <w:szCs w:val="20"/>
              </w:rPr>
              <w:lastRenderedPageBreak/>
              <w:t>обеспечения надежного и бесперебойного электроснабжения является необходимостью предусмотреть по данным улицам магистральных линий перетяжку неизолированных проводов 0,4кВ на СИП.</w:t>
            </w:r>
          </w:p>
          <w:p w:rsidR="006C6E41" w:rsidRPr="004A6EAA" w:rsidRDefault="006C6E41" w:rsidP="0067362A">
            <w:pPr>
              <w:widowControl w:val="0"/>
              <w:rPr>
                <w:sz w:val="20"/>
                <w:szCs w:val="20"/>
              </w:rPr>
            </w:pPr>
            <w:r w:rsidRPr="004A6EAA">
              <w:rPr>
                <w:sz w:val="20"/>
                <w:szCs w:val="20"/>
              </w:rPr>
              <w:t>Исходя из средней протяженности улиц 1,5 км перекладку проводом СИП предусмотреть на расстоянии не менее 12 км.</w:t>
            </w:r>
          </w:p>
        </w:tc>
        <w:tc>
          <w:tcPr>
            <w:tcW w:w="1417" w:type="dxa"/>
            <w:shd w:val="clear" w:color="auto" w:fill="auto"/>
          </w:tcPr>
          <w:p w:rsidR="006C6E41" w:rsidRPr="004A6EAA" w:rsidRDefault="006C6E41" w:rsidP="0067362A">
            <w:pPr>
              <w:rPr>
                <w:rFonts w:eastAsia="Calibri"/>
                <w:sz w:val="20"/>
                <w:szCs w:val="20"/>
              </w:rPr>
            </w:pPr>
          </w:p>
        </w:tc>
        <w:tc>
          <w:tcPr>
            <w:tcW w:w="1418" w:type="dxa"/>
            <w:shd w:val="clear" w:color="auto" w:fill="auto"/>
          </w:tcPr>
          <w:p w:rsidR="006C6E41" w:rsidRPr="004A6EAA" w:rsidRDefault="006C6E41" w:rsidP="0067362A">
            <w:pPr>
              <w:rPr>
                <w:rFonts w:eastAsia="Calibri"/>
                <w:sz w:val="20"/>
                <w:szCs w:val="20"/>
              </w:rPr>
            </w:pPr>
            <w:r w:rsidRPr="004A6EAA">
              <w:rPr>
                <w:rFonts w:eastAsia="Calibri"/>
                <w:sz w:val="20"/>
                <w:szCs w:val="20"/>
              </w:rPr>
              <w:t>2027-2031</w:t>
            </w:r>
          </w:p>
        </w:tc>
      </w:tr>
      <w:tr w:rsidR="006C6E41" w:rsidRPr="0009428B" w:rsidTr="0067362A">
        <w:tc>
          <w:tcPr>
            <w:tcW w:w="56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lastRenderedPageBreak/>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Жилой сектор северного района города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Реконструкция (по перераспределению) магистральных силовых линий электропередач улиц города (район северный) предусмотреть и выполнить монтаж 2-х КТП. по выполненным ПСД.</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В связи с значительными обращениями северного района города: ул. Урицского, ул. Переездная, ул. Тюхтетская, ул. Опытная, ул. 1-я Зарельсовая, ул. Кузнецова, ул. Крестьянская, ул. Вишнякова,</w:t>
            </w:r>
          </w:p>
          <w:p w:rsidR="006C6E41" w:rsidRPr="004A6EAA" w:rsidRDefault="006C6E41" w:rsidP="0067362A">
            <w:pPr>
              <w:widowControl w:val="0"/>
              <w:rPr>
                <w:sz w:val="20"/>
                <w:szCs w:val="20"/>
              </w:rPr>
            </w:pPr>
            <w:r w:rsidRPr="004A6EAA">
              <w:rPr>
                <w:sz w:val="20"/>
                <w:szCs w:val="20"/>
              </w:rPr>
              <w:t>ул. Пушкина в обеспечении населения соответствующим уровнем напряжения, обеспечения надежного и бесперебойного электроснабжения является необходимостью предусмотреть перераспределение по силовым магистральным  линиям электропередач монтаж  дополнительных 2-х модульных КТП.   по  мощностям   расчета  ПСД.</w:t>
            </w:r>
          </w:p>
        </w:tc>
        <w:tc>
          <w:tcPr>
            <w:tcW w:w="1417" w:type="dxa"/>
            <w:shd w:val="clear" w:color="auto" w:fill="auto"/>
          </w:tcPr>
          <w:p w:rsidR="006C6E41" w:rsidRPr="004A6EAA" w:rsidRDefault="006C6E41" w:rsidP="0067362A">
            <w:pPr>
              <w:rPr>
                <w:rFonts w:eastAsia="Calibri"/>
                <w:sz w:val="20"/>
                <w:szCs w:val="20"/>
              </w:rPr>
            </w:pPr>
          </w:p>
        </w:tc>
        <w:tc>
          <w:tcPr>
            <w:tcW w:w="1418" w:type="dxa"/>
            <w:shd w:val="clear" w:color="auto" w:fill="auto"/>
          </w:tcPr>
          <w:p w:rsidR="006C6E41" w:rsidRPr="004A6EAA" w:rsidRDefault="006C6E41" w:rsidP="0067362A">
            <w:pPr>
              <w:rPr>
                <w:rFonts w:eastAsia="Calibri"/>
                <w:sz w:val="20"/>
                <w:szCs w:val="20"/>
              </w:rPr>
            </w:pPr>
            <w:r w:rsidRPr="004A6EAA">
              <w:rPr>
                <w:rFonts w:eastAsia="Calibri"/>
                <w:sz w:val="20"/>
                <w:szCs w:val="20"/>
              </w:rPr>
              <w:t>2027-2031</w:t>
            </w:r>
          </w:p>
        </w:tc>
      </w:tr>
      <w:tr w:rsidR="006C6E41" w:rsidRPr="0009428B" w:rsidTr="0067362A">
        <w:tc>
          <w:tcPr>
            <w:tcW w:w="56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Выход КЛ-10кВ, с РУ-10кВ, РП-10кВ,№1 -на опору №1</w:t>
            </w:r>
          </w:p>
          <w:p w:rsidR="006C6E41" w:rsidRPr="004A6EAA" w:rsidRDefault="006C6E41" w:rsidP="0067362A">
            <w:pPr>
              <w:widowControl w:val="0"/>
              <w:rPr>
                <w:sz w:val="20"/>
                <w:szCs w:val="20"/>
              </w:rPr>
            </w:pPr>
            <w:r w:rsidRPr="004A6EAA">
              <w:rPr>
                <w:sz w:val="20"/>
                <w:szCs w:val="20"/>
              </w:rPr>
              <w:t>Ф-1-5-28</w:t>
            </w:r>
          </w:p>
          <w:p w:rsidR="006C6E41" w:rsidRPr="004A6EAA" w:rsidRDefault="006C6E41" w:rsidP="0067362A">
            <w:pPr>
              <w:widowControl w:val="0"/>
              <w:rPr>
                <w:sz w:val="20"/>
                <w:szCs w:val="20"/>
              </w:rPr>
            </w:pPr>
            <w:r w:rsidRPr="004A6EAA">
              <w:rPr>
                <w:sz w:val="20"/>
                <w:szCs w:val="20"/>
              </w:rPr>
              <w:t>Ф1-6 -27</w:t>
            </w:r>
          </w:p>
          <w:p w:rsidR="006C6E41" w:rsidRPr="004A6EAA" w:rsidRDefault="006C6E41" w:rsidP="0067362A">
            <w:pPr>
              <w:widowControl w:val="0"/>
              <w:rPr>
                <w:sz w:val="20"/>
                <w:szCs w:val="20"/>
              </w:rPr>
            </w:pPr>
            <w:r w:rsidRPr="004A6EAA">
              <w:rPr>
                <w:sz w:val="20"/>
                <w:szCs w:val="20"/>
              </w:rPr>
              <w:t>Ф-1-7-26</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Реконструкция с учетом замены кабельных линий 10кВт-  выходов с РП-10кВ, №1 на опору №1</w:t>
            </w:r>
          </w:p>
          <w:p w:rsidR="006C6E41" w:rsidRPr="004A6EAA" w:rsidRDefault="006C6E41" w:rsidP="0067362A">
            <w:pPr>
              <w:widowControl w:val="0"/>
              <w:rPr>
                <w:sz w:val="20"/>
                <w:szCs w:val="20"/>
              </w:rPr>
            </w:pPr>
          </w:p>
          <w:p w:rsidR="006C6E41" w:rsidRPr="004A6EAA" w:rsidRDefault="006C6E41" w:rsidP="0067362A">
            <w:pPr>
              <w:widowControl w:val="0"/>
              <w:rPr>
                <w:sz w:val="20"/>
                <w:szCs w:val="20"/>
              </w:rPr>
            </w:pPr>
            <w:r w:rsidRPr="004A6EAA">
              <w:rPr>
                <w:sz w:val="20"/>
                <w:szCs w:val="20"/>
              </w:rPr>
              <w:t>Ф:28,27,26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Для обеспечения надежного и бесперебойного электроснабжения потребителей и социальных значимых объектов.</w:t>
            </w:r>
          </w:p>
          <w:p w:rsidR="006C6E41" w:rsidRPr="004A6EAA" w:rsidRDefault="006C6E41" w:rsidP="0067362A">
            <w:pPr>
              <w:widowControl w:val="0"/>
              <w:rPr>
                <w:sz w:val="20"/>
                <w:szCs w:val="20"/>
              </w:rPr>
            </w:pPr>
            <w:r w:rsidRPr="004A6EAA">
              <w:rPr>
                <w:sz w:val="20"/>
                <w:szCs w:val="20"/>
              </w:rPr>
              <w:t>Жизнеобеспечение города.</w:t>
            </w:r>
          </w:p>
        </w:tc>
        <w:tc>
          <w:tcPr>
            <w:tcW w:w="1417" w:type="dxa"/>
            <w:shd w:val="clear" w:color="auto" w:fill="auto"/>
          </w:tcPr>
          <w:p w:rsidR="006C6E41" w:rsidRPr="004A6EAA" w:rsidRDefault="006C6E41" w:rsidP="0067362A">
            <w:pPr>
              <w:rPr>
                <w:rFonts w:eastAsia="Calibri"/>
                <w:sz w:val="20"/>
                <w:szCs w:val="20"/>
              </w:rPr>
            </w:pPr>
          </w:p>
        </w:tc>
        <w:tc>
          <w:tcPr>
            <w:tcW w:w="1418" w:type="dxa"/>
            <w:shd w:val="clear" w:color="auto" w:fill="auto"/>
          </w:tcPr>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p>
          <w:p w:rsidR="006C6E41" w:rsidRPr="004A6EAA" w:rsidRDefault="006C6E41" w:rsidP="0067362A">
            <w:pPr>
              <w:rPr>
                <w:rFonts w:eastAsia="Calibri"/>
                <w:sz w:val="20"/>
                <w:szCs w:val="20"/>
              </w:rPr>
            </w:pPr>
            <w:r w:rsidRPr="004A6EAA">
              <w:rPr>
                <w:rFonts w:eastAsia="Calibri"/>
                <w:sz w:val="20"/>
                <w:szCs w:val="20"/>
              </w:rPr>
              <w:t>2028</w:t>
            </w:r>
          </w:p>
        </w:tc>
      </w:tr>
      <w:tr w:rsidR="006C6E41" w:rsidRPr="0009428B" w:rsidTr="0067362A">
        <w:tc>
          <w:tcPr>
            <w:tcW w:w="56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Выход КЛ-10кВ, с РУ-10кВ, П/С -110/35/10кВ на опору №1</w:t>
            </w:r>
          </w:p>
          <w:p w:rsidR="006C6E41" w:rsidRPr="004A6EAA" w:rsidRDefault="006C6E41" w:rsidP="0067362A">
            <w:pPr>
              <w:widowControl w:val="0"/>
              <w:rPr>
                <w:sz w:val="20"/>
                <w:szCs w:val="20"/>
              </w:rPr>
            </w:pPr>
            <w:r w:rsidRPr="004A6EAA">
              <w:rPr>
                <w:sz w:val="20"/>
                <w:szCs w:val="20"/>
              </w:rPr>
              <w:t>Ф-11-15</w:t>
            </w:r>
          </w:p>
          <w:p w:rsidR="006C6E41" w:rsidRPr="004A6EAA" w:rsidRDefault="006C6E41" w:rsidP="0067362A">
            <w:pPr>
              <w:widowControl w:val="0"/>
              <w:rPr>
                <w:sz w:val="20"/>
                <w:szCs w:val="20"/>
              </w:rPr>
            </w:pPr>
            <w:r w:rsidRPr="004A6EAA">
              <w:rPr>
                <w:sz w:val="20"/>
                <w:szCs w:val="20"/>
              </w:rPr>
              <w:t>Ф-11-17</w:t>
            </w:r>
          </w:p>
          <w:p w:rsidR="006C6E41" w:rsidRPr="004A6EAA" w:rsidRDefault="006C6E41" w:rsidP="0067362A">
            <w:pPr>
              <w:widowControl w:val="0"/>
              <w:rPr>
                <w:sz w:val="20"/>
                <w:szCs w:val="20"/>
              </w:rPr>
            </w:pPr>
            <w:r w:rsidRPr="004A6EAA">
              <w:rPr>
                <w:sz w:val="20"/>
                <w:szCs w:val="20"/>
              </w:rPr>
              <w:t>Ф-11-29</w:t>
            </w:r>
          </w:p>
          <w:p w:rsidR="006C6E41" w:rsidRPr="004A6EAA" w:rsidRDefault="006C6E41" w:rsidP="0067362A">
            <w:pPr>
              <w:widowControl w:val="0"/>
              <w:rPr>
                <w:sz w:val="20"/>
                <w:szCs w:val="20"/>
              </w:rPr>
            </w:pPr>
            <w:r w:rsidRPr="004A6EAA">
              <w:rPr>
                <w:sz w:val="20"/>
                <w:szCs w:val="20"/>
              </w:rPr>
              <w:t>Ф-11-11</w:t>
            </w:r>
          </w:p>
          <w:p w:rsidR="006C6E41" w:rsidRPr="004A6EAA" w:rsidRDefault="006C6E41" w:rsidP="0067362A">
            <w:pPr>
              <w:widowControl w:val="0"/>
              <w:rPr>
                <w:sz w:val="20"/>
                <w:szCs w:val="20"/>
              </w:rPr>
            </w:pPr>
            <w:r w:rsidRPr="004A6EAA">
              <w:rPr>
                <w:sz w:val="20"/>
                <w:szCs w:val="20"/>
              </w:rPr>
              <w:t>Ф-11-22-27</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Реконструкция с учетом замены кабельных линий 10кВт-  выходов с Боготольской ПС по:</w:t>
            </w:r>
          </w:p>
          <w:p w:rsidR="006C6E41" w:rsidRPr="004A6EAA" w:rsidRDefault="006C6E41" w:rsidP="0067362A">
            <w:pPr>
              <w:widowControl w:val="0"/>
              <w:rPr>
                <w:sz w:val="20"/>
                <w:szCs w:val="20"/>
              </w:rPr>
            </w:pPr>
            <w:r w:rsidRPr="004A6EAA">
              <w:rPr>
                <w:sz w:val="20"/>
                <w:szCs w:val="20"/>
              </w:rPr>
              <w:t>Ф-11-15   30</w:t>
            </w:r>
          </w:p>
          <w:p w:rsidR="006C6E41" w:rsidRPr="004A6EAA" w:rsidRDefault="006C6E41" w:rsidP="0067362A">
            <w:pPr>
              <w:widowControl w:val="0"/>
              <w:rPr>
                <w:sz w:val="20"/>
                <w:szCs w:val="20"/>
              </w:rPr>
            </w:pPr>
            <w:r w:rsidRPr="004A6EAA">
              <w:rPr>
                <w:sz w:val="20"/>
                <w:szCs w:val="20"/>
              </w:rPr>
              <w:t>Ф-11-17   29</w:t>
            </w:r>
          </w:p>
          <w:p w:rsidR="006C6E41" w:rsidRPr="004A6EAA" w:rsidRDefault="006C6E41" w:rsidP="0067362A">
            <w:pPr>
              <w:widowControl w:val="0"/>
              <w:rPr>
                <w:sz w:val="20"/>
                <w:szCs w:val="20"/>
              </w:rPr>
            </w:pPr>
            <w:r w:rsidRPr="004A6EAA">
              <w:rPr>
                <w:sz w:val="20"/>
                <w:szCs w:val="20"/>
              </w:rPr>
              <w:t>Ф-11-29   28</w:t>
            </w:r>
          </w:p>
          <w:p w:rsidR="006C6E41" w:rsidRPr="004A6EAA" w:rsidRDefault="006C6E41" w:rsidP="0067362A">
            <w:pPr>
              <w:widowControl w:val="0"/>
              <w:rPr>
                <w:sz w:val="20"/>
                <w:szCs w:val="20"/>
              </w:rPr>
            </w:pPr>
            <w:r w:rsidRPr="004A6EAA">
              <w:rPr>
                <w:sz w:val="20"/>
                <w:szCs w:val="20"/>
              </w:rPr>
              <w:t>Ф-11-11   26</w:t>
            </w:r>
          </w:p>
          <w:p w:rsidR="006C6E41" w:rsidRPr="004A6EAA" w:rsidRDefault="006C6E41" w:rsidP="0067362A">
            <w:pPr>
              <w:widowControl w:val="0"/>
              <w:rPr>
                <w:sz w:val="20"/>
                <w:szCs w:val="20"/>
              </w:rPr>
            </w:pPr>
            <w:r w:rsidRPr="004A6EAA">
              <w:rPr>
                <w:sz w:val="20"/>
                <w:szCs w:val="20"/>
              </w:rPr>
              <w:t>до опор №1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Для обеспечения надежного и бесперебойного электроснабжения потребителей и социальных значимых объектов.</w:t>
            </w:r>
          </w:p>
          <w:p w:rsidR="006C6E41" w:rsidRPr="004A6EAA" w:rsidRDefault="006C6E41" w:rsidP="0067362A">
            <w:pPr>
              <w:widowControl w:val="0"/>
              <w:rPr>
                <w:sz w:val="20"/>
                <w:szCs w:val="20"/>
              </w:rPr>
            </w:pPr>
            <w:r w:rsidRPr="004A6EAA">
              <w:rPr>
                <w:sz w:val="20"/>
                <w:szCs w:val="20"/>
              </w:rPr>
              <w:t>Жизнеобеспечение города.</w:t>
            </w:r>
          </w:p>
        </w:tc>
        <w:tc>
          <w:tcPr>
            <w:tcW w:w="1417" w:type="dxa"/>
            <w:shd w:val="clear" w:color="auto" w:fill="auto"/>
          </w:tcPr>
          <w:p w:rsidR="006C6E41" w:rsidRPr="004A6EAA" w:rsidRDefault="006C6E41" w:rsidP="0067362A">
            <w:pPr>
              <w:rPr>
                <w:rFonts w:eastAsia="Calibri"/>
                <w:sz w:val="20"/>
                <w:szCs w:val="20"/>
              </w:rPr>
            </w:pPr>
          </w:p>
        </w:tc>
        <w:tc>
          <w:tcPr>
            <w:tcW w:w="1418" w:type="dxa"/>
            <w:shd w:val="clear" w:color="auto" w:fill="auto"/>
          </w:tcPr>
          <w:p w:rsidR="006C6E41" w:rsidRPr="004A6EAA" w:rsidRDefault="006C6E41" w:rsidP="0067362A">
            <w:pPr>
              <w:rPr>
                <w:rFonts w:eastAsia="Calibri"/>
                <w:sz w:val="20"/>
                <w:szCs w:val="20"/>
              </w:rPr>
            </w:pPr>
            <w:r w:rsidRPr="004A6EAA">
              <w:rPr>
                <w:rFonts w:eastAsia="Calibri"/>
                <w:sz w:val="20"/>
                <w:szCs w:val="20"/>
              </w:rPr>
              <w:t>2027</w:t>
            </w:r>
          </w:p>
        </w:tc>
      </w:tr>
      <w:tr w:rsidR="006C6E41" w:rsidRPr="0009428B" w:rsidTr="0067362A">
        <w:tc>
          <w:tcPr>
            <w:tcW w:w="56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C6E41" w:rsidRDefault="006C6E41" w:rsidP="0067362A">
            <w:pPr>
              <w:widowControl w:val="0"/>
              <w:rPr>
                <w:sz w:val="20"/>
                <w:szCs w:val="20"/>
              </w:rPr>
            </w:pPr>
            <w:r w:rsidRPr="004A6EAA">
              <w:rPr>
                <w:sz w:val="20"/>
                <w:szCs w:val="20"/>
              </w:rPr>
              <w:t>Выход КЛ-10кВ, с РУ-10кВ, РП-10кВ,№1 -на опору №1 ВЛ-10кВ,Ф-1-8</w:t>
            </w:r>
          </w:p>
          <w:p w:rsidR="006C6E41" w:rsidRPr="004A6EAA" w:rsidRDefault="006C6E41" w:rsidP="0067362A">
            <w:pPr>
              <w:widowControl w:val="0"/>
              <w:rPr>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lastRenderedPageBreak/>
              <w:t>Реконструкция с учетом замены кабельных линий 10кВт-  выходов с РП-10кВ,№1 на опору №1Ф-1-8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Для обеспечения надежного и бесперебойного электроснабжения потребителей и социальных значимых объектов.</w:t>
            </w:r>
          </w:p>
          <w:p w:rsidR="006C6E41" w:rsidRPr="004A6EAA" w:rsidRDefault="006C6E41" w:rsidP="0067362A">
            <w:pPr>
              <w:widowControl w:val="0"/>
              <w:rPr>
                <w:sz w:val="20"/>
                <w:szCs w:val="20"/>
              </w:rPr>
            </w:pPr>
            <w:r w:rsidRPr="004A6EAA">
              <w:rPr>
                <w:sz w:val="20"/>
                <w:szCs w:val="20"/>
              </w:rPr>
              <w:t>Жизнеобеспечение города.</w:t>
            </w:r>
          </w:p>
        </w:tc>
        <w:tc>
          <w:tcPr>
            <w:tcW w:w="1417" w:type="dxa"/>
            <w:shd w:val="clear" w:color="auto" w:fill="auto"/>
          </w:tcPr>
          <w:p w:rsidR="006C6E41" w:rsidRPr="004A6EAA" w:rsidRDefault="006C6E41" w:rsidP="0067362A">
            <w:pPr>
              <w:rPr>
                <w:rFonts w:eastAsia="Calibri"/>
                <w:sz w:val="20"/>
                <w:szCs w:val="20"/>
              </w:rPr>
            </w:pPr>
          </w:p>
        </w:tc>
        <w:tc>
          <w:tcPr>
            <w:tcW w:w="1418" w:type="dxa"/>
            <w:shd w:val="clear" w:color="auto" w:fill="auto"/>
          </w:tcPr>
          <w:p w:rsidR="006C6E41" w:rsidRPr="004A6EAA" w:rsidRDefault="006C6E41" w:rsidP="0067362A">
            <w:pPr>
              <w:rPr>
                <w:rFonts w:eastAsia="Calibri"/>
                <w:sz w:val="20"/>
                <w:szCs w:val="20"/>
              </w:rPr>
            </w:pPr>
            <w:r w:rsidRPr="004A6EAA">
              <w:rPr>
                <w:rFonts w:eastAsia="Calibri"/>
                <w:sz w:val="20"/>
                <w:szCs w:val="20"/>
              </w:rPr>
              <w:t>2027</w:t>
            </w:r>
          </w:p>
        </w:tc>
      </w:tr>
      <w:tr w:rsidR="006C6E41" w:rsidRPr="0009428B" w:rsidTr="0067362A">
        <w:tc>
          <w:tcPr>
            <w:tcW w:w="56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 xml:space="preserve">ТП-10/0,4кВ, </w:t>
            </w:r>
          </w:p>
          <w:p w:rsidR="006C6E41" w:rsidRPr="004A6EAA" w:rsidRDefault="006C6E41" w:rsidP="0067362A">
            <w:pPr>
              <w:widowControl w:val="0"/>
              <w:rPr>
                <w:sz w:val="20"/>
                <w:szCs w:val="20"/>
              </w:rPr>
            </w:pPr>
            <w:r w:rsidRPr="004A6EAA">
              <w:rPr>
                <w:sz w:val="20"/>
                <w:szCs w:val="20"/>
              </w:rPr>
              <w:t>№1-6-3</w:t>
            </w:r>
          </w:p>
          <w:p w:rsidR="006C6E41" w:rsidRPr="004A6EAA" w:rsidRDefault="006C6E41" w:rsidP="0067362A">
            <w:pPr>
              <w:widowControl w:val="0"/>
              <w:rPr>
                <w:sz w:val="20"/>
                <w:szCs w:val="20"/>
              </w:rPr>
            </w:pPr>
            <w:r w:rsidRPr="004A6EAA">
              <w:rPr>
                <w:sz w:val="20"/>
                <w:szCs w:val="20"/>
              </w:rPr>
              <w:t>№11-15-9</w:t>
            </w:r>
          </w:p>
          <w:p w:rsidR="006C6E41" w:rsidRPr="004A6EAA" w:rsidRDefault="006C6E41" w:rsidP="0067362A">
            <w:pPr>
              <w:widowControl w:val="0"/>
              <w:rPr>
                <w:sz w:val="20"/>
                <w:szCs w:val="20"/>
              </w:rPr>
            </w:pPr>
            <w:r w:rsidRPr="004A6EAA">
              <w:rPr>
                <w:sz w:val="20"/>
                <w:szCs w:val="20"/>
              </w:rPr>
              <w:t>№2-26-2</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Реконструкция с заменой ячеек КСО и панелей ЩО</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Для обеспечения надежного и бесперебойного электроснабжения потребителей и социальных значимых объектов.</w:t>
            </w:r>
          </w:p>
          <w:p w:rsidR="006C6E41" w:rsidRPr="004A6EAA" w:rsidRDefault="006C6E41" w:rsidP="0067362A">
            <w:pPr>
              <w:widowControl w:val="0"/>
              <w:rPr>
                <w:sz w:val="20"/>
                <w:szCs w:val="20"/>
              </w:rPr>
            </w:pPr>
            <w:r w:rsidRPr="004A6EAA">
              <w:rPr>
                <w:sz w:val="20"/>
                <w:szCs w:val="20"/>
              </w:rPr>
              <w:t>Жизнеобеспечение города.</w:t>
            </w:r>
          </w:p>
        </w:tc>
        <w:tc>
          <w:tcPr>
            <w:tcW w:w="1417" w:type="dxa"/>
            <w:shd w:val="clear" w:color="auto" w:fill="auto"/>
          </w:tcPr>
          <w:p w:rsidR="006C6E41" w:rsidRPr="004A6EAA" w:rsidRDefault="006C6E41" w:rsidP="0067362A">
            <w:pPr>
              <w:rPr>
                <w:rFonts w:eastAsia="Calibri"/>
                <w:sz w:val="20"/>
                <w:szCs w:val="20"/>
              </w:rPr>
            </w:pPr>
          </w:p>
        </w:tc>
        <w:tc>
          <w:tcPr>
            <w:tcW w:w="1418" w:type="dxa"/>
            <w:shd w:val="clear" w:color="auto" w:fill="auto"/>
          </w:tcPr>
          <w:p w:rsidR="006C6E41" w:rsidRPr="004A6EAA" w:rsidRDefault="006C6E41" w:rsidP="0067362A">
            <w:pPr>
              <w:rPr>
                <w:rFonts w:eastAsia="Calibri"/>
                <w:sz w:val="20"/>
                <w:szCs w:val="20"/>
              </w:rPr>
            </w:pPr>
            <w:r w:rsidRPr="004A6EAA">
              <w:rPr>
                <w:rFonts w:eastAsia="Calibri"/>
                <w:sz w:val="20"/>
                <w:szCs w:val="20"/>
              </w:rPr>
              <w:t>2026-2027</w:t>
            </w:r>
          </w:p>
        </w:tc>
      </w:tr>
      <w:tr w:rsidR="006C6E41" w:rsidRPr="0009428B" w:rsidTr="0067362A">
        <w:tc>
          <w:tcPr>
            <w:tcW w:w="56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 xml:space="preserve">ТП-10/0,4кВ, </w:t>
            </w:r>
          </w:p>
          <w:p w:rsidR="006C6E41" w:rsidRPr="004A6EAA" w:rsidRDefault="006C6E41" w:rsidP="0067362A">
            <w:pPr>
              <w:widowControl w:val="0"/>
              <w:rPr>
                <w:sz w:val="20"/>
                <w:szCs w:val="20"/>
              </w:rPr>
            </w:pPr>
            <w:r w:rsidRPr="004A6EAA">
              <w:rPr>
                <w:sz w:val="20"/>
                <w:szCs w:val="20"/>
              </w:rPr>
              <w:t>№1-6-3</w:t>
            </w:r>
          </w:p>
          <w:p w:rsidR="006C6E41" w:rsidRPr="004A6EAA" w:rsidRDefault="006C6E41" w:rsidP="0067362A">
            <w:pPr>
              <w:widowControl w:val="0"/>
              <w:rPr>
                <w:sz w:val="20"/>
                <w:szCs w:val="20"/>
              </w:rPr>
            </w:pPr>
            <w:r w:rsidRPr="004A6EAA">
              <w:rPr>
                <w:sz w:val="20"/>
                <w:szCs w:val="20"/>
              </w:rPr>
              <w:t>№11-15-9</w:t>
            </w:r>
          </w:p>
          <w:p w:rsidR="006C6E41" w:rsidRPr="004A6EAA" w:rsidRDefault="006C6E41" w:rsidP="0067362A">
            <w:pPr>
              <w:widowControl w:val="0"/>
              <w:rPr>
                <w:sz w:val="20"/>
                <w:szCs w:val="20"/>
              </w:rPr>
            </w:pPr>
            <w:r w:rsidRPr="004A6EAA">
              <w:rPr>
                <w:sz w:val="20"/>
                <w:szCs w:val="20"/>
              </w:rPr>
              <w:t>№2-26-2</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Реконструкция с заменой ячеек КСО и панелей ЩО</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Для обеспечения надежного и бесперебойного электроснабжения потребителей и социальных значимых объектов.</w:t>
            </w:r>
          </w:p>
          <w:p w:rsidR="006C6E41" w:rsidRPr="004A6EAA" w:rsidRDefault="006C6E41" w:rsidP="0067362A">
            <w:pPr>
              <w:widowControl w:val="0"/>
              <w:rPr>
                <w:sz w:val="20"/>
                <w:szCs w:val="20"/>
              </w:rPr>
            </w:pPr>
            <w:r w:rsidRPr="004A6EAA">
              <w:rPr>
                <w:sz w:val="20"/>
                <w:szCs w:val="20"/>
              </w:rPr>
              <w:t>Жизнеобеспечение города.</w:t>
            </w:r>
          </w:p>
        </w:tc>
        <w:tc>
          <w:tcPr>
            <w:tcW w:w="1417" w:type="dxa"/>
            <w:shd w:val="clear" w:color="auto" w:fill="auto"/>
          </w:tcPr>
          <w:p w:rsidR="006C6E41" w:rsidRPr="004A6EAA" w:rsidRDefault="006C6E41" w:rsidP="0067362A">
            <w:pPr>
              <w:rPr>
                <w:rFonts w:eastAsia="Calibri"/>
                <w:sz w:val="20"/>
                <w:szCs w:val="20"/>
              </w:rPr>
            </w:pPr>
          </w:p>
        </w:tc>
        <w:tc>
          <w:tcPr>
            <w:tcW w:w="1418" w:type="dxa"/>
            <w:shd w:val="clear" w:color="auto" w:fill="auto"/>
          </w:tcPr>
          <w:p w:rsidR="006C6E41" w:rsidRPr="004A6EAA" w:rsidRDefault="006C6E41" w:rsidP="0067362A">
            <w:pPr>
              <w:rPr>
                <w:rFonts w:eastAsia="Calibri"/>
                <w:sz w:val="20"/>
                <w:szCs w:val="20"/>
              </w:rPr>
            </w:pPr>
            <w:r w:rsidRPr="004A6EAA">
              <w:rPr>
                <w:rFonts w:eastAsia="Calibri"/>
                <w:sz w:val="20"/>
                <w:szCs w:val="20"/>
              </w:rPr>
              <w:t>2028</w:t>
            </w:r>
          </w:p>
        </w:tc>
      </w:tr>
      <w:tr w:rsidR="006C6E41" w:rsidRPr="0009428B" w:rsidTr="0067362A">
        <w:tc>
          <w:tcPr>
            <w:tcW w:w="56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Ввод КЛ-10кВ, с опоры №29 ВЛ-10кВ Ф №11-11 в РУ-10кВ, РП-10кВ, №1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Реконструкция с учетом замены кабельных линий 10кВт-   с вводом РП-10кВ,№1 с опоры №1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Для обеспечения надежного и бесперебойного электроснабжения потребителей и социальных значимых объектов.</w:t>
            </w:r>
          </w:p>
          <w:p w:rsidR="006C6E41" w:rsidRPr="004A6EAA" w:rsidRDefault="006C6E41" w:rsidP="0067362A">
            <w:pPr>
              <w:widowControl w:val="0"/>
              <w:rPr>
                <w:sz w:val="20"/>
                <w:szCs w:val="20"/>
              </w:rPr>
            </w:pPr>
            <w:r w:rsidRPr="004A6EAA">
              <w:rPr>
                <w:sz w:val="20"/>
                <w:szCs w:val="20"/>
              </w:rPr>
              <w:t>Жизнеобеспечение города.</w:t>
            </w:r>
          </w:p>
        </w:tc>
        <w:tc>
          <w:tcPr>
            <w:tcW w:w="1417" w:type="dxa"/>
            <w:shd w:val="clear" w:color="auto" w:fill="auto"/>
          </w:tcPr>
          <w:p w:rsidR="006C6E41" w:rsidRPr="004A6EAA" w:rsidRDefault="006C6E41" w:rsidP="0067362A">
            <w:pPr>
              <w:rPr>
                <w:rFonts w:eastAsia="Calibri"/>
                <w:sz w:val="20"/>
                <w:szCs w:val="20"/>
              </w:rPr>
            </w:pPr>
          </w:p>
        </w:tc>
        <w:tc>
          <w:tcPr>
            <w:tcW w:w="1418" w:type="dxa"/>
            <w:shd w:val="clear" w:color="auto" w:fill="auto"/>
          </w:tcPr>
          <w:p w:rsidR="006C6E41" w:rsidRPr="004A6EAA" w:rsidRDefault="006C6E41" w:rsidP="0067362A">
            <w:pPr>
              <w:rPr>
                <w:rFonts w:eastAsia="Calibri"/>
                <w:sz w:val="20"/>
                <w:szCs w:val="20"/>
              </w:rPr>
            </w:pPr>
            <w:r w:rsidRPr="004A6EAA">
              <w:rPr>
                <w:rFonts w:eastAsia="Calibri"/>
                <w:sz w:val="20"/>
                <w:szCs w:val="20"/>
              </w:rPr>
              <w:t>2027</w:t>
            </w:r>
          </w:p>
        </w:tc>
      </w:tr>
      <w:tr w:rsidR="006C6E41" w:rsidRPr="0009428B" w:rsidTr="0067362A">
        <w:tc>
          <w:tcPr>
            <w:tcW w:w="56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Ввод КЛ-10кВ, с опоры №26 ВЛ-10кВ Ф №11-22 в РУ-10кВ, РП-10кВ, №1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Реконструкция с учетом замены кабельных линий 10кВт-   с вводом РП-10кВ,№1 с опоры №1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C6E41" w:rsidRPr="004A6EAA" w:rsidRDefault="006C6E41" w:rsidP="0067362A">
            <w:pPr>
              <w:widowControl w:val="0"/>
              <w:rPr>
                <w:sz w:val="20"/>
                <w:szCs w:val="20"/>
              </w:rPr>
            </w:pPr>
            <w:r w:rsidRPr="004A6EAA">
              <w:rPr>
                <w:sz w:val="20"/>
                <w:szCs w:val="20"/>
              </w:rPr>
              <w:t>Для обеспечения надежного и бесперебойного электроснабжения потребителей и социальных значимых объектов.</w:t>
            </w:r>
          </w:p>
          <w:p w:rsidR="006C6E41" w:rsidRPr="004A6EAA" w:rsidRDefault="006C6E41" w:rsidP="0067362A">
            <w:pPr>
              <w:widowControl w:val="0"/>
              <w:rPr>
                <w:sz w:val="20"/>
                <w:szCs w:val="20"/>
              </w:rPr>
            </w:pPr>
            <w:r w:rsidRPr="004A6EAA">
              <w:rPr>
                <w:sz w:val="20"/>
                <w:szCs w:val="20"/>
              </w:rPr>
              <w:t>Жизнеобеспечение города.</w:t>
            </w:r>
          </w:p>
        </w:tc>
        <w:tc>
          <w:tcPr>
            <w:tcW w:w="1417" w:type="dxa"/>
            <w:shd w:val="clear" w:color="auto" w:fill="auto"/>
          </w:tcPr>
          <w:p w:rsidR="006C6E41" w:rsidRPr="004A6EAA" w:rsidRDefault="006C6E41" w:rsidP="0067362A">
            <w:pPr>
              <w:rPr>
                <w:rFonts w:eastAsia="Calibri"/>
                <w:sz w:val="20"/>
                <w:szCs w:val="20"/>
              </w:rPr>
            </w:pPr>
          </w:p>
        </w:tc>
        <w:tc>
          <w:tcPr>
            <w:tcW w:w="1418" w:type="dxa"/>
            <w:shd w:val="clear" w:color="auto" w:fill="auto"/>
          </w:tcPr>
          <w:p w:rsidR="006C6E41" w:rsidRPr="004A6EAA" w:rsidRDefault="006C6E41" w:rsidP="0067362A">
            <w:pPr>
              <w:rPr>
                <w:rFonts w:eastAsia="Calibri"/>
                <w:sz w:val="20"/>
                <w:szCs w:val="20"/>
              </w:rPr>
            </w:pPr>
            <w:r w:rsidRPr="004A6EAA">
              <w:rPr>
                <w:rFonts w:eastAsia="Calibri"/>
                <w:sz w:val="20"/>
                <w:szCs w:val="20"/>
              </w:rPr>
              <w:t>2029</w:t>
            </w:r>
          </w:p>
        </w:tc>
      </w:tr>
    </w:tbl>
    <w:p w:rsidR="006C6E41" w:rsidRDefault="006C6E41" w:rsidP="006C6E41">
      <w:pPr>
        <w:tabs>
          <w:tab w:val="left" w:pos="1240"/>
        </w:tabs>
        <w:rPr>
          <w:rFonts w:eastAsia="TimesNewRoman-OneByteIdentityH"/>
          <w:sz w:val="28"/>
          <w:szCs w:val="28"/>
        </w:rPr>
        <w:sectPr w:rsidR="006C6E41" w:rsidSect="0067362A">
          <w:pgSz w:w="16838" w:h="11906" w:orient="landscape" w:code="9"/>
          <w:pgMar w:top="709" w:right="1134" w:bottom="1134" w:left="1134" w:header="709" w:footer="709" w:gutter="0"/>
          <w:cols w:space="708"/>
          <w:docGrid w:linePitch="360"/>
        </w:sectPr>
      </w:pPr>
    </w:p>
    <w:p w:rsidR="006C6E41" w:rsidRPr="004D57B0" w:rsidRDefault="006C6E41" w:rsidP="006C6E41">
      <w:pPr>
        <w:contextualSpacing/>
        <w:jc w:val="center"/>
        <w:rPr>
          <w:b/>
          <w:sz w:val="28"/>
          <w:szCs w:val="28"/>
        </w:rPr>
      </w:pPr>
      <w:bookmarkStart w:id="11" w:name="_Toc437373170"/>
      <w:r>
        <w:rPr>
          <w:b/>
          <w:sz w:val="28"/>
          <w:szCs w:val="28"/>
        </w:rPr>
        <w:lastRenderedPageBreak/>
        <w:t xml:space="preserve">1.5. </w:t>
      </w:r>
      <w:r w:rsidRPr="004D57B0">
        <w:rPr>
          <w:b/>
          <w:sz w:val="28"/>
          <w:szCs w:val="28"/>
        </w:rPr>
        <w:t>Мероприятия в сфере обращения с отходами, в том числе с твердыми коммунальными отходами на территории муниципального образования город Боготол в 2022-2031 годах</w:t>
      </w:r>
    </w:p>
    <w:p w:rsidR="006C6E41" w:rsidRDefault="006C6E41" w:rsidP="006C6E41">
      <w:pPr>
        <w:contextualSpacing/>
        <w:jc w:val="center"/>
        <w:rPr>
          <w:b/>
          <w:sz w:val="28"/>
          <w:szCs w:val="28"/>
        </w:rPr>
      </w:pPr>
    </w:p>
    <w:p w:rsidR="006C6E41" w:rsidRDefault="006C6E41" w:rsidP="006C6E41">
      <w:pPr>
        <w:tabs>
          <w:tab w:val="left" w:pos="709"/>
        </w:tabs>
        <w:ind w:firstLine="709"/>
        <w:contextualSpacing/>
        <w:jc w:val="both"/>
        <w:rPr>
          <w:sz w:val="28"/>
          <w:szCs w:val="28"/>
          <w:highlight w:val="yellow"/>
        </w:rPr>
      </w:pPr>
      <w:r>
        <w:rPr>
          <w:sz w:val="28"/>
          <w:szCs w:val="28"/>
        </w:rPr>
        <w:t>Мероприятия, проводимые в рамках данной программы, направлены на с</w:t>
      </w:r>
      <w:r w:rsidRPr="00B15954">
        <w:rPr>
          <w:sz w:val="28"/>
          <w:szCs w:val="28"/>
        </w:rPr>
        <w:t>нижение текущего негативного влияния на окружающую среду</w:t>
      </w:r>
      <w:r>
        <w:rPr>
          <w:sz w:val="28"/>
          <w:szCs w:val="28"/>
        </w:rPr>
        <w:t>, обеспечение экологически безопасного обращения с отходами и восстановление естественных экологических систем на территории муниципального образования город Боготол (таблица 1).</w:t>
      </w:r>
    </w:p>
    <w:p w:rsidR="006C6E41" w:rsidRPr="00C35555" w:rsidRDefault="006C6E41" w:rsidP="006C6E41">
      <w:pPr>
        <w:tabs>
          <w:tab w:val="left" w:pos="709"/>
        </w:tabs>
        <w:contextualSpacing/>
        <w:jc w:val="both"/>
        <w:rPr>
          <w:sz w:val="28"/>
          <w:szCs w:val="28"/>
        </w:rPr>
      </w:pPr>
      <w:r>
        <w:rPr>
          <w:sz w:val="28"/>
          <w:szCs w:val="28"/>
        </w:rPr>
        <w:tab/>
        <w:t xml:space="preserve">Для достижения вышеуказанной цели </w:t>
      </w:r>
      <w:r w:rsidRPr="004A2F67">
        <w:rPr>
          <w:sz w:val="28"/>
          <w:szCs w:val="28"/>
        </w:rPr>
        <w:t>администрацией города Боготола в сфере обращения с отходами</w:t>
      </w:r>
      <w:r>
        <w:rPr>
          <w:sz w:val="28"/>
          <w:szCs w:val="28"/>
        </w:rPr>
        <w:t xml:space="preserve"> приняты следующие нормативные правовые акты:</w:t>
      </w:r>
    </w:p>
    <w:p w:rsidR="006C6E41" w:rsidRPr="00C35555" w:rsidRDefault="006C6E41" w:rsidP="006C6E41">
      <w:pPr>
        <w:ind w:right="-143" w:firstLine="708"/>
        <w:contextualSpacing/>
        <w:jc w:val="both"/>
        <w:rPr>
          <w:sz w:val="28"/>
          <w:szCs w:val="28"/>
        </w:rPr>
      </w:pPr>
      <w:r w:rsidRPr="00C35555">
        <w:rPr>
          <w:sz w:val="28"/>
          <w:szCs w:val="28"/>
        </w:rPr>
        <w:t>1. Генеральная схема очистки территории городского округа город Боготол Красноярского края от 2014 года, согласована территориальным отделом Управления Роспотребнадзора по Красноярскому краю.</w:t>
      </w:r>
    </w:p>
    <w:p w:rsidR="006C6E41" w:rsidRPr="00C35555" w:rsidRDefault="006C6E41" w:rsidP="006C6E41">
      <w:pPr>
        <w:ind w:right="-143" w:firstLine="708"/>
        <w:contextualSpacing/>
        <w:jc w:val="both"/>
        <w:rPr>
          <w:sz w:val="28"/>
          <w:szCs w:val="28"/>
        </w:rPr>
      </w:pPr>
      <w:r w:rsidRPr="00C35555">
        <w:rPr>
          <w:sz w:val="28"/>
          <w:szCs w:val="28"/>
        </w:rPr>
        <w:t>2.  Реестр мест (площадок) накопления твердых коммунальных отходов на территории муниципального образования город Боготол, утвержденный постановлением администрации города Боготола от 22.10.2020 № 1196-п.</w:t>
      </w:r>
    </w:p>
    <w:p w:rsidR="006C6E41" w:rsidRPr="00C35555" w:rsidRDefault="006C6E41" w:rsidP="006C6E41">
      <w:pPr>
        <w:ind w:right="-143" w:firstLine="708"/>
        <w:contextualSpacing/>
        <w:jc w:val="both"/>
        <w:rPr>
          <w:sz w:val="28"/>
          <w:szCs w:val="28"/>
        </w:rPr>
      </w:pPr>
      <w:r w:rsidRPr="00C35555">
        <w:rPr>
          <w:sz w:val="28"/>
          <w:szCs w:val="28"/>
        </w:rPr>
        <w:t>3. Порядок согласования заявок на создание мест (площадок) накопления твердых коммунальных отходов на территории муниципального образования город Боготол, утвержденный постановлением администрации города Боготола от 20.09.2019 № 1116-п.</w:t>
      </w:r>
    </w:p>
    <w:p w:rsidR="006C6E41" w:rsidRDefault="006C6E41" w:rsidP="006C6E41">
      <w:pPr>
        <w:ind w:right="-143" w:firstLine="708"/>
        <w:contextualSpacing/>
        <w:jc w:val="both"/>
        <w:rPr>
          <w:sz w:val="28"/>
          <w:szCs w:val="28"/>
        </w:rPr>
      </w:pPr>
      <w:r w:rsidRPr="00C35555">
        <w:rPr>
          <w:sz w:val="28"/>
          <w:szCs w:val="28"/>
        </w:rPr>
        <w:t>4. Муниципальная программа города Боготола «Реформирование и модернизация жилищно-коммунального хозяйства; повышение энергетической эффективности; благоустройство территории города», утвержденная постановлением администрации города Боготола от 12.11.2020 № 1283-п, подпрограмма 5 «Обращение с отходами» (ред. от 10.11.2021 № 1484-п).</w:t>
      </w:r>
    </w:p>
    <w:p w:rsidR="006C6E41" w:rsidRDefault="006C6E41" w:rsidP="006C6E41">
      <w:pPr>
        <w:ind w:right="-143" w:firstLine="708"/>
        <w:contextualSpacing/>
        <w:jc w:val="both"/>
        <w:rPr>
          <w:sz w:val="28"/>
          <w:szCs w:val="28"/>
        </w:rPr>
      </w:pPr>
      <w:r w:rsidRPr="004A2F67">
        <w:rPr>
          <w:sz w:val="28"/>
          <w:szCs w:val="28"/>
        </w:rPr>
        <w:t>Территориальной схемой</w:t>
      </w:r>
      <w:r>
        <w:rPr>
          <w:sz w:val="28"/>
          <w:szCs w:val="28"/>
        </w:rPr>
        <w:t xml:space="preserve"> обращения с отходами, в том числе с твердыми коммунальными отходами, в Красноярском крае</w:t>
      </w:r>
      <w:r w:rsidRPr="004A2F67">
        <w:rPr>
          <w:sz w:val="28"/>
          <w:szCs w:val="28"/>
        </w:rPr>
        <w:t xml:space="preserve"> предусмотрен постепенный переход к 100%-ному охвату территории Красноярского края системой планово-регулярного сбора твердых коммунальных отходов </w:t>
      </w:r>
      <w:r>
        <w:rPr>
          <w:sz w:val="28"/>
          <w:szCs w:val="28"/>
        </w:rPr>
        <w:t xml:space="preserve">(далее – </w:t>
      </w:r>
      <w:r w:rsidRPr="004A2F67">
        <w:rPr>
          <w:sz w:val="28"/>
          <w:szCs w:val="28"/>
        </w:rPr>
        <w:t>ТКО</w:t>
      </w:r>
      <w:r>
        <w:rPr>
          <w:sz w:val="28"/>
          <w:szCs w:val="28"/>
        </w:rPr>
        <w:t>)</w:t>
      </w:r>
      <w:r w:rsidRPr="004A2F67">
        <w:rPr>
          <w:sz w:val="28"/>
          <w:szCs w:val="28"/>
        </w:rPr>
        <w:t>.</w:t>
      </w:r>
    </w:p>
    <w:p w:rsidR="006C6E41" w:rsidRDefault="006C6E41" w:rsidP="006C6E41">
      <w:pPr>
        <w:ind w:right="-143" w:firstLine="708"/>
        <w:contextualSpacing/>
        <w:jc w:val="both"/>
        <w:rPr>
          <w:sz w:val="28"/>
          <w:szCs w:val="28"/>
        </w:rPr>
      </w:pPr>
      <w:r w:rsidRPr="004A2F67">
        <w:rPr>
          <w:sz w:val="28"/>
          <w:szCs w:val="28"/>
        </w:rPr>
        <w:t xml:space="preserve">Накопление </w:t>
      </w:r>
      <w:r>
        <w:rPr>
          <w:sz w:val="28"/>
          <w:szCs w:val="28"/>
        </w:rPr>
        <w:t xml:space="preserve">ТКО </w:t>
      </w:r>
      <w:r w:rsidRPr="004A2F67">
        <w:rPr>
          <w:sz w:val="28"/>
          <w:szCs w:val="28"/>
        </w:rPr>
        <w:t>на территории города Боготола может осуществляться несколькими способами:</w:t>
      </w:r>
    </w:p>
    <w:p w:rsidR="006C6E41" w:rsidRDefault="006C6E41" w:rsidP="006C6E41">
      <w:pPr>
        <w:ind w:right="-143" w:firstLine="708"/>
        <w:contextualSpacing/>
        <w:jc w:val="both"/>
        <w:rPr>
          <w:sz w:val="28"/>
          <w:szCs w:val="28"/>
        </w:rPr>
      </w:pPr>
      <w:r>
        <w:rPr>
          <w:sz w:val="28"/>
          <w:szCs w:val="28"/>
        </w:rPr>
        <w:t xml:space="preserve">- </w:t>
      </w:r>
      <w:r w:rsidRPr="004A2F67">
        <w:rPr>
          <w:sz w:val="28"/>
          <w:szCs w:val="28"/>
        </w:rPr>
        <w:t>в контейнерах, расположенных на контейнерных площадках;</w:t>
      </w:r>
    </w:p>
    <w:p w:rsidR="006C6E41" w:rsidRDefault="006C6E41" w:rsidP="006C6E41">
      <w:pPr>
        <w:ind w:right="-143" w:firstLine="708"/>
        <w:contextualSpacing/>
        <w:jc w:val="both"/>
        <w:rPr>
          <w:sz w:val="28"/>
          <w:szCs w:val="28"/>
        </w:rPr>
      </w:pPr>
      <w:r>
        <w:rPr>
          <w:sz w:val="28"/>
          <w:szCs w:val="28"/>
        </w:rPr>
        <w:t xml:space="preserve">- </w:t>
      </w:r>
      <w:r w:rsidRPr="004A2F67">
        <w:rPr>
          <w:sz w:val="28"/>
          <w:szCs w:val="28"/>
        </w:rPr>
        <w:t>в контейнерах для накопления крупногабаритных отходов;</w:t>
      </w:r>
    </w:p>
    <w:p w:rsidR="006C6E41" w:rsidRDefault="006C6E41" w:rsidP="006C6E41">
      <w:pPr>
        <w:ind w:right="-143" w:firstLine="708"/>
        <w:contextualSpacing/>
        <w:jc w:val="both"/>
        <w:rPr>
          <w:sz w:val="28"/>
          <w:szCs w:val="28"/>
        </w:rPr>
      </w:pPr>
      <w:r>
        <w:rPr>
          <w:sz w:val="28"/>
          <w:szCs w:val="28"/>
        </w:rPr>
        <w:t xml:space="preserve">- </w:t>
      </w:r>
      <w:r w:rsidRPr="004A2F67">
        <w:rPr>
          <w:sz w:val="28"/>
          <w:szCs w:val="28"/>
        </w:rPr>
        <w:t>в пакетах, размещаемых в установленных местах;</w:t>
      </w:r>
    </w:p>
    <w:p w:rsidR="006C6E41" w:rsidRDefault="006C6E41" w:rsidP="006C6E41">
      <w:pPr>
        <w:ind w:right="-143" w:firstLine="708"/>
        <w:contextualSpacing/>
        <w:jc w:val="both"/>
        <w:rPr>
          <w:sz w:val="28"/>
          <w:szCs w:val="28"/>
        </w:rPr>
      </w:pPr>
      <w:r>
        <w:rPr>
          <w:sz w:val="28"/>
          <w:szCs w:val="28"/>
        </w:rPr>
        <w:t xml:space="preserve">- </w:t>
      </w:r>
      <w:r w:rsidRPr="004A2F67">
        <w:rPr>
          <w:sz w:val="28"/>
          <w:szCs w:val="28"/>
        </w:rPr>
        <w:t>путем приема отходов по заявке;</w:t>
      </w:r>
    </w:p>
    <w:p w:rsidR="006C6E41" w:rsidRDefault="006C6E41" w:rsidP="006C6E41">
      <w:pPr>
        <w:ind w:right="-143" w:firstLine="708"/>
        <w:contextualSpacing/>
        <w:jc w:val="both"/>
        <w:rPr>
          <w:sz w:val="28"/>
          <w:szCs w:val="28"/>
        </w:rPr>
      </w:pPr>
      <w:r>
        <w:rPr>
          <w:sz w:val="28"/>
          <w:szCs w:val="28"/>
        </w:rPr>
        <w:t xml:space="preserve">- </w:t>
      </w:r>
      <w:r w:rsidRPr="004A2F67">
        <w:rPr>
          <w:sz w:val="28"/>
          <w:szCs w:val="28"/>
        </w:rPr>
        <w:t>путем объезда территории и приема отходов по графику;</w:t>
      </w:r>
    </w:p>
    <w:p w:rsidR="006C6E41" w:rsidRDefault="006C6E41" w:rsidP="006C6E41">
      <w:pPr>
        <w:ind w:right="-143" w:firstLine="708"/>
        <w:contextualSpacing/>
        <w:jc w:val="both"/>
        <w:rPr>
          <w:sz w:val="28"/>
          <w:szCs w:val="28"/>
        </w:rPr>
      </w:pPr>
      <w:r>
        <w:rPr>
          <w:sz w:val="28"/>
          <w:szCs w:val="28"/>
        </w:rPr>
        <w:t xml:space="preserve">- </w:t>
      </w:r>
      <w:r w:rsidRPr="004A2F67">
        <w:rPr>
          <w:sz w:val="28"/>
          <w:szCs w:val="28"/>
        </w:rPr>
        <w:t>в контейнерах раздельно для разных видов отходов</w:t>
      </w:r>
      <w:r w:rsidR="00D640AC">
        <w:rPr>
          <w:sz w:val="28"/>
          <w:szCs w:val="28"/>
        </w:rPr>
        <w:t xml:space="preserve"> (на перспективу к 203</w:t>
      </w:r>
      <w:r>
        <w:rPr>
          <w:sz w:val="28"/>
          <w:szCs w:val="28"/>
        </w:rPr>
        <w:t>1 году)</w:t>
      </w:r>
      <w:r w:rsidRPr="004A2F67">
        <w:rPr>
          <w:sz w:val="28"/>
          <w:szCs w:val="28"/>
        </w:rPr>
        <w:t>.</w:t>
      </w:r>
    </w:p>
    <w:p w:rsidR="006C6E41" w:rsidRDefault="006C6E41" w:rsidP="006C6E41">
      <w:pPr>
        <w:ind w:right="-143" w:firstLine="708"/>
        <w:contextualSpacing/>
        <w:jc w:val="both"/>
        <w:rPr>
          <w:sz w:val="28"/>
          <w:szCs w:val="28"/>
        </w:rPr>
      </w:pPr>
      <w:r w:rsidRPr="004A2F67">
        <w:rPr>
          <w:sz w:val="28"/>
          <w:szCs w:val="28"/>
        </w:rPr>
        <w:lastRenderedPageBreak/>
        <w:t xml:space="preserve">Контейнерный сбор предполагает организацию контейнерных площадок, соответствующих требованиям </w:t>
      </w:r>
      <w:r>
        <w:rPr>
          <w:sz w:val="28"/>
          <w:szCs w:val="28"/>
        </w:rPr>
        <w:t>действующего законодательства в сфере обращения с отходами.</w:t>
      </w:r>
    </w:p>
    <w:p w:rsidR="006C6E41" w:rsidRDefault="006C6E41" w:rsidP="006C6E41">
      <w:pPr>
        <w:ind w:right="-143" w:firstLine="708"/>
        <w:contextualSpacing/>
        <w:jc w:val="both"/>
        <w:rPr>
          <w:sz w:val="28"/>
          <w:szCs w:val="28"/>
        </w:rPr>
      </w:pPr>
      <w:r w:rsidRPr="004A2F67">
        <w:rPr>
          <w:sz w:val="28"/>
          <w:szCs w:val="28"/>
        </w:rPr>
        <w:t xml:space="preserve">Накопление ТКО осуществляется в металлические контейнеры объемом 0,75 куб. м. Частота вывоза определена в соответствии с санитарными правилами и нормами: срок хранения в холодное время года (при температуре -5 °С и ниже) должен быть не более трех суток, в теплое время (при плюсовой температуре - свыше +5 °С) не более одних суток (ежедневный вывоз). </w:t>
      </w:r>
    </w:p>
    <w:p w:rsidR="006C6E41" w:rsidRPr="00275437" w:rsidRDefault="006C6E41" w:rsidP="006C6E41">
      <w:pPr>
        <w:ind w:right="-143" w:firstLine="708"/>
        <w:contextualSpacing/>
        <w:jc w:val="both"/>
        <w:rPr>
          <w:rFonts w:eastAsia="Calibri"/>
          <w:sz w:val="28"/>
          <w:szCs w:val="28"/>
          <w:lang w:eastAsia="en-US"/>
        </w:rPr>
      </w:pPr>
      <w:r w:rsidRPr="00A2179B">
        <w:rPr>
          <w:sz w:val="28"/>
          <w:szCs w:val="28"/>
        </w:rPr>
        <w:t>Обустройство мест (площадок) накопления отходов потребления и (или) приобретение контейнерного</w:t>
      </w:r>
      <w:r w:rsidRPr="00B548EB">
        <w:rPr>
          <w:sz w:val="28"/>
          <w:szCs w:val="28"/>
        </w:rPr>
        <w:t xml:space="preserve"> оборудования муниципалитетом возможно, в первую очередь, за счёт субсидии государственной программы Красноярского края </w:t>
      </w:r>
      <w:r w:rsidRPr="00275437">
        <w:rPr>
          <w:rFonts w:eastAsia="Calibri"/>
          <w:sz w:val="28"/>
          <w:szCs w:val="28"/>
          <w:lang w:eastAsia="en-US"/>
        </w:rPr>
        <w:t xml:space="preserve">«Охрана окружающей среды, воспроизводство природных ресурсов». В связи с чем, администрация города Боготола ежегодно принимает участие в </w:t>
      </w:r>
      <w:r>
        <w:rPr>
          <w:sz w:val="28"/>
          <w:szCs w:val="28"/>
        </w:rPr>
        <w:t>конкурсном отборе.</w:t>
      </w:r>
    </w:p>
    <w:p w:rsidR="006C6E41" w:rsidRDefault="006C6E41" w:rsidP="006C6E41">
      <w:pPr>
        <w:ind w:right="-143" w:firstLine="708"/>
        <w:contextualSpacing/>
        <w:jc w:val="both"/>
        <w:rPr>
          <w:sz w:val="28"/>
          <w:szCs w:val="28"/>
        </w:rPr>
      </w:pPr>
      <w:r w:rsidRPr="00A7509F">
        <w:rPr>
          <w:sz w:val="28"/>
          <w:szCs w:val="28"/>
        </w:rPr>
        <w:t xml:space="preserve">Субсидии предоставляются </w:t>
      </w:r>
      <w:r>
        <w:rPr>
          <w:sz w:val="28"/>
          <w:szCs w:val="28"/>
        </w:rPr>
        <w:t xml:space="preserve">по результатам конкурсного отбора </w:t>
      </w:r>
      <w:r w:rsidRPr="00A7509F">
        <w:rPr>
          <w:sz w:val="28"/>
          <w:szCs w:val="28"/>
        </w:rPr>
        <w:t xml:space="preserve">на основании </w:t>
      </w:r>
      <w:hyperlink r:id="rId24" w:history="1">
        <w:r w:rsidRPr="00A7509F">
          <w:rPr>
            <w:sz w:val="28"/>
            <w:szCs w:val="28"/>
          </w:rPr>
          <w:t>соглашения</w:t>
        </w:r>
      </w:hyperlink>
      <w:r w:rsidRPr="00A7509F">
        <w:rPr>
          <w:sz w:val="28"/>
          <w:szCs w:val="28"/>
        </w:rPr>
        <w:t xml:space="preserve"> о предоставлении субсидии, заключенного между Министерством экологии и рационального природопользования Красноярского края и администрацией города Боготола на основании постановления Правительства Красноярского края от 30.09.2013 № 512-п «Об утверждении государственной программы Красноярского края </w:t>
      </w:r>
      <w:r w:rsidRPr="00275437">
        <w:rPr>
          <w:rFonts w:eastAsia="Calibri"/>
          <w:lang w:eastAsia="en-US"/>
        </w:rPr>
        <w:t>«</w:t>
      </w:r>
      <w:r w:rsidRPr="00275437">
        <w:rPr>
          <w:rFonts w:eastAsia="Calibri"/>
          <w:sz w:val="28"/>
          <w:szCs w:val="28"/>
          <w:lang w:eastAsia="en-US"/>
        </w:rPr>
        <w:t xml:space="preserve">Охрана окружающей среды, воспроизводство природных ресурсов», </w:t>
      </w:r>
      <w:r w:rsidRPr="00A7509F">
        <w:rPr>
          <w:sz w:val="28"/>
          <w:szCs w:val="28"/>
        </w:rPr>
        <w:t>Порядка распределения и предоставления субсидий бюджетам муниципальных образований Красноярского края из краевого бюджета на обустройство мест (площадок) накопления отходов потребления и (или) приобретение контейнерного оборудования, утвержденным постановлением Правительства Красноярского края от 13.02.2020 №100-п.</w:t>
      </w:r>
    </w:p>
    <w:p w:rsidR="006C6E41" w:rsidRDefault="006C6E41" w:rsidP="006C6E41">
      <w:pPr>
        <w:ind w:right="-143" w:firstLine="708"/>
        <w:contextualSpacing/>
        <w:jc w:val="both"/>
        <w:rPr>
          <w:sz w:val="28"/>
          <w:szCs w:val="28"/>
        </w:rPr>
      </w:pPr>
      <w:r w:rsidRPr="00CC24EC">
        <w:rPr>
          <w:sz w:val="28"/>
          <w:szCs w:val="28"/>
        </w:rPr>
        <w:t xml:space="preserve">Для освещения работы в сфере обращения с отходами </w:t>
      </w:r>
      <w:r>
        <w:rPr>
          <w:color w:val="000000"/>
          <w:sz w:val="28"/>
          <w:szCs w:val="28"/>
        </w:rPr>
        <w:t xml:space="preserve">на официальном сайте </w:t>
      </w:r>
      <w:r w:rsidRPr="00CC24EC">
        <w:rPr>
          <w:sz w:val="28"/>
          <w:szCs w:val="28"/>
        </w:rPr>
        <w:t xml:space="preserve">муниципального образования город Боготол </w:t>
      </w:r>
      <w:hyperlink r:id="rId25" w:history="1">
        <w:r w:rsidRPr="00CC24EC">
          <w:rPr>
            <w:rStyle w:val="a4"/>
            <w:color w:val="000000"/>
            <w:sz w:val="28"/>
            <w:szCs w:val="28"/>
            <w:lang w:val="en-US"/>
          </w:rPr>
          <w:t>www</w:t>
        </w:r>
        <w:r w:rsidRPr="00CC24EC">
          <w:rPr>
            <w:rStyle w:val="a4"/>
            <w:color w:val="000000"/>
            <w:sz w:val="28"/>
            <w:szCs w:val="28"/>
          </w:rPr>
          <w:t>.</w:t>
        </w:r>
        <w:r w:rsidRPr="00CC24EC">
          <w:rPr>
            <w:rStyle w:val="a4"/>
            <w:color w:val="000000"/>
            <w:sz w:val="28"/>
            <w:szCs w:val="28"/>
            <w:lang w:val="en-US"/>
          </w:rPr>
          <w:t>bogotolcity</w:t>
        </w:r>
        <w:r w:rsidRPr="00CC24EC">
          <w:rPr>
            <w:rStyle w:val="a4"/>
            <w:color w:val="000000"/>
            <w:sz w:val="28"/>
            <w:szCs w:val="28"/>
          </w:rPr>
          <w:t>.</w:t>
        </w:r>
        <w:r w:rsidRPr="00CC24EC">
          <w:rPr>
            <w:rStyle w:val="a4"/>
            <w:color w:val="000000"/>
            <w:sz w:val="28"/>
            <w:szCs w:val="28"/>
            <w:lang w:val="en-US"/>
          </w:rPr>
          <w:t>ru</w:t>
        </w:r>
      </w:hyperlink>
      <w:r w:rsidRPr="00CC24EC">
        <w:rPr>
          <w:sz w:val="28"/>
          <w:szCs w:val="28"/>
        </w:rPr>
        <w:t xml:space="preserve"> в сети Интернет ведется раздел «Городское хозяйство», подраздел «Обращение с ТКО».</w:t>
      </w:r>
    </w:p>
    <w:p w:rsidR="006C6E41" w:rsidRDefault="006C6E41" w:rsidP="006C6E41">
      <w:pPr>
        <w:ind w:right="-143" w:firstLine="708"/>
        <w:contextualSpacing/>
        <w:jc w:val="both"/>
        <w:rPr>
          <w:sz w:val="28"/>
          <w:szCs w:val="28"/>
        </w:rPr>
      </w:pPr>
      <w:r w:rsidRPr="00CC24EC">
        <w:rPr>
          <w:sz w:val="28"/>
          <w:szCs w:val="28"/>
        </w:rPr>
        <w:t xml:space="preserve">Снижение негативного воздействия отходов на окружающую среду и здоровье жителей города </w:t>
      </w:r>
      <w:r w:rsidR="00D640AC">
        <w:rPr>
          <w:sz w:val="28"/>
          <w:szCs w:val="28"/>
        </w:rPr>
        <w:t xml:space="preserve"> осуществляется</w:t>
      </w:r>
      <w:r w:rsidR="00311642">
        <w:rPr>
          <w:sz w:val="28"/>
          <w:szCs w:val="28"/>
        </w:rPr>
        <w:t xml:space="preserve"> </w:t>
      </w:r>
      <w:r w:rsidRPr="00CC24EC">
        <w:rPr>
          <w:sz w:val="28"/>
          <w:szCs w:val="28"/>
        </w:rPr>
        <w:t>за счет организованного сбора ТКО и накопления ТКО в установленных</w:t>
      </w:r>
      <w:r>
        <w:rPr>
          <w:sz w:val="28"/>
          <w:szCs w:val="28"/>
        </w:rPr>
        <w:t xml:space="preserve"> местах (площадках), </w:t>
      </w:r>
      <w:r w:rsidRPr="00CC24EC">
        <w:rPr>
          <w:sz w:val="28"/>
          <w:szCs w:val="28"/>
        </w:rPr>
        <w:t>своевременного вывоза отходов. Выбор автотранспортных средств для сбора и транспортирования ТКО осуществляется региональным оператором. График сбора и вывоза ТКО доводиться до потребителей через средства массовой информации</w:t>
      </w:r>
      <w:r>
        <w:rPr>
          <w:sz w:val="28"/>
          <w:szCs w:val="28"/>
        </w:rPr>
        <w:t>.</w:t>
      </w:r>
    </w:p>
    <w:p w:rsidR="006C6E41" w:rsidRPr="00E42F85" w:rsidRDefault="00D640AC" w:rsidP="00E42F85">
      <w:pPr>
        <w:ind w:right="-143" w:firstLine="708"/>
        <w:contextualSpacing/>
        <w:jc w:val="both"/>
        <w:rPr>
          <w:sz w:val="28"/>
          <w:szCs w:val="28"/>
        </w:rPr>
      </w:pPr>
      <w:r>
        <w:rPr>
          <w:sz w:val="28"/>
          <w:szCs w:val="28"/>
        </w:rPr>
        <w:t>П</w:t>
      </w:r>
      <w:r w:rsidR="006C6E41">
        <w:rPr>
          <w:sz w:val="28"/>
          <w:szCs w:val="28"/>
        </w:rPr>
        <w:t xml:space="preserve">роблема накопления отходов в несанкционированных местах для города остаётся актуальной. </w:t>
      </w:r>
      <w:r>
        <w:rPr>
          <w:sz w:val="28"/>
          <w:szCs w:val="28"/>
        </w:rPr>
        <w:t>З</w:t>
      </w:r>
      <w:r w:rsidR="006C6E41">
        <w:rPr>
          <w:sz w:val="28"/>
          <w:szCs w:val="28"/>
        </w:rPr>
        <w:t xml:space="preserve">а счет средств местного бюджета, региональным оператором систематически проводятся работы по ликвидации несанкционированных </w:t>
      </w:r>
      <w:r w:rsidR="006C6E41" w:rsidRPr="007E4D6C">
        <w:rPr>
          <w:sz w:val="28"/>
          <w:szCs w:val="28"/>
        </w:rPr>
        <w:t>свалок</w:t>
      </w:r>
      <w:r w:rsidR="006C6E41">
        <w:rPr>
          <w:sz w:val="28"/>
          <w:szCs w:val="28"/>
        </w:rPr>
        <w:t xml:space="preserve"> (табл.3).</w:t>
      </w:r>
    </w:p>
    <w:p w:rsidR="006C6E41" w:rsidRPr="001E4FE9" w:rsidRDefault="006C6E41" w:rsidP="006C6E41">
      <w:pPr>
        <w:tabs>
          <w:tab w:val="left" w:pos="709"/>
        </w:tabs>
        <w:jc w:val="center"/>
        <w:rPr>
          <w:rFonts w:ascii="Calibri" w:hAnsi="Calibri"/>
          <w:sz w:val="28"/>
          <w:szCs w:val="28"/>
        </w:rPr>
      </w:pPr>
      <w:r w:rsidRPr="001E4FE9">
        <w:rPr>
          <w:b/>
          <w:sz w:val="28"/>
          <w:szCs w:val="28"/>
        </w:rPr>
        <w:t>Мероприятия в сфере обращения с отходами</w:t>
      </w:r>
    </w:p>
    <w:p w:rsidR="006C6E41" w:rsidRPr="007E4D6C" w:rsidRDefault="006C6E41" w:rsidP="006C6E41">
      <w:pPr>
        <w:jc w:val="right"/>
      </w:pPr>
      <w:r>
        <w:t>Таблица 1.</w:t>
      </w: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
        <w:gridCol w:w="3013"/>
        <w:gridCol w:w="3161"/>
        <w:gridCol w:w="3422"/>
      </w:tblGrid>
      <w:tr w:rsidR="006C6E41" w:rsidRPr="000E03FF" w:rsidTr="0067362A">
        <w:trPr>
          <w:jc w:val="center"/>
        </w:trPr>
        <w:tc>
          <w:tcPr>
            <w:tcW w:w="577" w:type="dxa"/>
            <w:shd w:val="clear" w:color="auto" w:fill="auto"/>
            <w:vAlign w:val="center"/>
          </w:tcPr>
          <w:p w:rsidR="006C6E41" w:rsidRPr="000E03FF" w:rsidRDefault="006C6E41" w:rsidP="0067362A">
            <w:pPr>
              <w:jc w:val="center"/>
              <w:rPr>
                <w:sz w:val="20"/>
                <w:szCs w:val="20"/>
              </w:rPr>
            </w:pPr>
            <w:r w:rsidRPr="000E03FF">
              <w:rPr>
                <w:sz w:val="20"/>
                <w:szCs w:val="20"/>
              </w:rPr>
              <w:t xml:space="preserve">№ </w:t>
            </w:r>
            <w:r w:rsidRPr="000E03FF">
              <w:rPr>
                <w:sz w:val="20"/>
                <w:szCs w:val="20"/>
              </w:rPr>
              <w:lastRenderedPageBreak/>
              <w:t>п/п</w:t>
            </w:r>
          </w:p>
        </w:tc>
        <w:tc>
          <w:tcPr>
            <w:tcW w:w="3013" w:type="dxa"/>
            <w:shd w:val="clear" w:color="auto" w:fill="auto"/>
            <w:vAlign w:val="center"/>
          </w:tcPr>
          <w:p w:rsidR="006C6E41" w:rsidRPr="000E03FF" w:rsidRDefault="005F22E7" w:rsidP="0067362A">
            <w:pPr>
              <w:jc w:val="center"/>
              <w:rPr>
                <w:sz w:val="20"/>
                <w:szCs w:val="20"/>
              </w:rPr>
            </w:pPr>
            <w:r>
              <w:rPr>
                <w:sz w:val="20"/>
                <w:szCs w:val="20"/>
              </w:rPr>
              <w:lastRenderedPageBreak/>
              <w:t>2021</w:t>
            </w:r>
            <w:r w:rsidR="006C6E41" w:rsidRPr="000E03FF">
              <w:rPr>
                <w:sz w:val="20"/>
                <w:szCs w:val="20"/>
              </w:rPr>
              <w:t xml:space="preserve"> год</w:t>
            </w:r>
          </w:p>
        </w:tc>
        <w:tc>
          <w:tcPr>
            <w:tcW w:w="3161" w:type="dxa"/>
            <w:shd w:val="clear" w:color="auto" w:fill="auto"/>
            <w:vAlign w:val="center"/>
          </w:tcPr>
          <w:p w:rsidR="006C6E41" w:rsidRPr="000E03FF" w:rsidRDefault="006C6E41" w:rsidP="0067362A">
            <w:pPr>
              <w:jc w:val="center"/>
              <w:rPr>
                <w:sz w:val="20"/>
                <w:szCs w:val="20"/>
              </w:rPr>
            </w:pPr>
            <w:r w:rsidRPr="000E03FF">
              <w:rPr>
                <w:sz w:val="20"/>
                <w:szCs w:val="20"/>
              </w:rPr>
              <w:t>Планируемые мероприятия в</w:t>
            </w:r>
          </w:p>
          <w:p w:rsidR="006C6E41" w:rsidRPr="000E03FF" w:rsidRDefault="005F22E7" w:rsidP="0067362A">
            <w:pPr>
              <w:jc w:val="center"/>
              <w:rPr>
                <w:sz w:val="20"/>
                <w:szCs w:val="20"/>
              </w:rPr>
            </w:pPr>
            <w:r>
              <w:rPr>
                <w:sz w:val="20"/>
                <w:szCs w:val="20"/>
              </w:rPr>
              <w:lastRenderedPageBreak/>
              <w:t>2022</w:t>
            </w:r>
            <w:r w:rsidR="006C6E41" w:rsidRPr="000E03FF">
              <w:rPr>
                <w:sz w:val="20"/>
                <w:szCs w:val="20"/>
              </w:rPr>
              <w:t xml:space="preserve"> году</w:t>
            </w:r>
          </w:p>
        </w:tc>
        <w:tc>
          <w:tcPr>
            <w:tcW w:w="3422" w:type="dxa"/>
            <w:shd w:val="clear" w:color="auto" w:fill="auto"/>
            <w:vAlign w:val="center"/>
          </w:tcPr>
          <w:p w:rsidR="006C6E41" w:rsidRPr="000E03FF" w:rsidRDefault="006C6E41" w:rsidP="0067362A">
            <w:pPr>
              <w:jc w:val="center"/>
              <w:rPr>
                <w:sz w:val="20"/>
                <w:szCs w:val="20"/>
              </w:rPr>
            </w:pPr>
            <w:r w:rsidRPr="000E03FF">
              <w:rPr>
                <w:sz w:val="20"/>
                <w:szCs w:val="20"/>
              </w:rPr>
              <w:lastRenderedPageBreak/>
              <w:t xml:space="preserve">Планируемые мероприятия на </w:t>
            </w:r>
            <w:r w:rsidRPr="000E03FF">
              <w:rPr>
                <w:sz w:val="20"/>
                <w:szCs w:val="20"/>
              </w:rPr>
              <w:lastRenderedPageBreak/>
              <w:t>перспективу до 2031 года</w:t>
            </w:r>
          </w:p>
        </w:tc>
      </w:tr>
      <w:tr w:rsidR="006C6E41" w:rsidRPr="000E03FF" w:rsidTr="0067362A">
        <w:trPr>
          <w:jc w:val="center"/>
        </w:trPr>
        <w:tc>
          <w:tcPr>
            <w:tcW w:w="577" w:type="dxa"/>
            <w:shd w:val="clear" w:color="auto" w:fill="auto"/>
            <w:vAlign w:val="center"/>
          </w:tcPr>
          <w:p w:rsidR="006C6E41" w:rsidRPr="000E03FF" w:rsidRDefault="006C6E41" w:rsidP="0067362A">
            <w:pPr>
              <w:jc w:val="center"/>
              <w:rPr>
                <w:sz w:val="20"/>
                <w:szCs w:val="20"/>
              </w:rPr>
            </w:pPr>
            <w:r w:rsidRPr="000E03FF">
              <w:rPr>
                <w:sz w:val="20"/>
                <w:szCs w:val="20"/>
              </w:rPr>
              <w:lastRenderedPageBreak/>
              <w:t>1</w:t>
            </w:r>
          </w:p>
        </w:tc>
        <w:tc>
          <w:tcPr>
            <w:tcW w:w="3013" w:type="dxa"/>
            <w:shd w:val="clear" w:color="auto" w:fill="auto"/>
            <w:vAlign w:val="center"/>
          </w:tcPr>
          <w:p w:rsidR="006C6E41" w:rsidRPr="000E03FF" w:rsidRDefault="006C6E41" w:rsidP="0067362A">
            <w:pPr>
              <w:jc w:val="center"/>
              <w:rPr>
                <w:sz w:val="20"/>
                <w:szCs w:val="20"/>
              </w:rPr>
            </w:pPr>
            <w:r w:rsidRPr="000E03FF">
              <w:rPr>
                <w:sz w:val="20"/>
                <w:szCs w:val="20"/>
              </w:rPr>
              <w:t>2</w:t>
            </w:r>
          </w:p>
        </w:tc>
        <w:tc>
          <w:tcPr>
            <w:tcW w:w="3161" w:type="dxa"/>
            <w:shd w:val="clear" w:color="auto" w:fill="auto"/>
            <w:vAlign w:val="center"/>
          </w:tcPr>
          <w:p w:rsidR="006C6E41" w:rsidRPr="000E03FF" w:rsidRDefault="006C6E41" w:rsidP="0067362A">
            <w:pPr>
              <w:jc w:val="center"/>
              <w:rPr>
                <w:sz w:val="20"/>
                <w:szCs w:val="20"/>
              </w:rPr>
            </w:pPr>
            <w:r w:rsidRPr="000E03FF">
              <w:rPr>
                <w:sz w:val="20"/>
                <w:szCs w:val="20"/>
              </w:rPr>
              <w:t>3</w:t>
            </w:r>
          </w:p>
        </w:tc>
        <w:tc>
          <w:tcPr>
            <w:tcW w:w="3422" w:type="dxa"/>
            <w:shd w:val="clear" w:color="auto" w:fill="auto"/>
            <w:vAlign w:val="center"/>
          </w:tcPr>
          <w:p w:rsidR="006C6E41" w:rsidRPr="000E03FF" w:rsidRDefault="006C6E41" w:rsidP="0067362A">
            <w:pPr>
              <w:jc w:val="center"/>
              <w:rPr>
                <w:sz w:val="20"/>
                <w:szCs w:val="20"/>
              </w:rPr>
            </w:pPr>
            <w:r w:rsidRPr="000E03FF">
              <w:rPr>
                <w:sz w:val="20"/>
                <w:szCs w:val="20"/>
              </w:rPr>
              <w:t>4</w:t>
            </w:r>
          </w:p>
        </w:tc>
      </w:tr>
      <w:tr w:rsidR="006C6E41" w:rsidRPr="000E03FF" w:rsidTr="0067362A">
        <w:trPr>
          <w:jc w:val="center"/>
        </w:trPr>
        <w:tc>
          <w:tcPr>
            <w:tcW w:w="577" w:type="dxa"/>
            <w:shd w:val="clear" w:color="auto" w:fill="auto"/>
          </w:tcPr>
          <w:p w:rsidR="006C6E41" w:rsidRPr="000E03FF" w:rsidRDefault="006C6E41" w:rsidP="0067362A">
            <w:pPr>
              <w:jc w:val="center"/>
              <w:rPr>
                <w:sz w:val="20"/>
                <w:szCs w:val="20"/>
              </w:rPr>
            </w:pPr>
            <w:r w:rsidRPr="000E03FF">
              <w:rPr>
                <w:sz w:val="20"/>
                <w:szCs w:val="20"/>
              </w:rPr>
              <w:t>1</w:t>
            </w:r>
          </w:p>
        </w:tc>
        <w:tc>
          <w:tcPr>
            <w:tcW w:w="3013" w:type="dxa"/>
            <w:shd w:val="clear" w:color="auto" w:fill="auto"/>
          </w:tcPr>
          <w:p w:rsidR="006C6E41" w:rsidRPr="000E03FF" w:rsidRDefault="006C6E41" w:rsidP="0067362A">
            <w:pPr>
              <w:rPr>
                <w:sz w:val="20"/>
                <w:szCs w:val="20"/>
              </w:rPr>
            </w:pPr>
            <w:r w:rsidRPr="000E03FF">
              <w:rPr>
                <w:sz w:val="20"/>
                <w:szCs w:val="20"/>
                <w:bdr w:val="none" w:sz="0" w:space="0" w:color="auto" w:frame="1"/>
              </w:rPr>
              <w:t>Ликвидирована</w:t>
            </w:r>
            <w:r w:rsidRPr="000E03FF">
              <w:rPr>
                <w:noProof/>
                <w:sz w:val="20"/>
                <w:szCs w:val="20"/>
              </w:rPr>
              <w:t xml:space="preserve"> площадка временного накопления отходов, расположенная на земельном участке с кадастровым номером 24:44:1400001:80, по адресу: Красноярский край, г. Боготол, ул. Иркутская, 62</w:t>
            </w:r>
          </w:p>
        </w:tc>
        <w:tc>
          <w:tcPr>
            <w:tcW w:w="3161" w:type="dxa"/>
            <w:shd w:val="clear" w:color="auto" w:fill="auto"/>
          </w:tcPr>
          <w:p w:rsidR="006C6E41" w:rsidRPr="000E03FF" w:rsidRDefault="005F22E7" w:rsidP="0067362A">
            <w:pPr>
              <w:jc w:val="both"/>
              <w:rPr>
                <w:noProof/>
                <w:sz w:val="20"/>
                <w:szCs w:val="20"/>
              </w:rPr>
            </w:pPr>
            <w:r>
              <w:rPr>
                <w:noProof/>
                <w:sz w:val="20"/>
                <w:szCs w:val="20"/>
              </w:rPr>
              <w:t>П</w:t>
            </w:r>
            <w:r w:rsidR="006C6E41" w:rsidRPr="000E03FF">
              <w:rPr>
                <w:noProof/>
                <w:sz w:val="20"/>
                <w:szCs w:val="20"/>
              </w:rPr>
              <w:t>ровести мероприятия по рекультивации ПВН.</w:t>
            </w:r>
          </w:p>
          <w:p w:rsidR="006C6E41" w:rsidRPr="000E03FF" w:rsidRDefault="006C6E41" w:rsidP="0067362A">
            <w:pPr>
              <w:jc w:val="both"/>
              <w:rPr>
                <w:sz w:val="20"/>
                <w:szCs w:val="20"/>
              </w:rPr>
            </w:pPr>
            <w:r w:rsidRPr="000E03FF">
              <w:rPr>
                <w:sz w:val="20"/>
                <w:szCs w:val="20"/>
              </w:rPr>
              <w:t xml:space="preserve">Продолжить работу с </w:t>
            </w:r>
            <w:r w:rsidRPr="000E03FF">
              <w:rPr>
                <w:noProof/>
                <w:color w:val="000000"/>
                <w:sz w:val="20"/>
                <w:szCs w:val="20"/>
              </w:rPr>
              <w:t>министерством</w:t>
            </w:r>
            <w:r w:rsidRPr="000E03FF">
              <w:rPr>
                <w:color w:val="000000"/>
                <w:sz w:val="20"/>
                <w:szCs w:val="20"/>
                <w:bdr w:val="none" w:sz="0" w:space="0" w:color="auto" w:frame="1"/>
              </w:rPr>
              <w:t xml:space="preserve"> экологии и рационального природопользования Красноярского края</w:t>
            </w:r>
            <w:r w:rsidRPr="000E03FF">
              <w:rPr>
                <w:noProof/>
                <w:color w:val="000000"/>
                <w:sz w:val="20"/>
                <w:szCs w:val="20"/>
              </w:rPr>
              <w:t xml:space="preserve"> п</w:t>
            </w:r>
            <w:r w:rsidRPr="000E03FF">
              <w:rPr>
                <w:sz w:val="20"/>
                <w:szCs w:val="20"/>
              </w:rPr>
              <w:t>о решению вопроса об исключении ПВН из действующей территориальной схемы обращения с отходами, в том числе с ТКО в Красноярском крае.</w:t>
            </w:r>
          </w:p>
        </w:tc>
        <w:tc>
          <w:tcPr>
            <w:tcW w:w="3422" w:type="dxa"/>
            <w:shd w:val="clear" w:color="auto" w:fill="auto"/>
          </w:tcPr>
          <w:p w:rsidR="006C6E41" w:rsidRPr="000E03FF" w:rsidRDefault="006C6E41" w:rsidP="0067362A">
            <w:pPr>
              <w:rPr>
                <w:noProof/>
                <w:sz w:val="20"/>
                <w:szCs w:val="20"/>
              </w:rPr>
            </w:pPr>
            <w:r w:rsidRPr="000E03FF">
              <w:rPr>
                <w:noProof/>
                <w:sz w:val="20"/>
                <w:szCs w:val="20"/>
              </w:rPr>
              <w:t>Земельный участок с кадастровым номером 24:44:1400001:80 рекультивирован</w:t>
            </w:r>
          </w:p>
        </w:tc>
      </w:tr>
      <w:tr w:rsidR="006C6E41" w:rsidRPr="000E03FF" w:rsidTr="0067362A">
        <w:trPr>
          <w:jc w:val="center"/>
        </w:trPr>
        <w:tc>
          <w:tcPr>
            <w:tcW w:w="577" w:type="dxa"/>
            <w:shd w:val="clear" w:color="auto" w:fill="auto"/>
          </w:tcPr>
          <w:p w:rsidR="006C6E41" w:rsidRPr="000E03FF" w:rsidRDefault="006C6E41" w:rsidP="0067362A">
            <w:pPr>
              <w:jc w:val="center"/>
              <w:rPr>
                <w:sz w:val="20"/>
                <w:szCs w:val="20"/>
              </w:rPr>
            </w:pPr>
            <w:r w:rsidRPr="000E03FF">
              <w:rPr>
                <w:sz w:val="20"/>
                <w:szCs w:val="20"/>
              </w:rPr>
              <w:t>2</w:t>
            </w:r>
          </w:p>
        </w:tc>
        <w:tc>
          <w:tcPr>
            <w:tcW w:w="3013" w:type="dxa"/>
            <w:shd w:val="clear" w:color="auto" w:fill="auto"/>
          </w:tcPr>
          <w:p w:rsidR="006C6E41" w:rsidRPr="000E03FF" w:rsidRDefault="006C6E41" w:rsidP="0067362A">
            <w:pPr>
              <w:tabs>
                <w:tab w:val="left" w:pos="709"/>
              </w:tabs>
              <w:ind w:right="-2"/>
              <w:contextualSpacing/>
              <w:rPr>
                <w:sz w:val="20"/>
                <w:szCs w:val="20"/>
              </w:rPr>
            </w:pPr>
            <w:r w:rsidRPr="000E03FF">
              <w:rPr>
                <w:sz w:val="20"/>
                <w:szCs w:val="20"/>
              </w:rPr>
              <w:t>Размещение и захоронение отходов производится на объекте «Полигон твердых бытовых отходов г. Боготол», расположенный на земельном участке с кадастровым номером: 24:06:4503001:256, примерно в 3 км. на восток от города Боготола.</w:t>
            </w:r>
          </w:p>
          <w:p w:rsidR="006C6E41" w:rsidRPr="000E03FF" w:rsidRDefault="006C6E41" w:rsidP="0067362A">
            <w:pPr>
              <w:tabs>
                <w:tab w:val="center" w:pos="4819"/>
              </w:tabs>
              <w:rPr>
                <w:sz w:val="20"/>
                <w:szCs w:val="20"/>
              </w:rPr>
            </w:pPr>
            <w:r w:rsidRPr="000E03FF">
              <w:rPr>
                <w:rFonts w:eastAsia="Calibri"/>
                <w:bCs/>
                <w:sz w:val="20"/>
                <w:szCs w:val="20"/>
              </w:rPr>
              <w:t xml:space="preserve">Эксплуатирующая организация ООО «Коммунсервис», основание - договор аренды муниципального недвижимого имущества от 20.11.2020 № 2020.7693. </w:t>
            </w:r>
          </w:p>
        </w:tc>
        <w:tc>
          <w:tcPr>
            <w:tcW w:w="3161" w:type="dxa"/>
            <w:shd w:val="clear" w:color="auto" w:fill="auto"/>
          </w:tcPr>
          <w:p w:rsidR="006C6E41" w:rsidRPr="000E03FF" w:rsidRDefault="006C6E41" w:rsidP="0067362A">
            <w:pPr>
              <w:pStyle w:val="1a"/>
              <w:tabs>
                <w:tab w:val="left" w:pos="238"/>
              </w:tabs>
              <w:jc w:val="both"/>
              <w:rPr>
                <w:rFonts w:ascii="Times New Roman" w:hAnsi="Times New Roman"/>
                <w:color w:val="000000"/>
                <w:sz w:val="22"/>
                <w:szCs w:val="22"/>
              </w:rPr>
            </w:pPr>
            <w:r w:rsidRPr="000E03FF">
              <w:rPr>
                <w:rFonts w:ascii="Times New Roman" w:hAnsi="Times New Roman"/>
                <w:sz w:val="22"/>
                <w:szCs w:val="22"/>
              </w:rPr>
              <w:t xml:space="preserve">     Проведение </w:t>
            </w:r>
            <w:r w:rsidRPr="000E03FF">
              <w:rPr>
                <w:rFonts w:ascii="Times New Roman" w:hAnsi="Times New Roman"/>
                <w:bCs/>
                <w:sz w:val="22"/>
                <w:szCs w:val="22"/>
              </w:rPr>
              <w:t xml:space="preserve">геодезических изысканий для инвентаризации объекта«Полигон для твердых бытовых отходов г. Боготол», в целях </w:t>
            </w:r>
            <w:r w:rsidRPr="000E03FF">
              <w:rPr>
                <w:rFonts w:ascii="Times New Roman" w:hAnsi="Times New Roman"/>
                <w:color w:val="000000"/>
                <w:sz w:val="22"/>
                <w:szCs w:val="22"/>
              </w:rPr>
              <w:t xml:space="preserve">определения оставшегося к заполнению объёма отходов на действующем объекте по муниципальному контракту от 10.11.2021 № 90 </w:t>
            </w:r>
          </w:p>
          <w:p w:rsidR="006C6E41" w:rsidRPr="000E03FF" w:rsidRDefault="006C6E41" w:rsidP="0067362A">
            <w:pPr>
              <w:pStyle w:val="1a"/>
              <w:tabs>
                <w:tab w:val="left" w:pos="238"/>
              </w:tabs>
              <w:jc w:val="both"/>
              <w:rPr>
                <w:rFonts w:ascii="Times New Roman" w:hAnsi="Times New Roman"/>
                <w:color w:val="000000"/>
                <w:sz w:val="22"/>
                <w:szCs w:val="22"/>
              </w:rPr>
            </w:pPr>
            <w:r w:rsidRPr="000E03FF">
              <w:rPr>
                <w:rFonts w:ascii="Times New Roman" w:hAnsi="Times New Roman"/>
                <w:color w:val="000000"/>
                <w:sz w:val="22"/>
                <w:szCs w:val="22"/>
              </w:rPr>
              <w:t>на сумму 230, 472 тыс. руб.</w:t>
            </w:r>
          </w:p>
          <w:p w:rsidR="006C6E41" w:rsidRPr="000E03FF" w:rsidRDefault="006C6E41" w:rsidP="0067362A">
            <w:pPr>
              <w:jc w:val="both"/>
              <w:rPr>
                <w:sz w:val="20"/>
                <w:szCs w:val="20"/>
              </w:rPr>
            </w:pPr>
          </w:p>
        </w:tc>
        <w:tc>
          <w:tcPr>
            <w:tcW w:w="3422" w:type="dxa"/>
            <w:shd w:val="clear" w:color="auto" w:fill="auto"/>
          </w:tcPr>
          <w:p w:rsidR="006C6E41" w:rsidRPr="000E03FF" w:rsidRDefault="006C6E41" w:rsidP="0067362A">
            <w:pPr>
              <w:rPr>
                <w:sz w:val="20"/>
                <w:szCs w:val="20"/>
              </w:rPr>
            </w:pPr>
          </w:p>
          <w:p w:rsidR="006C6E41" w:rsidRPr="000E03FF" w:rsidRDefault="006C6E41" w:rsidP="0067362A">
            <w:pPr>
              <w:rPr>
                <w:sz w:val="20"/>
                <w:szCs w:val="20"/>
              </w:rPr>
            </w:pPr>
            <w:r w:rsidRPr="000E03FF">
              <w:rPr>
                <w:sz w:val="20"/>
                <w:szCs w:val="20"/>
              </w:rPr>
              <w:t>Закрытие объекта «Полигон твердых бытовых отходов г. Боготол».</w:t>
            </w:r>
          </w:p>
          <w:p w:rsidR="006C6E41" w:rsidRPr="000E03FF" w:rsidRDefault="006C6E41" w:rsidP="0067362A">
            <w:pPr>
              <w:rPr>
                <w:sz w:val="20"/>
                <w:szCs w:val="20"/>
              </w:rPr>
            </w:pPr>
            <w:r w:rsidRPr="000E03FF">
              <w:rPr>
                <w:sz w:val="20"/>
                <w:szCs w:val="20"/>
              </w:rPr>
              <w:t>Проведение работ по рекультивации земельного участка с кадастровым номером: 24:06:4503001:256.</w:t>
            </w:r>
          </w:p>
        </w:tc>
      </w:tr>
      <w:tr w:rsidR="006C6E41" w:rsidRPr="000E03FF" w:rsidTr="0067362A">
        <w:trPr>
          <w:jc w:val="center"/>
        </w:trPr>
        <w:tc>
          <w:tcPr>
            <w:tcW w:w="577" w:type="dxa"/>
            <w:shd w:val="clear" w:color="auto" w:fill="auto"/>
          </w:tcPr>
          <w:p w:rsidR="006C6E41" w:rsidRPr="000E03FF" w:rsidRDefault="006C6E41" w:rsidP="0067362A">
            <w:pPr>
              <w:jc w:val="center"/>
              <w:rPr>
                <w:sz w:val="20"/>
                <w:szCs w:val="20"/>
              </w:rPr>
            </w:pPr>
            <w:r w:rsidRPr="000E03FF">
              <w:rPr>
                <w:sz w:val="20"/>
                <w:szCs w:val="20"/>
              </w:rPr>
              <w:t>3</w:t>
            </w:r>
          </w:p>
        </w:tc>
        <w:tc>
          <w:tcPr>
            <w:tcW w:w="3013" w:type="dxa"/>
            <w:shd w:val="clear" w:color="auto" w:fill="auto"/>
          </w:tcPr>
          <w:p w:rsidR="006C6E41" w:rsidRPr="000E03FF" w:rsidRDefault="006C6E41" w:rsidP="0067362A">
            <w:pPr>
              <w:rPr>
                <w:sz w:val="20"/>
                <w:szCs w:val="20"/>
              </w:rPr>
            </w:pPr>
            <w:r w:rsidRPr="000E03FF">
              <w:rPr>
                <w:sz w:val="20"/>
                <w:szCs w:val="20"/>
              </w:rPr>
              <w:t>Наличие несанкционированных мест размещения отходов на территории города Боготола более чем по 10 адресам.</w:t>
            </w:r>
          </w:p>
          <w:p w:rsidR="006C6E41" w:rsidRPr="000E03FF" w:rsidRDefault="006C6E41" w:rsidP="0067362A">
            <w:pPr>
              <w:rPr>
                <w:sz w:val="20"/>
                <w:szCs w:val="20"/>
              </w:rPr>
            </w:pPr>
            <w:r w:rsidRPr="000E03FF">
              <w:rPr>
                <w:sz w:val="20"/>
                <w:szCs w:val="20"/>
              </w:rPr>
              <w:t xml:space="preserve">Региональным оператором по муниципальному контракту проведены работы по ликвидации мест несанкционированного размещения отходов по 6 адресам </w:t>
            </w:r>
            <w:r w:rsidRPr="000E03FF">
              <w:rPr>
                <w:color w:val="000000"/>
                <w:sz w:val="20"/>
                <w:szCs w:val="20"/>
              </w:rPr>
              <w:t>на сумму 224, 611 тыс. рублей.</w:t>
            </w:r>
          </w:p>
        </w:tc>
        <w:tc>
          <w:tcPr>
            <w:tcW w:w="3161" w:type="dxa"/>
            <w:shd w:val="clear" w:color="auto" w:fill="auto"/>
          </w:tcPr>
          <w:p w:rsidR="006C6E41" w:rsidRPr="000E03FF" w:rsidRDefault="006C6E41" w:rsidP="0067362A">
            <w:pPr>
              <w:jc w:val="both"/>
              <w:rPr>
                <w:sz w:val="20"/>
                <w:szCs w:val="20"/>
              </w:rPr>
            </w:pPr>
            <w:r w:rsidRPr="000E03FF">
              <w:rPr>
                <w:sz w:val="20"/>
                <w:szCs w:val="20"/>
              </w:rPr>
              <w:t>Продолжить совместно с региональным оператором работу по ликвидации мест несанкционированного размещения отходов на территории города.</w:t>
            </w:r>
          </w:p>
        </w:tc>
        <w:tc>
          <w:tcPr>
            <w:tcW w:w="3422" w:type="dxa"/>
            <w:shd w:val="clear" w:color="auto" w:fill="auto"/>
          </w:tcPr>
          <w:p w:rsidR="006C6E41" w:rsidRPr="000E03FF" w:rsidRDefault="006C6E41" w:rsidP="0067362A">
            <w:pPr>
              <w:rPr>
                <w:sz w:val="20"/>
                <w:szCs w:val="20"/>
              </w:rPr>
            </w:pPr>
            <w:r w:rsidRPr="000E03FF">
              <w:rPr>
                <w:sz w:val="20"/>
                <w:szCs w:val="20"/>
              </w:rPr>
              <w:t>Ликвидация более 90 % мест несанкционированного размещения отходов в границах муниципального образования город Боготол.</w:t>
            </w:r>
          </w:p>
        </w:tc>
      </w:tr>
      <w:tr w:rsidR="006C6E41" w:rsidRPr="000E03FF" w:rsidTr="0067362A">
        <w:trPr>
          <w:jc w:val="center"/>
        </w:trPr>
        <w:tc>
          <w:tcPr>
            <w:tcW w:w="577" w:type="dxa"/>
            <w:shd w:val="clear" w:color="auto" w:fill="auto"/>
          </w:tcPr>
          <w:p w:rsidR="006C6E41" w:rsidRPr="000E03FF" w:rsidRDefault="006C6E41" w:rsidP="0067362A">
            <w:pPr>
              <w:jc w:val="center"/>
              <w:rPr>
                <w:sz w:val="20"/>
                <w:szCs w:val="20"/>
              </w:rPr>
            </w:pPr>
            <w:r w:rsidRPr="000E03FF">
              <w:rPr>
                <w:sz w:val="20"/>
                <w:szCs w:val="20"/>
              </w:rPr>
              <w:t>4</w:t>
            </w:r>
          </w:p>
        </w:tc>
        <w:tc>
          <w:tcPr>
            <w:tcW w:w="3013" w:type="dxa"/>
            <w:shd w:val="clear" w:color="auto" w:fill="auto"/>
          </w:tcPr>
          <w:p w:rsidR="006C6E41" w:rsidRPr="000E03FF" w:rsidRDefault="006C6E41" w:rsidP="0067362A">
            <w:pPr>
              <w:tabs>
                <w:tab w:val="left" w:pos="709"/>
              </w:tabs>
              <w:rPr>
                <w:sz w:val="20"/>
                <w:szCs w:val="20"/>
              </w:rPr>
            </w:pPr>
            <w:r w:rsidRPr="000E03FF">
              <w:rPr>
                <w:sz w:val="20"/>
                <w:szCs w:val="20"/>
              </w:rPr>
              <w:t>На территории индивидуальной жилой застройки места (площадки) накопления ТКО для населения отсутствуют.</w:t>
            </w:r>
          </w:p>
        </w:tc>
        <w:tc>
          <w:tcPr>
            <w:tcW w:w="3161" w:type="dxa"/>
            <w:vMerge w:val="restart"/>
            <w:shd w:val="clear" w:color="auto" w:fill="auto"/>
          </w:tcPr>
          <w:p w:rsidR="006C6E41" w:rsidRPr="000E03FF" w:rsidRDefault="006C6E41" w:rsidP="0067362A">
            <w:pPr>
              <w:rPr>
                <w:bCs/>
                <w:sz w:val="20"/>
                <w:szCs w:val="20"/>
              </w:rPr>
            </w:pPr>
            <w:r w:rsidRPr="000E03FF">
              <w:rPr>
                <w:sz w:val="20"/>
                <w:szCs w:val="20"/>
              </w:rPr>
              <w:t xml:space="preserve">    Приобретение контейнерного оборудования в количестве 54 шт., в рамках участия в </w:t>
            </w:r>
            <w:r w:rsidRPr="000E03FF">
              <w:rPr>
                <w:bCs/>
                <w:sz w:val="20"/>
                <w:szCs w:val="20"/>
              </w:rPr>
              <w:t>государственной программе Красноярского края «Охрана окружающей среды, воспроизводство природных ресурсов», подпрограммы «Обращение с отходами», утвержденной постановлением Правительства Красноярского края от 30.09.2013 № 512-п.</w:t>
            </w:r>
          </w:p>
        </w:tc>
        <w:tc>
          <w:tcPr>
            <w:tcW w:w="3422" w:type="dxa"/>
            <w:vMerge w:val="restart"/>
            <w:shd w:val="clear" w:color="auto" w:fill="auto"/>
          </w:tcPr>
          <w:p w:rsidR="006C6E41" w:rsidRPr="000E03FF" w:rsidRDefault="006C6E41" w:rsidP="0067362A">
            <w:pPr>
              <w:rPr>
                <w:sz w:val="20"/>
                <w:szCs w:val="20"/>
              </w:rPr>
            </w:pPr>
          </w:p>
          <w:p w:rsidR="006C6E41" w:rsidRPr="000E03FF" w:rsidRDefault="006C6E41" w:rsidP="0067362A">
            <w:r w:rsidRPr="000E03FF">
              <w:rPr>
                <w:sz w:val="22"/>
                <w:szCs w:val="22"/>
              </w:rPr>
              <w:t>Обустройство мест (площадок) накопления ТКО на всей селитебной территории городского округа город Боготол,</w:t>
            </w:r>
          </w:p>
          <w:p w:rsidR="006C6E41" w:rsidRPr="000E03FF" w:rsidRDefault="006C6E41" w:rsidP="0067362A">
            <w:pPr>
              <w:rPr>
                <w:sz w:val="20"/>
                <w:szCs w:val="20"/>
              </w:rPr>
            </w:pPr>
            <w:r w:rsidRPr="000E03FF">
              <w:rPr>
                <w:sz w:val="22"/>
                <w:szCs w:val="22"/>
              </w:rPr>
              <w:t xml:space="preserve">приобретение контейнерного оборудования, как за счет средств местного бюджета, так и путём участия в государственной программе Красноярского края </w:t>
            </w:r>
            <w:r w:rsidRPr="000E03FF">
              <w:rPr>
                <w:rFonts w:eastAsia="Calibri"/>
                <w:sz w:val="22"/>
                <w:szCs w:val="22"/>
                <w:lang w:eastAsia="en-US"/>
              </w:rPr>
              <w:t>«Охрана окружающей среды, воспроизводство природных ресурсов»</w:t>
            </w:r>
          </w:p>
        </w:tc>
      </w:tr>
      <w:tr w:rsidR="006C6E41" w:rsidRPr="000E03FF" w:rsidTr="0067362A">
        <w:trPr>
          <w:jc w:val="center"/>
        </w:trPr>
        <w:tc>
          <w:tcPr>
            <w:tcW w:w="577" w:type="dxa"/>
            <w:shd w:val="clear" w:color="auto" w:fill="auto"/>
          </w:tcPr>
          <w:p w:rsidR="006C6E41" w:rsidRPr="000E03FF" w:rsidRDefault="006C6E41" w:rsidP="0067362A">
            <w:pPr>
              <w:jc w:val="center"/>
              <w:rPr>
                <w:sz w:val="20"/>
                <w:szCs w:val="20"/>
              </w:rPr>
            </w:pPr>
            <w:r w:rsidRPr="000E03FF">
              <w:rPr>
                <w:sz w:val="20"/>
                <w:szCs w:val="20"/>
              </w:rPr>
              <w:t>4.1.</w:t>
            </w:r>
          </w:p>
        </w:tc>
        <w:tc>
          <w:tcPr>
            <w:tcW w:w="3013" w:type="dxa"/>
            <w:shd w:val="clear" w:color="auto" w:fill="auto"/>
          </w:tcPr>
          <w:p w:rsidR="006C6E41" w:rsidRPr="000E03FF" w:rsidRDefault="006C6E41" w:rsidP="0067362A">
            <w:pPr>
              <w:tabs>
                <w:tab w:val="left" w:pos="709"/>
              </w:tabs>
              <w:rPr>
                <w:sz w:val="20"/>
                <w:szCs w:val="20"/>
              </w:rPr>
            </w:pPr>
            <w:r w:rsidRPr="000E03FF">
              <w:rPr>
                <w:sz w:val="20"/>
                <w:szCs w:val="20"/>
              </w:rPr>
              <w:t>Существующие места (площадки) накопления ТКО для населения, проживающего в многоквартирных домах не соответствуют действующим требованиям.</w:t>
            </w:r>
          </w:p>
        </w:tc>
        <w:tc>
          <w:tcPr>
            <w:tcW w:w="3161" w:type="dxa"/>
            <w:vMerge/>
            <w:shd w:val="clear" w:color="auto" w:fill="auto"/>
          </w:tcPr>
          <w:p w:rsidR="006C6E41" w:rsidRPr="000E03FF" w:rsidRDefault="006C6E41" w:rsidP="0067362A">
            <w:pPr>
              <w:rPr>
                <w:sz w:val="20"/>
                <w:szCs w:val="20"/>
              </w:rPr>
            </w:pPr>
          </w:p>
        </w:tc>
        <w:tc>
          <w:tcPr>
            <w:tcW w:w="3422" w:type="dxa"/>
            <w:vMerge/>
            <w:shd w:val="clear" w:color="auto" w:fill="auto"/>
          </w:tcPr>
          <w:p w:rsidR="006C6E41" w:rsidRPr="000E03FF" w:rsidRDefault="006C6E41" w:rsidP="0067362A">
            <w:pPr>
              <w:rPr>
                <w:sz w:val="20"/>
                <w:szCs w:val="20"/>
              </w:rPr>
            </w:pPr>
          </w:p>
        </w:tc>
      </w:tr>
      <w:tr w:rsidR="006C6E41" w:rsidRPr="000E03FF" w:rsidTr="0067362A">
        <w:trPr>
          <w:jc w:val="center"/>
        </w:trPr>
        <w:tc>
          <w:tcPr>
            <w:tcW w:w="577" w:type="dxa"/>
            <w:shd w:val="clear" w:color="auto" w:fill="auto"/>
          </w:tcPr>
          <w:p w:rsidR="006C6E41" w:rsidRPr="000E03FF" w:rsidRDefault="006C6E41" w:rsidP="0067362A">
            <w:pPr>
              <w:jc w:val="center"/>
              <w:rPr>
                <w:sz w:val="20"/>
                <w:szCs w:val="20"/>
              </w:rPr>
            </w:pPr>
            <w:r w:rsidRPr="000E03FF">
              <w:rPr>
                <w:sz w:val="20"/>
                <w:szCs w:val="20"/>
              </w:rPr>
              <w:t>5</w:t>
            </w:r>
          </w:p>
        </w:tc>
        <w:tc>
          <w:tcPr>
            <w:tcW w:w="3013" w:type="dxa"/>
            <w:shd w:val="clear" w:color="auto" w:fill="auto"/>
          </w:tcPr>
          <w:p w:rsidR="006C6E41" w:rsidRPr="000E03FF" w:rsidRDefault="006C6E41" w:rsidP="0067362A">
            <w:pPr>
              <w:rPr>
                <w:sz w:val="20"/>
                <w:szCs w:val="20"/>
              </w:rPr>
            </w:pPr>
            <w:r w:rsidRPr="000E03FF">
              <w:rPr>
                <w:sz w:val="20"/>
                <w:szCs w:val="20"/>
              </w:rPr>
              <w:t>Раздельный сбор отходов на территории города не осуществляется.</w:t>
            </w:r>
          </w:p>
        </w:tc>
        <w:tc>
          <w:tcPr>
            <w:tcW w:w="3161" w:type="dxa"/>
            <w:shd w:val="clear" w:color="auto" w:fill="auto"/>
          </w:tcPr>
          <w:p w:rsidR="006C6E41" w:rsidRPr="000E03FF" w:rsidRDefault="005F22E7" w:rsidP="0067362A">
            <w:pPr>
              <w:rPr>
                <w:sz w:val="20"/>
                <w:szCs w:val="20"/>
              </w:rPr>
            </w:pPr>
            <w:r>
              <w:rPr>
                <w:sz w:val="20"/>
                <w:szCs w:val="20"/>
              </w:rPr>
              <w:t>Внедрение</w:t>
            </w:r>
            <w:r w:rsidR="006C6E41" w:rsidRPr="000E03FF">
              <w:rPr>
                <w:sz w:val="20"/>
                <w:szCs w:val="20"/>
              </w:rPr>
              <w:t xml:space="preserve"> раздельного сбора отходов путём привлечения предпринимателей.</w:t>
            </w:r>
          </w:p>
        </w:tc>
        <w:tc>
          <w:tcPr>
            <w:tcW w:w="3422" w:type="dxa"/>
            <w:shd w:val="clear" w:color="auto" w:fill="auto"/>
          </w:tcPr>
          <w:p w:rsidR="006C6E41" w:rsidRPr="000E03FF" w:rsidRDefault="006C6E41" w:rsidP="0067362A">
            <w:pPr>
              <w:rPr>
                <w:sz w:val="20"/>
                <w:szCs w:val="20"/>
              </w:rPr>
            </w:pPr>
            <w:r w:rsidRPr="000E03FF">
              <w:rPr>
                <w:sz w:val="20"/>
                <w:szCs w:val="20"/>
              </w:rPr>
              <w:t>Осуществление раздельного сбора отходов на территории городского округа город Боготол.</w:t>
            </w:r>
          </w:p>
        </w:tc>
      </w:tr>
      <w:tr w:rsidR="006C6E41" w:rsidRPr="000E03FF" w:rsidTr="0067362A">
        <w:trPr>
          <w:jc w:val="center"/>
        </w:trPr>
        <w:tc>
          <w:tcPr>
            <w:tcW w:w="577" w:type="dxa"/>
            <w:shd w:val="clear" w:color="auto" w:fill="auto"/>
          </w:tcPr>
          <w:p w:rsidR="006C6E41" w:rsidRPr="000E03FF" w:rsidRDefault="006C6E41" w:rsidP="0067362A">
            <w:pPr>
              <w:jc w:val="center"/>
              <w:rPr>
                <w:sz w:val="20"/>
                <w:szCs w:val="20"/>
              </w:rPr>
            </w:pPr>
            <w:r w:rsidRPr="000E03FF">
              <w:rPr>
                <w:sz w:val="20"/>
                <w:szCs w:val="20"/>
              </w:rPr>
              <w:t>6</w:t>
            </w:r>
          </w:p>
        </w:tc>
        <w:tc>
          <w:tcPr>
            <w:tcW w:w="3013" w:type="dxa"/>
            <w:shd w:val="clear" w:color="auto" w:fill="auto"/>
          </w:tcPr>
          <w:p w:rsidR="006C6E41" w:rsidRPr="000E03FF" w:rsidRDefault="006C6E41" w:rsidP="0067362A">
            <w:pPr>
              <w:rPr>
                <w:sz w:val="20"/>
                <w:szCs w:val="20"/>
              </w:rPr>
            </w:pPr>
            <w:r w:rsidRPr="000E03FF">
              <w:rPr>
                <w:sz w:val="20"/>
                <w:szCs w:val="20"/>
              </w:rPr>
              <w:t>Взаимодействие, сотрудничество с региональным оператором.</w:t>
            </w:r>
          </w:p>
        </w:tc>
        <w:tc>
          <w:tcPr>
            <w:tcW w:w="3161" w:type="dxa"/>
            <w:shd w:val="clear" w:color="auto" w:fill="auto"/>
          </w:tcPr>
          <w:p w:rsidR="006C6E41" w:rsidRPr="000E03FF" w:rsidRDefault="006C6E41" w:rsidP="005F22E7">
            <w:pPr>
              <w:rPr>
                <w:sz w:val="20"/>
                <w:szCs w:val="20"/>
              </w:rPr>
            </w:pPr>
            <w:r w:rsidRPr="000E03FF">
              <w:rPr>
                <w:sz w:val="20"/>
                <w:szCs w:val="20"/>
              </w:rPr>
              <w:t xml:space="preserve">Повышение эффективности работы совместно с региональным оператором - Боготольским отделением ООО </w:t>
            </w:r>
            <w:r w:rsidRPr="000E03FF">
              <w:rPr>
                <w:sz w:val="20"/>
                <w:szCs w:val="20"/>
              </w:rPr>
              <w:lastRenderedPageBreak/>
              <w:t xml:space="preserve">«Эко - Транспорт», организация и проведение рейдовых мероприятий </w:t>
            </w:r>
            <w:r w:rsidRPr="000E03FF">
              <w:rPr>
                <w:rFonts w:eastAsia="Calibri"/>
                <w:sz w:val="20"/>
                <w:szCs w:val="20"/>
              </w:rPr>
              <w:t xml:space="preserve">по выявлению </w:t>
            </w:r>
            <w:r w:rsidRPr="000E03FF">
              <w:rPr>
                <w:sz w:val="20"/>
                <w:szCs w:val="20"/>
              </w:rPr>
              <w:t>несанкционированных свалок.</w:t>
            </w:r>
          </w:p>
        </w:tc>
        <w:tc>
          <w:tcPr>
            <w:tcW w:w="3422" w:type="dxa"/>
            <w:shd w:val="clear" w:color="auto" w:fill="auto"/>
          </w:tcPr>
          <w:p w:rsidR="006C6E41" w:rsidRPr="000E03FF" w:rsidRDefault="006C6E41" w:rsidP="0067362A">
            <w:pPr>
              <w:rPr>
                <w:sz w:val="20"/>
                <w:szCs w:val="20"/>
              </w:rPr>
            </w:pPr>
            <w:r w:rsidRPr="000E03FF">
              <w:rPr>
                <w:sz w:val="20"/>
                <w:szCs w:val="20"/>
              </w:rPr>
              <w:lastRenderedPageBreak/>
              <w:t xml:space="preserve">Проведение консолидированной работы совместно с региональным оператором, направленной на </w:t>
            </w:r>
            <w:r w:rsidRPr="000E03FF">
              <w:rPr>
                <w:rFonts w:eastAsia="Calibri"/>
                <w:sz w:val="20"/>
                <w:szCs w:val="20"/>
              </w:rPr>
              <w:t xml:space="preserve">выявление </w:t>
            </w:r>
            <w:r w:rsidRPr="000E03FF">
              <w:rPr>
                <w:sz w:val="20"/>
                <w:szCs w:val="20"/>
              </w:rPr>
              <w:t xml:space="preserve">несанкционированных </w:t>
            </w:r>
            <w:r w:rsidRPr="000E03FF">
              <w:rPr>
                <w:sz w:val="20"/>
                <w:szCs w:val="20"/>
              </w:rPr>
              <w:lastRenderedPageBreak/>
              <w:t xml:space="preserve">свалок и их ликвидацию. </w:t>
            </w:r>
          </w:p>
        </w:tc>
      </w:tr>
      <w:tr w:rsidR="006C6E41" w:rsidRPr="000E03FF" w:rsidTr="0067362A">
        <w:trPr>
          <w:jc w:val="center"/>
        </w:trPr>
        <w:tc>
          <w:tcPr>
            <w:tcW w:w="577" w:type="dxa"/>
            <w:shd w:val="clear" w:color="auto" w:fill="auto"/>
          </w:tcPr>
          <w:p w:rsidR="006C6E41" w:rsidRPr="000E03FF" w:rsidRDefault="006C6E41" w:rsidP="0067362A">
            <w:pPr>
              <w:jc w:val="center"/>
              <w:rPr>
                <w:sz w:val="20"/>
                <w:szCs w:val="20"/>
              </w:rPr>
            </w:pPr>
            <w:r w:rsidRPr="000E03FF">
              <w:rPr>
                <w:sz w:val="20"/>
                <w:szCs w:val="20"/>
              </w:rPr>
              <w:lastRenderedPageBreak/>
              <w:t>7</w:t>
            </w:r>
          </w:p>
        </w:tc>
        <w:tc>
          <w:tcPr>
            <w:tcW w:w="3013" w:type="dxa"/>
            <w:shd w:val="clear" w:color="auto" w:fill="auto"/>
          </w:tcPr>
          <w:p w:rsidR="006C6E41" w:rsidRPr="000E03FF" w:rsidRDefault="006C6E41" w:rsidP="0067362A">
            <w:pPr>
              <w:rPr>
                <w:sz w:val="20"/>
                <w:szCs w:val="20"/>
              </w:rPr>
            </w:pPr>
            <w:r w:rsidRPr="000E03FF">
              <w:rPr>
                <w:sz w:val="20"/>
                <w:szCs w:val="20"/>
              </w:rPr>
              <w:t>Низкая культура населения в сфере обращения с отходами.</w:t>
            </w:r>
          </w:p>
        </w:tc>
        <w:tc>
          <w:tcPr>
            <w:tcW w:w="3161" w:type="dxa"/>
            <w:shd w:val="clear" w:color="auto" w:fill="auto"/>
          </w:tcPr>
          <w:p w:rsidR="006C6E41" w:rsidRPr="000E03FF" w:rsidRDefault="005F22E7" w:rsidP="0067362A">
            <w:pPr>
              <w:rPr>
                <w:sz w:val="20"/>
                <w:szCs w:val="20"/>
              </w:rPr>
            </w:pPr>
            <w:r>
              <w:rPr>
                <w:sz w:val="20"/>
                <w:szCs w:val="20"/>
              </w:rPr>
              <w:t>Информационно-разъяснительная работа</w:t>
            </w:r>
            <w:r w:rsidR="006C6E41" w:rsidRPr="000E03FF">
              <w:rPr>
                <w:sz w:val="20"/>
                <w:szCs w:val="20"/>
              </w:rPr>
              <w:t xml:space="preserve"> с населением по вопросам, связанными с обращением с отходами на территории города Боготол, путем размещения статей, памяток населению на официальном сайте администрации города Боготола и в средствах массовой информации, газета «Земля боготольская».</w:t>
            </w:r>
          </w:p>
        </w:tc>
        <w:tc>
          <w:tcPr>
            <w:tcW w:w="3422" w:type="dxa"/>
            <w:shd w:val="clear" w:color="auto" w:fill="auto"/>
          </w:tcPr>
          <w:p w:rsidR="006C6E41" w:rsidRPr="000E03FF" w:rsidRDefault="005F22E7" w:rsidP="0067362A">
            <w:pPr>
              <w:rPr>
                <w:sz w:val="20"/>
                <w:szCs w:val="20"/>
              </w:rPr>
            </w:pPr>
            <w:r>
              <w:rPr>
                <w:sz w:val="20"/>
                <w:szCs w:val="20"/>
              </w:rPr>
              <w:t>Информационно-разъяснительная работа</w:t>
            </w:r>
            <w:r w:rsidR="006C6E41" w:rsidRPr="000E03FF">
              <w:rPr>
                <w:sz w:val="20"/>
                <w:szCs w:val="20"/>
              </w:rPr>
              <w:t xml:space="preserve"> с населением по вопросам, связанными с обращением с отходами на территории города Боготол, путем размещения статей, памяток населению на официальном сайте администрации города Боготола </w:t>
            </w:r>
            <w:hyperlink r:id="rId26" w:history="1">
              <w:r w:rsidR="006C6E41" w:rsidRPr="000E03FF">
                <w:rPr>
                  <w:rStyle w:val="a4"/>
                  <w:color w:val="000000"/>
                  <w:sz w:val="22"/>
                  <w:szCs w:val="22"/>
                  <w:lang w:val="en-US"/>
                </w:rPr>
                <w:t>www</w:t>
              </w:r>
              <w:r w:rsidR="006C6E41" w:rsidRPr="000E03FF">
                <w:rPr>
                  <w:rStyle w:val="a4"/>
                  <w:color w:val="000000"/>
                  <w:sz w:val="22"/>
                  <w:szCs w:val="22"/>
                </w:rPr>
                <w:t>.</w:t>
              </w:r>
              <w:r w:rsidR="006C6E41" w:rsidRPr="000E03FF">
                <w:rPr>
                  <w:rStyle w:val="a4"/>
                  <w:color w:val="000000"/>
                  <w:sz w:val="22"/>
                  <w:szCs w:val="22"/>
                  <w:lang w:val="en-US"/>
                </w:rPr>
                <w:t>bogotolcity</w:t>
              </w:r>
              <w:r w:rsidR="006C6E41" w:rsidRPr="000E03FF">
                <w:rPr>
                  <w:rStyle w:val="a4"/>
                  <w:color w:val="000000"/>
                  <w:sz w:val="22"/>
                  <w:szCs w:val="22"/>
                </w:rPr>
                <w:t>.</w:t>
              </w:r>
              <w:r w:rsidR="006C6E41" w:rsidRPr="000E03FF">
                <w:rPr>
                  <w:rStyle w:val="a4"/>
                  <w:color w:val="000000"/>
                  <w:sz w:val="22"/>
                  <w:szCs w:val="22"/>
                  <w:lang w:val="en-US"/>
                </w:rPr>
                <w:t>ru</w:t>
              </w:r>
            </w:hyperlink>
            <w:r w:rsidR="006C6E41" w:rsidRPr="000E03FF">
              <w:rPr>
                <w:sz w:val="22"/>
                <w:szCs w:val="22"/>
              </w:rPr>
              <w:t xml:space="preserve"> в сети Интернет</w:t>
            </w:r>
            <w:r w:rsidR="006C6E41" w:rsidRPr="000E03FF">
              <w:rPr>
                <w:sz w:val="20"/>
                <w:szCs w:val="20"/>
              </w:rPr>
              <w:t xml:space="preserve"> и в средствах массовой информации.</w:t>
            </w:r>
          </w:p>
          <w:p w:rsidR="006C6E41" w:rsidRPr="000E03FF" w:rsidRDefault="006C6E41" w:rsidP="0067362A">
            <w:pPr>
              <w:rPr>
                <w:sz w:val="20"/>
                <w:szCs w:val="20"/>
              </w:rPr>
            </w:pPr>
            <w:r w:rsidRPr="000E03FF">
              <w:rPr>
                <w:sz w:val="20"/>
                <w:szCs w:val="20"/>
              </w:rPr>
              <w:t>Организация видео - конференций по вопросам раздельного сбора отходов.</w:t>
            </w:r>
          </w:p>
        </w:tc>
      </w:tr>
      <w:tr w:rsidR="006C6E41" w:rsidRPr="000E03FF" w:rsidTr="0067362A">
        <w:trPr>
          <w:jc w:val="center"/>
        </w:trPr>
        <w:tc>
          <w:tcPr>
            <w:tcW w:w="577" w:type="dxa"/>
            <w:shd w:val="clear" w:color="auto" w:fill="auto"/>
          </w:tcPr>
          <w:p w:rsidR="006C6E41" w:rsidRPr="000E03FF" w:rsidRDefault="006C6E41" w:rsidP="0067362A">
            <w:pPr>
              <w:jc w:val="center"/>
              <w:rPr>
                <w:sz w:val="20"/>
                <w:szCs w:val="20"/>
              </w:rPr>
            </w:pPr>
            <w:r w:rsidRPr="000E03FF">
              <w:rPr>
                <w:sz w:val="20"/>
                <w:szCs w:val="20"/>
              </w:rPr>
              <w:t>8</w:t>
            </w:r>
          </w:p>
        </w:tc>
        <w:tc>
          <w:tcPr>
            <w:tcW w:w="3013" w:type="dxa"/>
            <w:shd w:val="clear" w:color="auto" w:fill="auto"/>
          </w:tcPr>
          <w:p w:rsidR="006C6E41" w:rsidRPr="000E03FF" w:rsidRDefault="006C6E41" w:rsidP="0067362A">
            <w:pPr>
              <w:rPr>
                <w:sz w:val="20"/>
                <w:szCs w:val="20"/>
              </w:rPr>
            </w:pPr>
            <w:r w:rsidRPr="000E03FF">
              <w:rPr>
                <w:sz w:val="20"/>
                <w:szCs w:val="20"/>
              </w:rPr>
              <w:t>Ведется Реестр мест (площадок) накопления ТКО на территории муниципального образования город Боготол</w:t>
            </w:r>
          </w:p>
        </w:tc>
        <w:tc>
          <w:tcPr>
            <w:tcW w:w="3161" w:type="dxa"/>
            <w:shd w:val="clear" w:color="auto" w:fill="auto"/>
          </w:tcPr>
          <w:p w:rsidR="006C6E41" w:rsidRPr="000E03FF" w:rsidRDefault="005F22E7" w:rsidP="0067362A">
            <w:pPr>
              <w:rPr>
                <w:sz w:val="20"/>
                <w:szCs w:val="20"/>
              </w:rPr>
            </w:pPr>
            <w:r>
              <w:rPr>
                <w:sz w:val="20"/>
                <w:szCs w:val="20"/>
              </w:rPr>
              <w:t>В</w:t>
            </w:r>
            <w:r w:rsidR="006C6E41" w:rsidRPr="000E03FF">
              <w:rPr>
                <w:sz w:val="20"/>
                <w:szCs w:val="20"/>
              </w:rPr>
              <w:t>едению Реестра мест (площадок) накопления ТКО.</w:t>
            </w:r>
          </w:p>
        </w:tc>
        <w:tc>
          <w:tcPr>
            <w:tcW w:w="3422" w:type="dxa"/>
            <w:shd w:val="clear" w:color="auto" w:fill="auto"/>
          </w:tcPr>
          <w:p w:rsidR="006C6E41" w:rsidRPr="000E03FF" w:rsidRDefault="006C6E41" w:rsidP="0067362A">
            <w:pPr>
              <w:rPr>
                <w:sz w:val="20"/>
                <w:szCs w:val="20"/>
              </w:rPr>
            </w:pPr>
            <w:r w:rsidRPr="000E03FF">
              <w:rPr>
                <w:sz w:val="20"/>
                <w:szCs w:val="20"/>
              </w:rPr>
              <w:t>Реестр мест (площадок) накопления ТКО на территории городского округа город Боготол.</w:t>
            </w:r>
          </w:p>
        </w:tc>
      </w:tr>
      <w:tr w:rsidR="006C6E41" w:rsidRPr="000E03FF" w:rsidTr="0067362A">
        <w:trPr>
          <w:jc w:val="center"/>
        </w:trPr>
        <w:tc>
          <w:tcPr>
            <w:tcW w:w="577" w:type="dxa"/>
            <w:shd w:val="clear" w:color="auto" w:fill="auto"/>
          </w:tcPr>
          <w:p w:rsidR="006C6E41" w:rsidRPr="000E03FF" w:rsidRDefault="006C6E41" w:rsidP="0067362A">
            <w:pPr>
              <w:jc w:val="center"/>
              <w:rPr>
                <w:sz w:val="20"/>
                <w:szCs w:val="20"/>
              </w:rPr>
            </w:pPr>
            <w:r w:rsidRPr="000E03FF">
              <w:rPr>
                <w:sz w:val="20"/>
                <w:szCs w:val="20"/>
              </w:rPr>
              <w:t>9</w:t>
            </w:r>
          </w:p>
        </w:tc>
        <w:tc>
          <w:tcPr>
            <w:tcW w:w="3013" w:type="dxa"/>
            <w:shd w:val="clear" w:color="auto" w:fill="auto"/>
          </w:tcPr>
          <w:p w:rsidR="006C6E41" w:rsidRPr="000E03FF" w:rsidRDefault="006C6E41" w:rsidP="0067362A">
            <w:pPr>
              <w:rPr>
                <w:sz w:val="20"/>
                <w:szCs w:val="20"/>
              </w:rPr>
            </w:pPr>
          </w:p>
        </w:tc>
        <w:tc>
          <w:tcPr>
            <w:tcW w:w="3161" w:type="dxa"/>
            <w:shd w:val="clear" w:color="auto" w:fill="auto"/>
          </w:tcPr>
          <w:p w:rsidR="006C6E41" w:rsidRPr="000E03FF" w:rsidRDefault="006C6E41" w:rsidP="0067362A">
            <w:pPr>
              <w:rPr>
                <w:sz w:val="20"/>
                <w:szCs w:val="20"/>
              </w:rPr>
            </w:pPr>
          </w:p>
        </w:tc>
        <w:tc>
          <w:tcPr>
            <w:tcW w:w="3422" w:type="dxa"/>
            <w:shd w:val="clear" w:color="auto" w:fill="auto"/>
          </w:tcPr>
          <w:p w:rsidR="006C6E41" w:rsidRPr="000E03FF" w:rsidRDefault="005F22E7" w:rsidP="0067362A">
            <w:pPr>
              <w:pStyle w:val="a8"/>
              <w:tabs>
                <w:tab w:val="left" w:pos="709"/>
              </w:tabs>
              <w:rPr>
                <w:rFonts w:ascii="Times New Roman" w:hAnsi="Times New Roman"/>
              </w:rPr>
            </w:pPr>
            <w:r>
              <w:rPr>
                <w:rFonts w:ascii="Times New Roman" w:hAnsi="Times New Roman"/>
              </w:rPr>
              <w:t>Выбор земельного участка, подготовка проектно-</w:t>
            </w:r>
            <w:r w:rsidR="006C6E41" w:rsidRPr="000E03FF">
              <w:rPr>
                <w:rFonts w:ascii="Times New Roman" w:hAnsi="Times New Roman"/>
              </w:rPr>
              <w:t>разрешительной документации для</w:t>
            </w:r>
          </w:p>
          <w:p w:rsidR="006C6E41" w:rsidRPr="000E03FF" w:rsidRDefault="006C6E41" w:rsidP="0067362A">
            <w:pPr>
              <w:pStyle w:val="a8"/>
              <w:tabs>
                <w:tab w:val="left" w:pos="709"/>
              </w:tabs>
              <w:rPr>
                <w:rFonts w:ascii="Times New Roman" w:hAnsi="Times New Roman"/>
                <w:spacing w:val="2"/>
              </w:rPr>
            </w:pPr>
            <w:r w:rsidRPr="000E03FF">
              <w:rPr>
                <w:rFonts w:ascii="Times New Roman" w:hAnsi="Times New Roman"/>
              </w:rPr>
              <w:t>строительства мусороперезагрузочной станции (МПС) на территории городского округа город Боготол (предусмотрено в 2027-2029 годах).</w:t>
            </w:r>
          </w:p>
          <w:p w:rsidR="006C6E41" w:rsidRPr="000E03FF" w:rsidRDefault="006C6E41" w:rsidP="0067362A">
            <w:pPr>
              <w:rPr>
                <w:sz w:val="20"/>
                <w:szCs w:val="20"/>
              </w:rPr>
            </w:pPr>
          </w:p>
        </w:tc>
      </w:tr>
    </w:tbl>
    <w:p w:rsidR="006C6E41" w:rsidRDefault="006C6E41" w:rsidP="006C6E41">
      <w:pPr>
        <w:jc w:val="center"/>
        <w:rPr>
          <w:sz w:val="28"/>
          <w:szCs w:val="28"/>
        </w:rPr>
      </w:pPr>
    </w:p>
    <w:p w:rsidR="006C6E41" w:rsidRPr="00D33651" w:rsidRDefault="006C6E41" w:rsidP="006C6E41">
      <w:pPr>
        <w:contextualSpacing/>
        <w:jc w:val="center"/>
        <w:rPr>
          <w:sz w:val="28"/>
          <w:szCs w:val="28"/>
        </w:rPr>
      </w:pPr>
      <w:r w:rsidRPr="00D33651">
        <w:rPr>
          <w:sz w:val="28"/>
          <w:szCs w:val="28"/>
        </w:rPr>
        <w:t>Обустройство мест (площадок) накопления отходов потребления и (или) приобретение контейнерного оборудования</w:t>
      </w:r>
    </w:p>
    <w:p w:rsidR="006C6E41" w:rsidRPr="00167044" w:rsidRDefault="006C6E41" w:rsidP="006C6E41">
      <w:pPr>
        <w:jc w:val="right"/>
      </w:pPr>
      <w:r>
        <w:t>Таблица 2.</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1090"/>
        <w:gridCol w:w="840"/>
        <w:gridCol w:w="719"/>
        <w:gridCol w:w="851"/>
        <w:gridCol w:w="850"/>
        <w:gridCol w:w="851"/>
        <w:gridCol w:w="850"/>
        <w:gridCol w:w="851"/>
        <w:gridCol w:w="850"/>
        <w:gridCol w:w="709"/>
        <w:gridCol w:w="753"/>
      </w:tblGrid>
      <w:tr w:rsidR="006C6E41" w:rsidRPr="004771E2" w:rsidTr="0067362A">
        <w:trPr>
          <w:jc w:val="center"/>
        </w:trPr>
        <w:tc>
          <w:tcPr>
            <w:tcW w:w="1375" w:type="dxa"/>
            <w:vMerge w:val="restart"/>
            <w:shd w:val="clear" w:color="auto" w:fill="auto"/>
          </w:tcPr>
          <w:p w:rsidR="006C6E41" w:rsidRPr="00C76333" w:rsidRDefault="006C6E41" w:rsidP="0067362A">
            <w:pPr>
              <w:tabs>
                <w:tab w:val="left" w:pos="1240"/>
              </w:tabs>
              <w:rPr>
                <w:rFonts w:eastAsia="TimesNewRoman-OneByteIdentityH"/>
                <w:sz w:val="20"/>
                <w:szCs w:val="20"/>
              </w:rPr>
            </w:pPr>
            <w:r w:rsidRPr="00C76333">
              <w:rPr>
                <w:rFonts w:eastAsia="TimesNewRoman-OneByteIdentityH"/>
                <w:sz w:val="20"/>
                <w:szCs w:val="20"/>
              </w:rPr>
              <w:t>Показатели,</w:t>
            </w:r>
          </w:p>
          <w:p w:rsidR="006C6E41" w:rsidRPr="00C76333" w:rsidRDefault="006C6E41" w:rsidP="0067362A">
            <w:pPr>
              <w:tabs>
                <w:tab w:val="left" w:pos="1240"/>
              </w:tabs>
              <w:rPr>
                <w:rFonts w:eastAsia="TimesNewRoman-OneByteIdentityH"/>
                <w:sz w:val="20"/>
                <w:szCs w:val="20"/>
              </w:rPr>
            </w:pPr>
            <w:r w:rsidRPr="00C76333">
              <w:rPr>
                <w:rFonts w:eastAsia="TimesNewRoman-OneByteIdentityH"/>
                <w:sz w:val="20"/>
                <w:szCs w:val="20"/>
              </w:rPr>
              <w:t>тыс. рублей</w:t>
            </w:r>
          </w:p>
        </w:tc>
        <w:tc>
          <w:tcPr>
            <w:tcW w:w="8461" w:type="dxa"/>
            <w:gridSpan w:val="10"/>
            <w:shd w:val="clear" w:color="auto" w:fill="auto"/>
          </w:tcPr>
          <w:p w:rsidR="006C6E41" w:rsidRPr="00C76333" w:rsidRDefault="006C6E41" w:rsidP="0067362A">
            <w:pPr>
              <w:tabs>
                <w:tab w:val="left" w:pos="1240"/>
              </w:tabs>
              <w:jc w:val="center"/>
              <w:rPr>
                <w:rFonts w:eastAsia="TimesNewRoman-OneByteIdentityH"/>
                <w:sz w:val="20"/>
                <w:szCs w:val="20"/>
              </w:rPr>
            </w:pPr>
            <w:r w:rsidRPr="00C76333">
              <w:rPr>
                <w:rFonts w:eastAsia="TimesNewRoman-OneByteIdentityH"/>
                <w:sz w:val="20"/>
                <w:szCs w:val="20"/>
              </w:rPr>
              <w:t>Этапы реализации, годы</w:t>
            </w:r>
          </w:p>
        </w:tc>
        <w:tc>
          <w:tcPr>
            <w:tcW w:w="753" w:type="dxa"/>
            <w:vMerge w:val="restart"/>
            <w:shd w:val="clear" w:color="auto" w:fill="auto"/>
          </w:tcPr>
          <w:p w:rsidR="006C6E41" w:rsidRPr="00C76333" w:rsidRDefault="006C6E41" w:rsidP="0067362A">
            <w:pPr>
              <w:tabs>
                <w:tab w:val="left" w:pos="1240"/>
              </w:tabs>
              <w:rPr>
                <w:rFonts w:eastAsia="TimesNewRoman-OneByteIdentityH"/>
                <w:sz w:val="20"/>
                <w:szCs w:val="20"/>
              </w:rPr>
            </w:pPr>
            <w:r w:rsidRPr="00C76333">
              <w:rPr>
                <w:rFonts w:eastAsia="TimesNewRoman-OneByteIdentityH"/>
                <w:sz w:val="20"/>
                <w:szCs w:val="20"/>
              </w:rPr>
              <w:t>Итого</w:t>
            </w:r>
            <w:r>
              <w:rPr>
                <w:rFonts w:eastAsia="TimesNewRoman-OneByteIdentityH"/>
                <w:sz w:val="20"/>
                <w:szCs w:val="20"/>
              </w:rPr>
              <w:t>, млн.руб</w:t>
            </w:r>
          </w:p>
        </w:tc>
      </w:tr>
      <w:tr w:rsidR="006C6E41" w:rsidRPr="004771E2" w:rsidTr="0067362A">
        <w:trPr>
          <w:jc w:val="center"/>
        </w:trPr>
        <w:tc>
          <w:tcPr>
            <w:tcW w:w="1375" w:type="dxa"/>
            <w:vMerge/>
            <w:shd w:val="clear" w:color="auto" w:fill="auto"/>
          </w:tcPr>
          <w:p w:rsidR="006C6E41" w:rsidRPr="00C76333" w:rsidRDefault="006C6E41" w:rsidP="0067362A">
            <w:pPr>
              <w:tabs>
                <w:tab w:val="left" w:pos="1240"/>
              </w:tabs>
              <w:rPr>
                <w:rFonts w:eastAsia="TimesNewRoman-OneByteIdentityH"/>
                <w:sz w:val="20"/>
                <w:szCs w:val="20"/>
              </w:rPr>
            </w:pPr>
          </w:p>
        </w:tc>
        <w:tc>
          <w:tcPr>
            <w:tcW w:w="1090" w:type="dxa"/>
            <w:shd w:val="clear" w:color="auto" w:fill="auto"/>
          </w:tcPr>
          <w:p w:rsidR="006C6E41" w:rsidRPr="000E03FF" w:rsidRDefault="006C6E41" w:rsidP="0067362A">
            <w:pPr>
              <w:tabs>
                <w:tab w:val="left" w:pos="1240"/>
              </w:tabs>
              <w:jc w:val="center"/>
              <w:rPr>
                <w:rFonts w:eastAsia="TimesNewRoman-OneByteIdentityH"/>
                <w:sz w:val="18"/>
                <w:szCs w:val="18"/>
              </w:rPr>
            </w:pPr>
            <w:r w:rsidRPr="000E03FF">
              <w:rPr>
                <w:rFonts w:eastAsia="TimesNewRoman-OneByteIdentityH"/>
                <w:sz w:val="18"/>
                <w:szCs w:val="18"/>
              </w:rPr>
              <w:t>2022</w:t>
            </w:r>
          </w:p>
        </w:tc>
        <w:tc>
          <w:tcPr>
            <w:tcW w:w="840" w:type="dxa"/>
            <w:shd w:val="clear" w:color="auto" w:fill="auto"/>
          </w:tcPr>
          <w:p w:rsidR="006C6E41" w:rsidRPr="000E03FF" w:rsidRDefault="006C6E41" w:rsidP="0067362A">
            <w:pPr>
              <w:tabs>
                <w:tab w:val="left" w:pos="1240"/>
              </w:tabs>
              <w:jc w:val="center"/>
              <w:rPr>
                <w:rFonts w:eastAsia="TimesNewRoman-OneByteIdentityH"/>
                <w:sz w:val="18"/>
                <w:szCs w:val="18"/>
              </w:rPr>
            </w:pPr>
            <w:r w:rsidRPr="000E03FF">
              <w:rPr>
                <w:rFonts w:eastAsia="TimesNewRoman-OneByteIdentityH"/>
                <w:sz w:val="18"/>
                <w:szCs w:val="18"/>
              </w:rPr>
              <w:t>2023</w:t>
            </w:r>
          </w:p>
        </w:tc>
        <w:tc>
          <w:tcPr>
            <w:tcW w:w="719" w:type="dxa"/>
            <w:shd w:val="clear" w:color="auto" w:fill="auto"/>
          </w:tcPr>
          <w:p w:rsidR="006C6E41" w:rsidRPr="000E03FF" w:rsidRDefault="006C6E41" w:rsidP="0067362A">
            <w:pPr>
              <w:tabs>
                <w:tab w:val="left" w:pos="1240"/>
              </w:tabs>
              <w:jc w:val="center"/>
              <w:rPr>
                <w:rFonts w:eastAsia="TimesNewRoman-OneByteIdentityH"/>
                <w:sz w:val="18"/>
                <w:szCs w:val="18"/>
              </w:rPr>
            </w:pPr>
            <w:r w:rsidRPr="000E03FF">
              <w:rPr>
                <w:rFonts w:eastAsia="TimesNewRoman-OneByteIdentityH"/>
                <w:sz w:val="18"/>
                <w:szCs w:val="18"/>
              </w:rPr>
              <w:t>2024</w:t>
            </w:r>
          </w:p>
        </w:tc>
        <w:tc>
          <w:tcPr>
            <w:tcW w:w="851" w:type="dxa"/>
            <w:shd w:val="clear" w:color="auto" w:fill="auto"/>
          </w:tcPr>
          <w:p w:rsidR="006C6E41" w:rsidRPr="000E03FF" w:rsidRDefault="006C6E41" w:rsidP="0067362A">
            <w:pPr>
              <w:tabs>
                <w:tab w:val="left" w:pos="1240"/>
              </w:tabs>
              <w:jc w:val="center"/>
              <w:rPr>
                <w:rFonts w:eastAsia="TimesNewRoman-OneByteIdentityH"/>
                <w:sz w:val="18"/>
                <w:szCs w:val="18"/>
              </w:rPr>
            </w:pPr>
            <w:r w:rsidRPr="000E03FF">
              <w:rPr>
                <w:rFonts w:eastAsia="TimesNewRoman-OneByteIdentityH"/>
                <w:sz w:val="18"/>
                <w:szCs w:val="18"/>
              </w:rPr>
              <w:t>2025</w:t>
            </w:r>
          </w:p>
        </w:tc>
        <w:tc>
          <w:tcPr>
            <w:tcW w:w="850" w:type="dxa"/>
            <w:shd w:val="clear" w:color="auto" w:fill="auto"/>
          </w:tcPr>
          <w:p w:rsidR="006C6E41" w:rsidRPr="000E03FF" w:rsidRDefault="006C6E41" w:rsidP="0067362A">
            <w:pPr>
              <w:tabs>
                <w:tab w:val="left" w:pos="1240"/>
              </w:tabs>
              <w:jc w:val="center"/>
              <w:rPr>
                <w:rFonts w:eastAsia="TimesNewRoman-OneByteIdentityH"/>
                <w:sz w:val="18"/>
                <w:szCs w:val="18"/>
              </w:rPr>
            </w:pPr>
            <w:r w:rsidRPr="000E03FF">
              <w:rPr>
                <w:rFonts w:eastAsia="TimesNewRoman-OneByteIdentityH"/>
                <w:sz w:val="18"/>
                <w:szCs w:val="18"/>
              </w:rPr>
              <w:t>2026</w:t>
            </w:r>
          </w:p>
        </w:tc>
        <w:tc>
          <w:tcPr>
            <w:tcW w:w="851" w:type="dxa"/>
            <w:shd w:val="clear" w:color="auto" w:fill="auto"/>
          </w:tcPr>
          <w:p w:rsidR="006C6E41" w:rsidRPr="000E03FF" w:rsidRDefault="006C6E41" w:rsidP="0067362A">
            <w:pPr>
              <w:tabs>
                <w:tab w:val="left" w:pos="1240"/>
              </w:tabs>
              <w:jc w:val="center"/>
              <w:rPr>
                <w:rFonts w:eastAsia="TimesNewRoman-OneByteIdentityH"/>
                <w:sz w:val="18"/>
                <w:szCs w:val="18"/>
              </w:rPr>
            </w:pPr>
            <w:r w:rsidRPr="000E03FF">
              <w:rPr>
                <w:rFonts w:eastAsia="TimesNewRoman-OneByteIdentityH"/>
                <w:sz w:val="18"/>
                <w:szCs w:val="18"/>
              </w:rPr>
              <w:t>2027</w:t>
            </w:r>
          </w:p>
        </w:tc>
        <w:tc>
          <w:tcPr>
            <w:tcW w:w="850" w:type="dxa"/>
            <w:shd w:val="clear" w:color="auto" w:fill="auto"/>
          </w:tcPr>
          <w:p w:rsidR="006C6E41" w:rsidRPr="000E03FF" w:rsidRDefault="006C6E41" w:rsidP="0067362A">
            <w:pPr>
              <w:tabs>
                <w:tab w:val="left" w:pos="1240"/>
              </w:tabs>
              <w:jc w:val="center"/>
              <w:rPr>
                <w:rFonts w:eastAsia="TimesNewRoman-OneByteIdentityH"/>
                <w:sz w:val="18"/>
                <w:szCs w:val="18"/>
              </w:rPr>
            </w:pPr>
            <w:r w:rsidRPr="000E03FF">
              <w:rPr>
                <w:rFonts w:eastAsia="TimesNewRoman-OneByteIdentityH"/>
                <w:sz w:val="18"/>
                <w:szCs w:val="18"/>
              </w:rPr>
              <w:t>2028</w:t>
            </w:r>
          </w:p>
        </w:tc>
        <w:tc>
          <w:tcPr>
            <w:tcW w:w="851" w:type="dxa"/>
            <w:shd w:val="clear" w:color="auto" w:fill="auto"/>
          </w:tcPr>
          <w:p w:rsidR="006C6E41" w:rsidRPr="000E03FF" w:rsidRDefault="006C6E41" w:rsidP="0067362A">
            <w:pPr>
              <w:tabs>
                <w:tab w:val="left" w:pos="1240"/>
              </w:tabs>
              <w:jc w:val="center"/>
              <w:rPr>
                <w:rFonts w:eastAsia="TimesNewRoman-OneByteIdentityH"/>
                <w:sz w:val="18"/>
                <w:szCs w:val="18"/>
              </w:rPr>
            </w:pPr>
            <w:r w:rsidRPr="000E03FF">
              <w:rPr>
                <w:rFonts w:eastAsia="TimesNewRoman-OneByteIdentityH"/>
                <w:sz w:val="18"/>
                <w:szCs w:val="18"/>
              </w:rPr>
              <w:t>2029</w:t>
            </w:r>
          </w:p>
        </w:tc>
        <w:tc>
          <w:tcPr>
            <w:tcW w:w="850" w:type="dxa"/>
            <w:shd w:val="clear" w:color="auto" w:fill="auto"/>
          </w:tcPr>
          <w:p w:rsidR="006C6E41" w:rsidRPr="000E03FF" w:rsidRDefault="006C6E41" w:rsidP="0067362A">
            <w:pPr>
              <w:tabs>
                <w:tab w:val="left" w:pos="1240"/>
              </w:tabs>
              <w:jc w:val="center"/>
              <w:rPr>
                <w:rFonts w:eastAsia="TimesNewRoman-OneByteIdentityH"/>
                <w:sz w:val="18"/>
                <w:szCs w:val="18"/>
              </w:rPr>
            </w:pPr>
            <w:r w:rsidRPr="000E03FF">
              <w:rPr>
                <w:rFonts w:eastAsia="TimesNewRoman-OneByteIdentityH"/>
                <w:sz w:val="18"/>
                <w:szCs w:val="18"/>
              </w:rPr>
              <w:t>2030</w:t>
            </w:r>
          </w:p>
        </w:tc>
        <w:tc>
          <w:tcPr>
            <w:tcW w:w="709" w:type="dxa"/>
            <w:shd w:val="clear" w:color="auto" w:fill="auto"/>
          </w:tcPr>
          <w:p w:rsidR="006C6E41" w:rsidRPr="000E03FF" w:rsidRDefault="006C6E41" w:rsidP="0067362A">
            <w:pPr>
              <w:tabs>
                <w:tab w:val="left" w:pos="1240"/>
              </w:tabs>
              <w:jc w:val="center"/>
              <w:rPr>
                <w:rFonts w:eastAsia="TimesNewRoman-OneByteIdentityH"/>
                <w:sz w:val="18"/>
                <w:szCs w:val="18"/>
              </w:rPr>
            </w:pPr>
            <w:r w:rsidRPr="000E03FF">
              <w:rPr>
                <w:rFonts w:eastAsia="TimesNewRoman-OneByteIdentityH"/>
                <w:sz w:val="18"/>
                <w:szCs w:val="18"/>
              </w:rPr>
              <w:t>2031</w:t>
            </w:r>
          </w:p>
        </w:tc>
        <w:tc>
          <w:tcPr>
            <w:tcW w:w="753" w:type="dxa"/>
            <w:vMerge/>
            <w:shd w:val="clear" w:color="auto" w:fill="auto"/>
          </w:tcPr>
          <w:p w:rsidR="006C6E41" w:rsidRPr="000E03FF" w:rsidRDefault="006C6E41" w:rsidP="0067362A">
            <w:pPr>
              <w:tabs>
                <w:tab w:val="left" w:pos="1240"/>
              </w:tabs>
              <w:rPr>
                <w:rFonts w:eastAsia="TimesNewRoman-OneByteIdentityH"/>
                <w:sz w:val="18"/>
                <w:szCs w:val="18"/>
              </w:rPr>
            </w:pPr>
          </w:p>
        </w:tc>
      </w:tr>
      <w:tr w:rsidR="006C6E41" w:rsidRPr="004771E2" w:rsidTr="0067362A">
        <w:trPr>
          <w:jc w:val="center"/>
        </w:trPr>
        <w:tc>
          <w:tcPr>
            <w:tcW w:w="1375" w:type="dxa"/>
            <w:shd w:val="clear" w:color="auto" w:fill="auto"/>
            <w:vAlign w:val="center"/>
          </w:tcPr>
          <w:p w:rsidR="006C6E41" w:rsidRPr="00C76333" w:rsidRDefault="006C6E41" w:rsidP="0067362A">
            <w:pPr>
              <w:tabs>
                <w:tab w:val="left" w:pos="1240"/>
              </w:tabs>
              <w:jc w:val="both"/>
              <w:rPr>
                <w:rFonts w:eastAsia="TimesNewRoman-OneByteIdentityH"/>
                <w:sz w:val="20"/>
                <w:szCs w:val="20"/>
              </w:rPr>
            </w:pPr>
            <w:r w:rsidRPr="00C76333">
              <w:rPr>
                <w:rFonts w:eastAsia="TimesNewRoman-OneByteIdentityH"/>
                <w:sz w:val="20"/>
                <w:szCs w:val="20"/>
              </w:rPr>
              <w:t>Краевой бюджет,</w:t>
            </w:r>
          </w:p>
        </w:tc>
        <w:tc>
          <w:tcPr>
            <w:tcW w:w="1090" w:type="dxa"/>
            <w:shd w:val="clear" w:color="auto" w:fill="auto"/>
            <w:vAlign w:val="center"/>
          </w:tcPr>
          <w:p w:rsidR="006C6E41" w:rsidRPr="000E03FF" w:rsidRDefault="006C6E41" w:rsidP="0067362A">
            <w:pPr>
              <w:tabs>
                <w:tab w:val="left" w:pos="1240"/>
              </w:tabs>
              <w:jc w:val="center"/>
              <w:rPr>
                <w:rFonts w:eastAsia="TimesNewRoman-OneByteIdentityH"/>
                <w:sz w:val="18"/>
                <w:szCs w:val="18"/>
              </w:rPr>
            </w:pPr>
            <w:r w:rsidRPr="000E03FF">
              <w:rPr>
                <w:rFonts w:eastAsia="TimesNewRoman-OneByteIdentityH"/>
                <w:sz w:val="18"/>
                <w:szCs w:val="18"/>
              </w:rPr>
              <w:t>0,00</w:t>
            </w:r>
          </w:p>
        </w:tc>
        <w:tc>
          <w:tcPr>
            <w:tcW w:w="840" w:type="dxa"/>
            <w:shd w:val="clear" w:color="auto" w:fill="auto"/>
            <w:vAlign w:val="center"/>
          </w:tcPr>
          <w:p w:rsidR="006C6E41" w:rsidRPr="000E03FF" w:rsidRDefault="006C6E41" w:rsidP="0067362A">
            <w:pPr>
              <w:jc w:val="center"/>
              <w:rPr>
                <w:sz w:val="18"/>
                <w:szCs w:val="18"/>
              </w:rPr>
            </w:pPr>
            <w:r w:rsidRPr="000E03FF">
              <w:rPr>
                <w:rFonts w:eastAsia="TimesNewRoman-OneByteIdentityH"/>
                <w:sz w:val="18"/>
                <w:szCs w:val="18"/>
              </w:rPr>
              <w:t>0,00</w:t>
            </w:r>
          </w:p>
        </w:tc>
        <w:tc>
          <w:tcPr>
            <w:tcW w:w="719" w:type="dxa"/>
            <w:shd w:val="clear" w:color="auto" w:fill="auto"/>
            <w:vAlign w:val="center"/>
          </w:tcPr>
          <w:p w:rsidR="006C6E41" w:rsidRPr="000E03FF" w:rsidRDefault="006C6E41" w:rsidP="0067362A">
            <w:pPr>
              <w:jc w:val="center"/>
              <w:rPr>
                <w:sz w:val="18"/>
                <w:szCs w:val="18"/>
              </w:rPr>
            </w:pPr>
            <w:r w:rsidRPr="000E03FF">
              <w:rPr>
                <w:rFonts w:eastAsia="TimesNewRoman-OneByteIdentityH"/>
                <w:sz w:val="18"/>
                <w:szCs w:val="18"/>
              </w:rPr>
              <w:t>0,00</w:t>
            </w:r>
          </w:p>
        </w:tc>
        <w:tc>
          <w:tcPr>
            <w:tcW w:w="851" w:type="dxa"/>
            <w:shd w:val="clear" w:color="auto" w:fill="auto"/>
            <w:vAlign w:val="center"/>
          </w:tcPr>
          <w:p w:rsidR="006C6E41" w:rsidRPr="000E03FF" w:rsidRDefault="006C6E41" w:rsidP="0067362A">
            <w:pPr>
              <w:jc w:val="center"/>
              <w:rPr>
                <w:sz w:val="18"/>
                <w:szCs w:val="18"/>
              </w:rPr>
            </w:pPr>
            <w:r w:rsidRPr="000E03FF">
              <w:rPr>
                <w:rFonts w:eastAsia="TimesNewRoman-OneByteIdentityH"/>
                <w:sz w:val="18"/>
                <w:szCs w:val="18"/>
              </w:rPr>
              <w:t>0,00</w:t>
            </w:r>
          </w:p>
        </w:tc>
        <w:tc>
          <w:tcPr>
            <w:tcW w:w="850" w:type="dxa"/>
            <w:shd w:val="clear" w:color="auto" w:fill="auto"/>
            <w:vAlign w:val="center"/>
          </w:tcPr>
          <w:p w:rsidR="006C6E41" w:rsidRPr="000E03FF" w:rsidRDefault="006C6E41" w:rsidP="0067362A">
            <w:pPr>
              <w:jc w:val="center"/>
              <w:rPr>
                <w:sz w:val="18"/>
                <w:szCs w:val="18"/>
              </w:rPr>
            </w:pPr>
            <w:r w:rsidRPr="000E03FF">
              <w:rPr>
                <w:rFonts w:eastAsia="TimesNewRoman-OneByteIdentityH"/>
                <w:sz w:val="18"/>
                <w:szCs w:val="18"/>
              </w:rPr>
              <w:t>0,00</w:t>
            </w:r>
          </w:p>
        </w:tc>
        <w:tc>
          <w:tcPr>
            <w:tcW w:w="851" w:type="dxa"/>
            <w:shd w:val="clear" w:color="auto" w:fill="auto"/>
            <w:vAlign w:val="center"/>
          </w:tcPr>
          <w:p w:rsidR="006C6E41" w:rsidRPr="000E03FF" w:rsidRDefault="006C6E41" w:rsidP="0067362A">
            <w:pPr>
              <w:jc w:val="center"/>
              <w:rPr>
                <w:sz w:val="18"/>
                <w:szCs w:val="18"/>
              </w:rPr>
            </w:pPr>
            <w:r w:rsidRPr="000E03FF">
              <w:rPr>
                <w:rFonts w:eastAsia="TimesNewRoman-OneByteIdentityH"/>
                <w:sz w:val="18"/>
                <w:szCs w:val="18"/>
              </w:rPr>
              <w:t>0,00</w:t>
            </w:r>
          </w:p>
        </w:tc>
        <w:tc>
          <w:tcPr>
            <w:tcW w:w="850" w:type="dxa"/>
            <w:shd w:val="clear" w:color="auto" w:fill="auto"/>
            <w:vAlign w:val="center"/>
          </w:tcPr>
          <w:p w:rsidR="006C6E41" w:rsidRPr="000E03FF" w:rsidRDefault="006C6E41" w:rsidP="0067362A">
            <w:pPr>
              <w:jc w:val="center"/>
              <w:rPr>
                <w:sz w:val="18"/>
                <w:szCs w:val="18"/>
              </w:rPr>
            </w:pPr>
            <w:r w:rsidRPr="000E03FF">
              <w:rPr>
                <w:rFonts w:eastAsia="TimesNewRoman-OneByteIdentityH"/>
                <w:sz w:val="18"/>
                <w:szCs w:val="18"/>
              </w:rPr>
              <w:t>0,00</w:t>
            </w:r>
          </w:p>
        </w:tc>
        <w:tc>
          <w:tcPr>
            <w:tcW w:w="851" w:type="dxa"/>
            <w:shd w:val="clear" w:color="auto" w:fill="auto"/>
            <w:vAlign w:val="center"/>
          </w:tcPr>
          <w:p w:rsidR="006C6E41" w:rsidRPr="000E03FF" w:rsidRDefault="006C6E41" w:rsidP="0067362A">
            <w:pPr>
              <w:jc w:val="center"/>
              <w:rPr>
                <w:sz w:val="18"/>
                <w:szCs w:val="18"/>
              </w:rPr>
            </w:pPr>
            <w:r w:rsidRPr="000E03FF">
              <w:rPr>
                <w:rFonts w:eastAsia="TimesNewRoman-OneByteIdentityH"/>
                <w:sz w:val="18"/>
                <w:szCs w:val="18"/>
              </w:rPr>
              <w:t>0,00</w:t>
            </w:r>
          </w:p>
        </w:tc>
        <w:tc>
          <w:tcPr>
            <w:tcW w:w="850" w:type="dxa"/>
            <w:shd w:val="clear" w:color="auto" w:fill="auto"/>
            <w:vAlign w:val="center"/>
          </w:tcPr>
          <w:p w:rsidR="006C6E41" w:rsidRPr="000E03FF" w:rsidRDefault="006C6E41" w:rsidP="0067362A">
            <w:pPr>
              <w:jc w:val="center"/>
              <w:rPr>
                <w:sz w:val="18"/>
                <w:szCs w:val="18"/>
              </w:rPr>
            </w:pPr>
            <w:r w:rsidRPr="000E03FF">
              <w:rPr>
                <w:rFonts w:eastAsia="TimesNewRoman-OneByteIdentityH"/>
                <w:sz w:val="18"/>
                <w:szCs w:val="18"/>
              </w:rPr>
              <w:t>0,00</w:t>
            </w:r>
          </w:p>
        </w:tc>
        <w:tc>
          <w:tcPr>
            <w:tcW w:w="709" w:type="dxa"/>
            <w:shd w:val="clear" w:color="auto" w:fill="auto"/>
            <w:vAlign w:val="center"/>
          </w:tcPr>
          <w:p w:rsidR="006C6E41" w:rsidRPr="000E03FF" w:rsidRDefault="006C6E41" w:rsidP="0067362A">
            <w:pPr>
              <w:jc w:val="center"/>
              <w:rPr>
                <w:sz w:val="18"/>
                <w:szCs w:val="18"/>
              </w:rPr>
            </w:pPr>
            <w:r w:rsidRPr="000E03FF">
              <w:rPr>
                <w:rFonts w:eastAsia="TimesNewRoman-OneByteIdentityH"/>
                <w:sz w:val="18"/>
                <w:szCs w:val="18"/>
              </w:rPr>
              <w:t>0,00</w:t>
            </w:r>
          </w:p>
        </w:tc>
        <w:tc>
          <w:tcPr>
            <w:tcW w:w="753" w:type="dxa"/>
            <w:shd w:val="clear" w:color="auto" w:fill="auto"/>
            <w:vAlign w:val="center"/>
          </w:tcPr>
          <w:p w:rsidR="006C6E41" w:rsidRPr="000E03FF" w:rsidRDefault="006C6E41" w:rsidP="0067362A">
            <w:pPr>
              <w:jc w:val="center"/>
              <w:rPr>
                <w:sz w:val="18"/>
                <w:szCs w:val="18"/>
              </w:rPr>
            </w:pPr>
            <w:r w:rsidRPr="000E03FF">
              <w:rPr>
                <w:rFonts w:eastAsia="TimesNewRoman-OneByteIdentityH"/>
                <w:sz w:val="18"/>
                <w:szCs w:val="18"/>
              </w:rPr>
              <w:t>0,00</w:t>
            </w:r>
          </w:p>
        </w:tc>
      </w:tr>
      <w:tr w:rsidR="006C6E41" w:rsidRPr="004771E2" w:rsidTr="0067362A">
        <w:trPr>
          <w:trHeight w:val="434"/>
          <w:jc w:val="center"/>
        </w:trPr>
        <w:tc>
          <w:tcPr>
            <w:tcW w:w="1375" w:type="dxa"/>
            <w:shd w:val="clear" w:color="auto" w:fill="auto"/>
            <w:vAlign w:val="center"/>
          </w:tcPr>
          <w:p w:rsidR="006C6E41" w:rsidRPr="00C76333" w:rsidRDefault="006C6E41" w:rsidP="0067362A">
            <w:pPr>
              <w:tabs>
                <w:tab w:val="left" w:pos="1240"/>
              </w:tabs>
              <w:jc w:val="both"/>
              <w:rPr>
                <w:rFonts w:eastAsia="TimesNewRoman-OneByteIdentityH"/>
                <w:sz w:val="20"/>
                <w:szCs w:val="20"/>
              </w:rPr>
            </w:pPr>
            <w:r w:rsidRPr="00C76333">
              <w:rPr>
                <w:rFonts w:eastAsia="TimesNewRoman-OneByteIdentityH"/>
                <w:sz w:val="20"/>
                <w:szCs w:val="20"/>
              </w:rPr>
              <w:t>Местный бюджет</w:t>
            </w:r>
          </w:p>
        </w:tc>
        <w:tc>
          <w:tcPr>
            <w:tcW w:w="1090" w:type="dxa"/>
            <w:shd w:val="clear" w:color="auto" w:fill="auto"/>
            <w:vAlign w:val="center"/>
          </w:tcPr>
          <w:p w:rsidR="006C6E41" w:rsidRPr="000E03FF" w:rsidRDefault="006C6E41" w:rsidP="0067362A">
            <w:pPr>
              <w:jc w:val="center"/>
              <w:rPr>
                <w:sz w:val="18"/>
                <w:szCs w:val="18"/>
              </w:rPr>
            </w:pPr>
            <w:r w:rsidRPr="000E03FF">
              <w:rPr>
                <w:sz w:val="18"/>
                <w:szCs w:val="18"/>
              </w:rPr>
              <w:t>0,0125</w:t>
            </w:r>
          </w:p>
        </w:tc>
        <w:tc>
          <w:tcPr>
            <w:tcW w:w="840" w:type="dxa"/>
            <w:shd w:val="clear" w:color="auto" w:fill="auto"/>
            <w:vAlign w:val="center"/>
          </w:tcPr>
          <w:p w:rsidR="006C6E41" w:rsidRPr="000E03FF" w:rsidRDefault="006C6E41" w:rsidP="0067362A">
            <w:pPr>
              <w:jc w:val="center"/>
              <w:rPr>
                <w:sz w:val="18"/>
                <w:szCs w:val="18"/>
              </w:rPr>
            </w:pPr>
            <w:r w:rsidRPr="000E03FF">
              <w:rPr>
                <w:sz w:val="18"/>
                <w:szCs w:val="18"/>
              </w:rPr>
              <w:t>0,0125</w:t>
            </w:r>
          </w:p>
        </w:tc>
        <w:tc>
          <w:tcPr>
            <w:tcW w:w="719" w:type="dxa"/>
            <w:shd w:val="clear" w:color="auto" w:fill="auto"/>
            <w:vAlign w:val="center"/>
          </w:tcPr>
          <w:p w:rsidR="006C6E41" w:rsidRPr="000E03FF" w:rsidRDefault="006C6E41" w:rsidP="0067362A">
            <w:pPr>
              <w:jc w:val="center"/>
              <w:rPr>
                <w:sz w:val="18"/>
                <w:szCs w:val="18"/>
              </w:rPr>
            </w:pPr>
            <w:r w:rsidRPr="000E03FF">
              <w:rPr>
                <w:sz w:val="18"/>
                <w:szCs w:val="18"/>
              </w:rPr>
              <w:t>0,0125</w:t>
            </w:r>
          </w:p>
        </w:tc>
        <w:tc>
          <w:tcPr>
            <w:tcW w:w="851" w:type="dxa"/>
            <w:shd w:val="clear" w:color="auto" w:fill="auto"/>
            <w:vAlign w:val="center"/>
          </w:tcPr>
          <w:p w:rsidR="006C6E41" w:rsidRPr="000E03FF" w:rsidRDefault="006C6E41" w:rsidP="0067362A">
            <w:pPr>
              <w:jc w:val="center"/>
              <w:rPr>
                <w:sz w:val="18"/>
                <w:szCs w:val="18"/>
              </w:rPr>
            </w:pPr>
            <w:r w:rsidRPr="000E03FF">
              <w:rPr>
                <w:sz w:val="18"/>
                <w:szCs w:val="18"/>
              </w:rPr>
              <w:t>0,0125</w:t>
            </w:r>
          </w:p>
        </w:tc>
        <w:tc>
          <w:tcPr>
            <w:tcW w:w="850" w:type="dxa"/>
            <w:shd w:val="clear" w:color="auto" w:fill="auto"/>
            <w:vAlign w:val="center"/>
          </w:tcPr>
          <w:p w:rsidR="006C6E41" w:rsidRPr="000E03FF" w:rsidRDefault="006C6E41" w:rsidP="0067362A">
            <w:pPr>
              <w:jc w:val="center"/>
              <w:rPr>
                <w:sz w:val="18"/>
                <w:szCs w:val="18"/>
              </w:rPr>
            </w:pPr>
            <w:r w:rsidRPr="000E03FF">
              <w:rPr>
                <w:sz w:val="18"/>
                <w:szCs w:val="18"/>
              </w:rPr>
              <w:t>0,0125</w:t>
            </w:r>
          </w:p>
        </w:tc>
        <w:tc>
          <w:tcPr>
            <w:tcW w:w="851" w:type="dxa"/>
            <w:shd w:val="clear" w:color="auto" w:fill="auto"/>
            <w:vAlign w:val="center"/>
          </w:tcPr>
          <w:p w:rsidR="006C6E41" w:rsidRPr="000E03FF" w:rsidRDefault="006C6E41" w:rsidP="0067362A">
            <w:pPr>
              <w:jc w:val="center"/>
              <w:rPr>
                <w:sz w:val="18"/>
                <w:szCs w:val="18"/>
              </w:rPr>
            </w:pPr>
            <w:r w:rsidRPr="000E03FF">
              <w:rPr>
                <w:sz w:val="18"/>
                <w:szCs w:val="18"/>
              </w:rPr>
              <w:t>0,0125</w:t>
            </w:r>
          </w:p>
        </w:tc>
        <w:tc>
          <w:tcPr>
            <w:tcW w:w="850" w:type="dxa"/>
            <w:shd w:val="clear" w:color="auto" w:fill="auto"/>
            <w:vAlign w:val="center"/>
          </w:tcPr>
          <w:p w:rsidR="006C6E41" w:rsidRPr="000E03FF" w:rsidRDefault="006C6E41" w:rsidP="0067362A">
            <w:pPr>
              <w:jc w:val="center"/>
              <w:rPr>
                <w:sz w:val="18"/>
                <w:szCs w:val="18"/>
              </w:rPr>
            </w:pPr>
            <w:r w:rsidRPr="000E03FF">
              <w:rPr>
                <w:sz w:val="18"/>
                <w:szCs w:val="18"/>
              </w:rPr>
              <w:t>0,0125</w:t>
            </w:r>
          </w:p>
        </w:tc>
        <w:tc>
          <w:tcPr>
            <w:tcW w:w="851" w:type="dxa"/>
            <w:shd w:val="clear" w:color="auto" w:fill="auto"/>
            <w:vAlign w:val="center"/>
          </w:tcPr>
          <w:p w:rsidR="006C6E41" w:rsidRPr="000E03FF" w:rsidRDefault="006C6E41" w:rsidP="0067362A">
            <w:pPr>
              <w:jc w:val="center"/>
              <w:rPr>
                <w:sz w:val="18"/>
                <w:szCs w:val="18"/>
              </w:rPr>
            </w:pPr>
            <w:r w:rsidRPr="000E03FF">
              <w:rPr>
                <w:sz w:val="18"/>
                <w:szCs w:val="18"/>
              </w:rPr>
              <w:t>0,0125</w:t>
            </w:r>
          </w:p>
        </w:tc>
        <w:tc>
          <w:tcPr>
            <w:tcW w:w="850" w:type="dxa"/>
            <w:shd w:val="clear" w:color="auto" w:fill="auto"/>
            <w:vAlign w:val="center"/>
          </w:tcPr>
          <w:p w:rsidR="006C6E41" w:rsidRPr="000E03FF" w:rsidRDefault="006C6E41" w:rsidP="0067362A">
            <w:pPr>
              <w:jc w:val="center"/>
              <w:rPr>
                <w:sz w:val="18"/>
                <w:szCs w:val="18"/>
              </w:rPr>
            </w:pPr>
            <w:r w:rsidRPr="000E03FF">
              <w:rPr>
                <w:sz w:val="18"/>
                <w:szCs w:val="18"/>
              </w:rPr>
              <w:t>0,0125</w:t>
            </w:r>
          </w:p>
        </w:tc>
        <w:tc>
          <w:tcPr>
            <w:tcW w:w="709" w:type="dxa"/>
            <w:shd w:val="clear" w:color="auto" w:fill="auto"/>
            <w:vAlign w:val="center"/>
          </w:tcPr>
          <w:p w:rsidR="006C6E41" w:rsidRPr="000E03FF" w:rsidRDefault="006C6E41" w:rsidP="0067362A">
            <w:pPr>
              <w:jc w:val="center"/>
              <w:rPr>
                <w:sz w:val="18"/>
                <w:szCs w:val="18"/>
              </w:rPr>
            </w:pPr>
            <w:r w:rsidRPr="000E03FF">
              <w:rPr>
                <w:sz w:val="18"/>
                <w:szCs w:val="18"/>
              </w:rPr>
              <w:t>0,0125</w:t>
            </w:r>
          </w:p>
        </w:tc>
        <w:tc>
          <w:tcPr>
            <w:tcW w:w="753" w:type="dxa"/>
            <w:shd w:val="clear" w:color="auto" w:fill="auto"/>
            <w:vAlign w:val="center"/>
          </w:tcPr>
          <w:p w:rsidR="006C6E41" w:rsidRPr="000E03FF" w:rsidRDefault="006C6E41" w:rsidP="0067362A">
            <w:pPr>
              <w:tabs>
                <w:tab w:val="left" w:pos="1240"/>
              </w:tabs>
              <w:jc w:val="center"/>
              <w:rPr>
                <w:rFonts w:eastAsia="TimesNewRoman-OneByteIdentityH"/>
                <w:sz w:val="18"/>
                <w:szCs w:val="18"/>
              </w:rPr>
            </w:pPr>
            <w:r w:rsidRPr="000E03FF">
              <w:rPr>
                <w:rFonts w:eastAsia="TimesNewRoman-OneByteIdentityH"/>
                <w:sz w:val="18"/>
                <w:szCs w:val="18"/>
              </w:rPr>
              <w:t>0,125</w:t>
            </w:r>
          </w:p>
        </w:tc>
      </w:tr>
      <w:tr w:rsidR="006C6E41" w:rsidRPr="004771E2" w:rsidTr="0067362A">
        <w:trPr>
          <w:jc w:val="center"/>
        </w:trPr>
        <w:tc>
          <w:tcPr>
            <w:tcW w:w="1375" w:type="dxa"/>
            <w:shd w:val="clear" w:color="auto" w:fill="auto"/>
            <w:vAlign w:val="center"/>
          </w:tcPr>
          <w:p w:rsidR="006C6E41" w:rsidRPr="00C76333" w:rsidRDefault="006C6E41" w:rsidP="0067362A">
            <w:pPr>
              <w:tabs>
                <w:tab w:val="left" w:pos="1240"/>
              </w:tabs>
              <w:jc w:val="both"/>
              <w:rPr>
                <w:rFonts w:eastAsia="TimesNewRoman-OneByteIdentityH"/>
                <w:sz w:val="20"/>
                <w:szCs w:val="20"/>
              </w:rPr>
            </w:pPr>
            <w:r w:rsidRPr="00C76333">
              <w:rPr>
                <w:rFonts w:eastAsia="TimesNewRoman-OneByteIdentityH"/>
                <w:sz w:val="20"/>
                <w:szCs w:val="20"/>
              </w:rPr>
              <w:t>Внебюджетные средства,</w:t>
            </w:r>
          </w:p>
        </w:tc>
        <w:tc>
          <w:tcPr>
            <w:tcW w:w="1090" w:type="dxa"/>
            <w:shd w:val="clear" w:color="auto" w:fill="auto"/>
            <w:vAlign w:val="center"/>
          </w:tcPr>
          <w:p w:rsidR="006C6E41" w:rsidRPr="000E03FF" w:rsidRDefault="006C6E41" w:rsidP="0067362A">
            <w:pPr>
              <w:tabs>
                <w:tab w:val="left" w:pos="1240"/>
              </w:tabs>
              <w:jc w:val="center"/>
              <w:rPr>
                <w:rFonts w:eastAsia="TimesNewRoman-OneByteIdentityH"/>
                <w:sz w:val="18"/>
                <w:szCs w:val="18"/>
              </w:rPr>
            </w:pPr>
          </w:p>
        </w:tc>
        <w:tc>
          <w:tcPr>
            <w:tcW w:w="840" w:type="dxa"/>
            <w:shd w:val="clear" w:color="auto" w:fill="auto"/>
            <w:vAlign w:val="center"/>
          </w:tcPr>
          <w:p w:rsidR="006C6E41" w:rsidRPr="000E03FF" w:rsidRDefault="006C6E41" w:rsidP="0067362A">
            <w:pPr>
              <w:tabs>
                <w:tab w:val="left" w:pos="1240"/>
              </w:tabs>
              <w:jc w:val="center"/>
              <w:rPr>
                <w:rFonts w:eastAsia="TimesNewRoman-OneByteIdentityH"/>
                <w:sz w:val="18"/>
                <w:szCs w:val="18"/>
              </w:rPr>
            </w:pPr>
          </w:p>
        </w:tc>
        <w:tc>
          <w:tcPr>
            <w:tcW w:w="719" w:type="dxa"/>
            <w:shd w:val="clear" w:color="auto" w:fill="auto"/>
            <w:vAlign w:val="center"/>
          </w:tcPr>
          <w:p w:rsidR="006C6E41" w:rsidRPr="000E03FF" w:rsidRDefault="006C6E41" w:rsidP="0067362A">
            <w:pPr>
              <w:tabs>
                <w:tab w:val="left" w:pos="1240"/>
              </w:tabs>
              <w:jc w:val="center"/>
              <w:rPr>
                <w:rFonts w:eastAsia="TimesNewRoman-OneByteIdentityH"/>
                <w:sz w:val="18"/>
                <w:szCs w:val="18"/>
              </w:rPr>
            </w:pPr>
          </w:p>
        </w:tc>
        <w:tc>
          <w:tcPr>
            <w:tcW w:w="851" w:type="dxa"/>
            <w:shd w:val="clear" w:color="auto" w:fill="auto"/>
            <w:vAlign w:val="center"/>
          </w:tcPr>
          <w:p w:rsidR="006C6E41" w:rsidRPr="000E03FF" w:rsidRDefault="006C6E41" w:rsidP="0067362A">
            <w:pPr>
              <w:tabs>
                <w:tab w:val="left" w:pos="1240"/>
              </w:tabs>
              <w:jc w:val="center"/>
              <w:rPr>
                <w:rFonts w:eastAsia="TimesNewRoman-OneByteIdentityH"/>
                <w:sz w:val="18"/>
                <w:szCs w:val="18"/>
              </w:rPr>
            </w:pPr>
          </w:p>
        </w:tc>
        <w:tc>
          <w:tcPr>
            <w:tcW w:w="850" w:type="dxa"/>
            <w:shd w:val="clear" w:color="auto" w:fill="auto"/>
            <w:vAlign w:val="center"/>
          </w:tcPr>
          <w:p w:rsidR="006C6E41" w:rsidRPr="000E03FF" w:rsidRDefault="006C6E41" w:rsidP="0067362A">
            <w:pPr>
              <w:tabs>
                <w:tab w:val="left" w:pos="1240"/>
              </w:tabs>
              <w:jc w:val="center"/>
              <w:rPr>
                <w:rFonts w:eastAsia="TimesNewRoman-OneByteIdentityH"/>
                <w:sz w:val="18"/>
                <w:szCs w:val="18"/>
              </w:rPr>
            </w:pPr>
          </w:p>
        </w:tc>
        <w:tc>
          <w:tcPr>
            <w:tcW w:w="851" w:type="dxa"/>
            <w:shd w:val="clear" w:color="auto" w:fill="auto"/>
            <w:vAlign w:val="center"/>
          </w:tcPr>
          <w:p w:rsidR="006C6E41" w:rsidRPr="000E03FF" w:rsidRDefault="006C6E41" w:rsidP="0067362A">
            <w:pPr>
              <w:tabs>
                <w:tab w:val="left" w:pos="1240"/>
              </w:tabs>
              <w:jc w:val="center"/>
              <w:rPr>
                <w:rFonts w:eastAsia="TimesNewRoman-OneByteIdentityH"/>
                <w:sz w:val="18"/>
                <w:szCs w:val="18"/>
              </w:rPr>
            </w:pPr>
          </w:p>
        </w:tc>
        <w:tc>
          <w:tcPr>
            <w:tcW w:w="850" w:type="dxa"/>
            <w:shd w:val="clear" w:color="auto" w:fill="auto"/>
            <w:vAlign w:val="center"/>
          </w:tcPr>
          <w:p w:rsidR="006C6E41" w:rsidRPr="000E03FF" w:rsidRDefault="006C6E41" w:rsidP="0067362A">
            <w:pPr>
              <w:tabs>
                <w:tab w:val="left" w:pos="1240"/>
              </w:tabs>
              <w:jc w:val="center"/>
              <w:rPr>
                <w:rFonts w:eastAsia="TimesNewRoman-OneByteIdentityH"/>
                <w:sz w:val="18"/>
                <w:szCs w:val="18"/>
              </w:rPr>
            </w:pPr>
          </w:p>
        </w:tc>
        <w:tc>
          <w:tcPr>
            <w:tcW w:w="851" w:type="dxa"/>
            <w:shd w:val="clear" w:color="auto" w:fill="auto"/>
            <w:vAlign w:val="center"/>
          </w:tcPr>
          <w:p w:rsidR="006C6E41" w:rsidRPr="000E03FF" w:rsidRDefault="006C6E41" w:rsidP="0067362A">
            <w:pPr>
              <w:tabs>
                <w:tab w:val="left" w:pos="1240"/>
              </w:tabs>
              <w:jc w:val="center"/>
              <w:rPr>
                <w:rFonts w:eastAsia="TimesNewRoman-OneByteIdentityH"/>
                <w:sz w:val="18"/>
                <w:szCs w:val="18"/>
              </w:rPr>
            </w:pPr>
          </w:p>
        </w:tc>
        <w:tc>
          <w:tcPr>
            <w:tcW w:w="850" w:type="dxa"/>
            <w:shd w:val="clear" w:color="auto" w:fill="auto"/>
            <w:vAlign w:val="center"/>
          </w:tcPr>
          <w:p w:rsidR="006C6E41" w:rsidRPr="000E03FF" w:rsidRDefault="006C6E41" w:rsidP="0067362A">
            <w:pPr>
              <w:tabs>
                <w:tab w:val="left" w:pos="1240"/>
              </w:tabs>
              <w:jc w:val="center"/>
              <w:rPr>
                <w:rFonts w:eastAsia="TimesNewRoman-OneByteIdentityH"/>
                <w:sz w:val="18"/>
                <w:szCs w:val="18"/>
              </w:rPr>
            </w:pPr>
          </w:p>
        </w:tc>
        <w:tc>
          <w:tcPr>
            <w:tcW w:w="709" w:type="dxa"/>
            <w:shd w:val="clear" w:color="auto" w:fill="auto"/>
            <w:vAlign w:val="center"/>
          </w:tcPr>
          <w:p w:rsidR="006C6E41" w:rsidRPr="000E03FF" w:rsidRDefault="006C6E41" w:rsidP="0067362A">
            <w:pPr>
              <w:tabs>
                <w:tab w:val="left" w:pos="1240"/>
              </w:tabs>
              <w:jc w:val="center"/>
              <w:rPr>
                <w:rFonts w:eastAsia="TimesNewRoman-OneByteIdentityH"/>
                <w:sz w:val="18"/>
                <w:szCs w:val="18"/>
              </w:rPr>
            </w:pPr>
          </w:p>
        </w:tc>
        <w:tc>
          <w:tcPr>
            <w:tcW w:w="753" w:type="dxa"/>
            <w:shd w:val="clear" w:color="auto" w:fill="auto"/>
            <w:vAlign w:val="center"/>
          </w:tcPr>
          <w:p w:rsidR="006C6E41" w:rsidRPr="000E03FF" w:rsidRDefault="006C6E41" w:rsidP="0067362A">
            <w:pPr>
              <w:tabs>
                <w:tab w:val="left" w:pos="1240"/>
              </w:tabs>
              <w:jc w:val="center"/>
              <w:rPr>
                <w:rFonts w:eastAsia="TimesNewRoman-OneByteIdentityH"/>
                <w:sz w:val="18"/>
                <w:szCs w:val="18"/>
              </w:rPr>
            </w:pPr>
          </w:p>
        </w:tc>
      </w:tr>
      <w:tr w:rsidR="006C6E41" w:rsidRPr="004771E2" w:rsidTr="0067362A">
        <w:trPr>
          <w:jc w:val="center"/>
        </w:trPr>
        <w:tc>
          <w:tcPr>
            <w:tcW w:w="1375" w:type="dxa"/>
            <w:shd w:val="clear" w:color="auto" w:fill="auto"/>
            <w:vAlign w:val="center"/>
          </w:tcPr>
          <w:p w:rsidR="006C6E41" w:rsidRPr="00C76333" w:rsidRDefault="006C6E41" w:rsidP="0067362A">
            <w:pPr>
              <w:tabs>
                <w:tab w:val="left" w:pos="1240"/>
              </w:tabs>
              <w:jc w:val="both"/>
              <w:rPr>
                <w:rFonts w:eastAsia="TimesNewRoman-OneByteIdentityH"/>
                <w:sz w:val="20"/>
                <w:szCs w:val="20"/>
              </w:rPr>
            </w:pPr>
            <w:r w:rsidRPr="00C76333">
              <w:rPr>
                <w:rFonts w:eastAsia="TimesNewRoman-OneByteIdentityH"/>
                <w:sz w:val="20"/>
                <w:szCs w:val="20"/>
              </w:rPr>
              <w:t>По соглашению</w:t>
            </w:r>
          </w:p>
        </w:tc>
        <w:tc>
          <w:tcPr>
            <w:tcW w:w="1090" w:type="dxa"/>
            <w:shd w:val="clear" w:color="auto" w:fill="auto"/>
            <w:vAlign w:val="center"/>
          </w:tcPr>
          <w:p w:rsidR="006C6E41" w:rsidRPr="000E03FF" w:rsidRDefault="006C6E41" w:rsidP="0067362A">
            <w:pPr>
              <w:tabs>
                <w:tab w:val="left" w:pos="1240"/>
              </w:tabs>
              <w:jc w:val="center"/>
              <w:rPr>
                <w:rFonts w:eastAsia="TimesNewRoman-OneByteIdentityH"/>
                <w:sz w:val="18"/>
                <w:szCs w:val="18"/>
              </w:rPr>
            </w:pPr>
            <w:r w:rsidRPr="000E03FF">
              <w:rPr>
                <w:rFonts w:eastAsia="TimesNewRoman-OneByteIdentityH"/>
                <w:sz w:val="18"/>
                <w:szCs w:val="18"/>
              </w:rPr>
              <w:t>0,00</w:t>
            </w:r>
          </w:p>
        </w:tc>
        <w:tc>
          <w:tcPr>
            <w:tcW w:w="840" w:type="dxa"/>
            <w:shd w:val="clear" w:color="auto" w:fill="auto"/>
          </w:tcPr>
          <w:p w:rsidR="006C6E41" w:rsidRPr="000E03FF" w:rsidRDefault="006C6E41" w:rsidP="0067362A">
            <w:pPr>
              <w:rPr>
                <w:sz w:val="18"/>
                <w:szCs w:val="18"/>
              </w:rPr>
            </w:pPr>
            <w:r w:rsidRPr="000E03FF">
              <w:rPr>
                <w:rFonts w:eastAsia="TimesNewRoman-OneByteIdentityH"/>
                <w:sz w:val="18"/>
                <w:szCs w:val="18"/>
              </w:rPr>
              <w:t>0,00</w:t>
            </w:r>
          </w:p>
        </w:tc>
        <w:tc>
          <w:tcPr>
            <w:tcW w:w="719" w:type="dxa"/>
            <w:shd w:val="clear" w:color="auto" w:fill="auto"/>
          </w:tcPr>
          <w:p w:rsidR="006C6E41" w:rsidRPr="000E03FF" w:rsidRDefault="006C6E41" w:rsidP="0067362A">
            <w:pPr>
              <w:rPr>
                <w:sz w:val="18"/>
                <w:szCs w:val="18"/>
              </w:rPr>
            </w:pPr>
            <w:r w:rsidRPr="000E03FF">
              <w:rPr>
                <w:rFonts w:eastAsia="TimesNewRoman-OneByteIdentityH"/>
                <w:sz w:val="18"/>
                <w:szCs w:val="18"/>
              </w:rPr>
              <w:t>0,00</w:t>
            </w:r>
          </w:p>
        </w:tc>
        <w:tc>
          <w:tcPr>
            <w:tcW w:w="851" w:type="dxa"/>
            <w:shd w:val="clear" w:color="auto" w:fill="auto"/>
          </w:tcPr>
          <w:p w:rsidR="006C6E41" w:rsidRPr="000E03FF" w:rsidRDefault="006C6E41" w:rsidP="0067362A">
            <w:pPr>
              <w:rPr>
                <w:sz w:val="18"/>
                <w:szCs w:val="18"/>
              </w:rPr>
            </w:pPr>
            <w:r w:rsidRPr="000E03FF">
              <w:rPr>
                <w:rFonts w:eastAsia="TimesNewRoman-OneByteIdentityH"/>
                <w:sz w:val="18"/>
                <w:szCs w:val="18"/>
              </w:rPr>
              <w:t>0,00</w:t>
            </w:r>
          </w:p>
        </w:tc>
        <w:tc>
          <w:tcPr>
            <w:tcW w:w="850" w:type="dxa"/>
            <w:shd w:val="clear" w:color="auto" w:fill="auto"/>
          </w:tcPr>
          <w:p w:rsidR="006C6E41" w:rsidRPr="000E03FF" w:rsidRDefault="006C6E41" w:rsidP="0067362A">
            <w:pPr>
              <w:rPr>
                <w:sz w:val="18"/>
                <w:szCs w:val="18"/>
              </w:rPr>
            </w:pPr>
            <w:r w:rsidRPr="000E03FF">
              <w:rPr>
                <w:rFonts w:eastAsia="TimesNewRoman-OneByteIdentityH"/>
                <w:sz w:val="18"/>
                <w:szCs w:val="18"/>
              </w:rPr>
              <w:t>0,00</w:t>
            </w:r>
          </w:p>
        </w:tc>
        <w:tc>
          <w:tcPr>
            <w:tcW w:w="851" w:type="dxa"/>
            <w:shd w:val="clear" w:color="auto" w:fill="auto"/>
          </w:tcPr>
          <w:p w:rsidR="006C6E41" w:rsidRPr="000E03FF" w:rsidRDefault="006C6E41" w:rsidP="0067362A">
            <w:pPr>
              <w:rPr>
                <w:sz w:val="18"/>
                <w:szCs w:val="18"/>
              </w:rPr>
            </w:pPr>
            <w:r w:rsidRPr="000E03FF">
              <w:rPr>
                <w:rFonts w:eastAsia="TimesNewRoman-OneByteIdentityH"/>
                <w:sz w:val="18"/>
                <w:szCs w:val="18"/>
              </w:rPr>
              <w:t>0,00</w:t>
            </w:r>
          </w:p>
        </w:tc>
        <w:tc>
          <w:tcPr>
            <w:tcW w:w="850" w:type="dxa"/>
            <w:shd w:val="clear" w:color="auto" w:fill="auto"/>
          </w:tcPr>
          <w:p w:rsidR="006C6E41" w:rsidRPr="000E03FF" w:rsidRDefault="006C6E41" w:rsidP="0067362A">
            <w:pPr>
              <w:rPr>
                <w:sz w:val="18"/>
                <w:szCs w:val="18"/>
              </w:rPr>
            </w:pPr>
            <w:r w:rsidRPr="000E03FF">
              <w:rPr>
                <w:rFonts w:eastAsia="TimesNewRoman-OneByteIdentityH"/>
                <w:sz w:val="18"/>
                <w:szCs w:val="18"/>
              </w:rPr>
              <w:t>0,00</w:t>
            </w:r>
          </w:p>
        </w:tc>
        <w:tc>
          <w:tcPr>
            <w:tcW w:w="851" w:type="dxa"/>
            <w:shd w:val="clear" w:color="auto" w:fill="auto"/>
          </w:tcPr>
          <w:p w:rsidR="006C6E41" w:rsidRPr="000E03FF" w:rsidRDefault="006C6E41" w:rsidP="0067362A">
            <w:pPr>
              <w:rPr>
                <w:sz w:val="18"/>
                <w:szCs w:val="18"/>
              </w:rPr>
            </w:pPr>
            <w:r w:rsidRPr="000E03FF">
              <w:rPr>
                <w:rFonts w:eastAsia="TimesNewRoman-OneByteIdentityH"/>
                <w:sz w:val="18"/>
                <w:szCs w:val="18"/>
              </w:rPr>
              <w:t>0,00</w:t>
            </w:r>
          </w:p>
        </w:tc>
        <w:tc>
          <w:tcPr>
            <w:tcW w:w="850" w:type="dxa"/>
            <w:shd w:val="clear" w:color="auto" w:fill="auto"/>
          </w:tcPr>
          <w:p w:rsidR="006C6E41" w:rsidRPr="000E03FF" w:rsidRDefault="006C6E41" w:rsidP="0067362A">
            <w:pPr>
              <w:rPr>
                <w:sz w:val="18"/>
                <w:szCs w:val="18"/>
              </w:rPr>
            </w:pPr>
            <w:r w:rsidRPr="000E03FF">
              <w:rPr>
                <w:rFonts w:eastAsia="TimesNewRoman-OneByteIdentityH"/>
                <w:sz w:val="18"/>
                <w:szCs w:val="18"/>
              </w:rPr>
              <w:t>0,00</w:t>
            </w:r>
          </w:p>
        </w:tc>
        <w:tc>
          <w:tcPr>
            <w:tcW w:w="709" w:type="dxa"/>
            <w:shd w:val="clear" w:color="auto" w:fill="auto"/>
          </w:tcPr>
          <w:p w:rsidR="006C6E41" w:rsidRPr="000E03FF" w:rsidRDefault="006C6E41" w:rsidP="0067362A">
            <w:pPr>
              <w:rPr>
                <w:sz w:val="18"/>
                <w:szCs w:val="18"/>
              </w:rPr>
            </w:pPr>
            <w:r w:rsidRPr="000E03FF">
              <w:rPr>
                <w:rFonts w:eastAsia="TimesNewRoman-OneByteIdentityH"/>
                <w:sz w:val="18"/>
                <w:szCs w:val="18"/>
              </w:rPr>
              <w:t>0,00</w:t>
            </w:r>
          </w:p>
        </w:tc>
        <w:tc>
          <w:tcPr>
            <w:tcW w:w="753" w:type="dxa"/>
            <w:shd w:val="clear" w:color="auto" w:fill="auto"/>
          </w:tcPr>
          <w:p w:rsidR="006C6E41" w:rsidRPr="000E03FF" w:rsidRDefault="006C6E41" w:rsidP="0067362A">
            <w:pPr>
              <w:rPr>
                <w:sz w:val="18"/>
                <w:szCs w:val="18"/>
              </w:rPr>
            </w:pPr>
            <w:r w:rsidRPr="000E03FF">
              <w:rPr>
                <w:rFonts w:eastAsia="TimesNewRoman-OneByteIdentityH"/>
                <w:sz w:val="18"/>
                <w:szCs w:val="18"/>
              </w:rPr>
              <w:t>0,00</w:t>
            </w:r>
          </w:p>
        </w:tc>
      </w:tr>
      <w:tr w:rsidR="006C6E41" w:rsidRPr="004771E2" w:rsidTr="0067362A">
        <w:trPr>
          <w:jc w:val="center"/>
        </w:trPr>
        <w:tc>
          <w:tcPr>
            <w:tcW w:w="1375" w:type="dxa"/>
            <w:shd w:val="clear" w:color="auto" w:fill="auto"/>
            <w:vAlign w:val="center"/>
          </w:tcPr>
          <w:p w:rsidR="006C6E41" w:rsidRPr="00C76333" w:rsidRDefault="006C6E41" w:rsidP="0067362A">
            <w:pPr>
              <w:tabs>
                <w:tab w:val="left" w:pos="1240"/>
              </w:tabs>
              <w:jc w:val="both"/>
              <w:rPr>
                <w:rFonts w:eastAsia="TimesNewRoman-OneByteIdentityH"/>
                <w:sz w:val="20"/>
                <w:szCs w:val="20"/>
              </w:rPr>
            </w:pPr>
            <w:r w:rsidRPr="00C76333">
              <w:rPr>
                <w:rFonts w:eastAsia="TimesNewRoman-OneByteIdentityH"/>
                <w:sz w:val="20"/>
                <w:szCs w:val="20"/>
              </w:rPr>
              <w:t>Итого</w:t>
            </w:r>
          </w:p>
        </w:tc>
        <w:tc>
          <w:tcPr>
            <w:tcW w:w="1090" w:type="dxa"/>
            <w:shd w:val="clear" w:color="auto" w:fill="auto"/>
            <w:vAlign w:val="center"/>
          </w:tcPr>
          <w:p w:rsidR="006C6E41" w:rsidRPr="000E03FF" w:rsidRDefault="006C6E41" w:rsidP="0067362A">
            <w:pPr>
              <w:jc w:val="center"/>
              <w:rPr>
                <w:sz w:val="18"/>
                <w:szCs w:val="18"/>
              </w:rPr>
            </w:pPr>
            <w:r w:rsidRPr="000E03FF">
              <w:rPr>
                <w:sz w:val="18"/>
                <w:szCs w:val="18"/>
              </w:rPr>
              <w:t>0,0125</w:t>
            </w:r>
          </w:p>
        </w:tc>
        <w:tc>
          <w:tcPr>
            <w:tcW w:w="840" w:type="dxa"/>
            <w:shd w:val="clear" w:color="auto" w:fill="auto"/>
            <w:vAlign w:val="center"/>
          </w:tcPr>
          <w:p w:rsidR="006C6E41" w:rsidRPr="000E03FF" w:rsidRDefault="006C6E41" w:rsidP="0067362A">
            <w:pPr>
              <w:jc w:val="center"/>
              <w:rPr>
                <w:sz w:val="18"/>
                <w:szCs w:val="18"/>
              </w:rPr>
            </w:pPr>
            <w:r w:rsidRPr="000E03FF">
              <w:rPr>
                <w:sz w:val="18"/>
                <w:szCs w:val="18"/>
              </w:rPr>
              <w:t>0,0125</w:t>
            </w:r>
          </w:p>
        </w:tc>
        <w:tc>
          <w:tcPr>
            <w:tcW w:w="719" w:type="dxa"/>
            <w:shd w:val="clear" w:color="auto" w:fill="auto"/>
            <w:vAlign w:val="center"/>
          </w:tcPr>
          <w:p w:rsidR="006C6E41" w:rsidRPr="000E03FF" w:rsidRDefault="006C6E41" w:rsidP="0067362A">
            <w:pPr>
              <w:jc w:val="center"/>
              <w:rPr>
                <w:sz w:val="18"/>
                <w:szCs w:val="18"/>
              </w:rPr>
            </w:pPr>
            <w:r w:rsidRPr="000E03FF">
              <w:rPr>
                <w:sz w:val="18"/>
                <w:szCs w:val="18"/>
              </w:rPr>
              <w:t>0,0125</w:t>
            </w:r>
          </w:p>
        </w:tc>
        <w:tc>
          <w:tcPr>
            <w:tcW w:w="851" w:type="dxa"/>
            <w:shd w:val="clear" w:color="auto" w:fill="auto"/>
            <w:vAlign w:val="center"/>
          </w:tcPr>
          <w:p w:rsidR="006C6E41" w:rsidRPr="000E03FF" w:rsidRDefault="006C6E41" w:rsidP="0067362A">
            <w:pPr>
              <w:jc w:val="center"/>
              <w:rPr>
                <w:sz w:val="18"/>
                <w:szCs w:val="18"/>
              </w:rPr>
            </w:pPr>
            <w:r w:rsidRPr="000E03FF">
              <w:rPr>
                <w:sz w:val="18"/>
                <w:szCs w:val="18"/>
              </w:rPr>
              <w:t>0,0125</w:t>
            </w:r>
          </w:p>
        </w:tc>
        <w:tc>
          <w:tcPr>
            <w:tcW w:w="850" w:type="dxa"/>
            <w:shd w:val="clear" w:color="auto" w:fill="auto"/>
            <w:vAlign w:val="center"/>
          </w:tcPr>
          <w:p w:rsidR="006C6E41" w:rsidRPr="000E03FF" w:rsidRDefault="006C6E41" w:rsidP="0067362A">
            <w:pPr>
              <w:jc w:val="center"/>
              <w:rPr>
                <w:sz w:val="18"/>
                <w:szCs w:val="18"/>
              </w:rPr>
            </w:pPr>
            <w:r w:rsidRPr="000E03FF">
              <w:rPr>
                <w:sz w:val="18"/>
                <w:szCs w:val="18"/>
              </w:rPr>
              <w:t>0,0125</w:t>
            </w:r>
          </w:p>
        </w:tc>
        <w:tc>
          <w:tcPr>
            <w:tcW w:w="851" w:type="dxa"/>
            <w:shd w:val="clear" w:color="auto" w:fill="auto"/>
            <w:vAlign w:val="center"/>
          </w:tcPr>
          <w:p w:rsidR="006C6E41" w:rsidRPr="000E03FF" w:rsidRDefault="006C6E41" w:rsidP="0067362A">
            <w:pPr>
              <w:jc w:val="center"/>
              <w:rPr>
                <w:sz w:val="18"/>
                <w:szCs w:val="18"/>
              </w:rPr>
            </w:pPr>
            <w:r w:rsidRPr="000E03FF">
              <w:rPr>
                <w:sz w:val="18"/>
                <w:szCs w:val="18"/>
              </w:rPr>
              <w:t>0,0125</w:t>
            </w:r>
          </w:p>
        </w:tc>
        <w:tc>
          <w:tcPr>
            <w:tcW w:w="850" w:type="dxa"/>
            <w:shd w:val="clear" w:color="auto" w:fill="auto"/>
            <w:vAlign w:val="center"/>
          </w:tcPr>
          <w:p w:rsidR="006C6E41" w:rsidRPr="000E03FF" w:rsidRDefault="006C6E41" w:rsidP="0067362A">
            <w:pPr>
              <w:jc w:val="center"/>
              <w:rPr>
                <w:sz w:val="18"/>
                <w:szCs w:val="18"/>
              </w:rPr>
            </w:pPr>
            <w:r w:rsidRPr="000E03FF">
              <w:rPr>
                <w:sz w:val="18"/>
                <w:szCs w:val="18"/>
              </w:rPr>
              <w:t>0,0125</w:t>
            </w:r>
          </w:p>
        </w:tc>
        <w:tc>
          <w:tcPr>
            <w:tcW w:w="851" w:type="dxa"/>
            <w:shd w:val="clear" w:color="auto" w:fill="auto"/>
            <w:vAlign w:val="center"/>
          </w:tcPr>
          <w:p w:rsidR="006C6E41" w:rsidRPr="000E03FF" w:rsidRDefault="006C6E41" w:rsidP="0067362A">
            <w:pPr>
              <w:jc w:val="center"/>
              <w:rPr>
                <w:sz w:val="18"/>
                <w:szCs w:val="18"/>
              </w:rPr>
            </w:pPr>
            <w:r w:rsidRPr="000E03FF">
              <w:rPr>
                <w:sz w:val="18"/>
                <w:szCs w:val="18"/>
              </w:rPr>
              <w:t>0,0125</w:t>
            </w:r>
          </w:p>
        </w:tc>
        <w:tc>
          <w:tcPr>
            <w:tcW w:w="850" w:type="dxa"/>
            <w:shd w:val="clear" w:color="auto" w:fill="auto"/>
            <w:vAlign w:val="center"/>
          </w:tcPr>
          <w:p w:rsidR="006C6E41" w:rsidRPr="000E03FF" w:rsidRDefault="006C6E41" w:rsidP="0067362A">
            <w:pPr>
              <w:jc w:val="center"/>
              <w:rPr>
                <w:sz w:val="18"/>
                <w:szCs w:val="18"/>
              </w:rPr>
            </w:pPr>
            <w:r w:rsidRPr="000E03FF">
              <w:rPr>
                <w:sz w:val="18"/>
                <w:szCs w:val="18"/>
              </w:rPr>
              <w:t>0,0125</w:t>
            </w:r>
          </w:p>
        </w:tc>
        <w:tc>
          <w:tcPr>
            <w:tcW w:w="709" w:type="dxa"/>
            <w:shd w:val="clear" w:color="auto" w:fill="auto"/>
            <w:vAlign w:val="center"/>
          </w:tcPr>
          <w:p w:rsidR="006C6E41" w:rsidRPr="000E03FF" w:rsidRDefault="006C6E41" w:rsidP="0067362A">
            <w:pPr>
              <w:jc w:val="center"/>
              <w:rPr>
                <w:sz w:val="18"/>
                <w:szCs w:val="18"/>
              </w:rPr>
            </w:pPr>
            <w:r w:rsidRPr="000E03FF">
              <w:rPr>
                <w:sz w:val="18"/>
                <w:szCs w:val="18"/>
              </w:rPr>
              <w:t>0,0125</w:t>
            </w:r>
          </w:p>
        </w:tc>
        <w:tc>
          <w:tcPr>
            <w:tcW w:w="753" w:type="dxa"/>
            <w:shd w:val="clear" w:color="auto" w:fill="auto"/>
            <w:vAlign w:val="center"/>
          </w:tcPr>
          <w:p w:rsidR="006C6E41" w:rsidRPr="000E03FF" w:rsidRDefault="006C6E41" w:rsidP="0067362A">
            <w:pPr>
              <w:tabs>
                <w:tab w:val="left" w:pos="1240"/>
              </w:tabs>
              <w:jc w:val="center"/>
              <w:rPr>
                <w:rFonts w:eastAsia="TimesNewRoman-OneByteIdentityH"/>
                <w:sz w:val="18"/>
                <w:szCs w:val="18"/>
              </w:rPr>
            </w:pPr>
            <w:r w:rsidRPr="000E03FF">
              <w:rPr>
                <w:rFonts w:eastAsia="TimesNewRoman-OneByteIdentityH"/>
                <w:sz w:val="18"/>
                <w:szCs w:val="18"/>
              </w:rPr>
              <w:t>0,125</w:t>
            </w:r>
          </w:p>
        </w:tc>
      </w:tr>
    </w:tbl>
    <w:p w:rsidR="006C6E41" w:rsidRDefault="006C6E41" w:rsidP="006C6E41">
      <w:pPr>
        <w:jc w:val="center"/>
        <w:rPr>
          <w:sz w:val="28"/>
          <w:szCs w:val="28"/>
        </w:rPr>
      </w:pPr>
      <w:r w:rsidRPr="007E4D6C">
        <w:rPr>
          <w:sz w:val="28"/>
          <w:szCs w:val="28"/>
        </w:rPr>
        <w:t>Вывоз</w:t>
      </w:r>
      <w:r>
        <w:rPr>
          <w:sz w:val="28"/>
          <w:szCs w:val="28"/>
        </w:rPr>
        <w:t xml:space="preserve"> отходов с несанкционированных </w:t>
      </w:r>
      <w:r w:rsidRPr="007E4D6C">
        <w:rPr>
          <w:sz w:val="28"/>
          <w:szCs w:val="28"/>
        </w:rPr>
        <w:t>свалок</w:t>
      </w:r>
    </w:p>
    <w:p w:rsidR="006C6E41" w:rsidRPr="007E4D6C" w:rsidRDefault="006C6E41" w:rsidP="006C6E41">
      <w:pPr>
        <w:jc w:val="right"/>
        <w:rPr>
          <w:sz w:val="28"/>
          <w:szCs w:val="28"/>
        </w:rPr>
      </w:pPr>
      <w:r>
        <w:t xml:space="preserve"> Таблица 3.</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1"/>
        <w:gridCol w:w="851"/>
        <w:gridCol w:w="850"/>
        <w:gridCol w:w="761"/>
        <w:gridCol w:w="11"/>
        <w:gridCol w:w="840"/>
        <w:gridCol w:w="11"/>
        <w:gridCol w:w="839"/>
        <w:gridCol w:w="11"/>
        <w:gridCol w:w="840"/>
        <w:gridCol w:w="11"/>
        <w:gridCol w:w="839"/>
        <w:gridCol w:w="11"/>
        <w:gridCol w:w="698"/>
        <w:gridCol w:w="11"/>
        <w:gridCol w:w="698"/>
        <w:gridCol w:w="11"/>
        <w:gridCol w:w="787"/>
        <w:gridCol w:w="850"/>
        <w:gridCol w:w="54"/>
      </w:tblGrid>
      <w:tr w:rsidR="006C6E41" w:rsidRPr="004771E2" w:rsidTr="0067362A">
        <w:trPr>
          <w:jc w:val="center"/>
        </w:trPr>
        <w:tc>
          <w:tcPr>
            <w:tcW w:w="1331" w:type="dxa"/>
            <w:vMerge w:val="restart"/>
            <w:shd w:val="clear" w:color="auto" w:fill="auto"/>
          </w:tcPr>
          <w:p w:rsidR="006C6E41" w:rsidRPr="00C76333" w:rsidRDefault="006C6E41" w:rsidP="0067362A">
            <w:pPr>
              <w:tabs>
                <w:tab w:val="left" w:pos="1240"/>
              </w:tabs>
              <w:rPr>
                <w:rFonts w:eastAsia="TimesNewRoman-OneByteIdentityH"/>
                <w:sz w:val="20"/>
                <w:szCs w:val="20"/>
              </w:rPr>
            </w:pPr>
            <w:r w:rsidRPr="00C76333">
              <w:rPr>
                <w:rFonts w:eastAsia="TimesNewRoman-OneByteIdentityH"/>
                <w:sz w:val="20"/>
                <w:szCs w:val="20"/>
              </w:rPr>
              <w:t>Показатели,</w:t>
            </w:r>
          </w:p>
          <w:p w:rsidR="006C6E41" w:rsidRPr="00C76333" w:rsidRDefault="006C6E41" w:rsidP="0067362A">
            <w:pPr>
              <w:tabs>
                <w:tab w:val="left" w:pos="1240"/>
              </w:tabs>
              <w:rPr>
                <w:rFonts w:eastAsia="TimesNewRoman-OneByteIdentityH"/>
                <w:sz w:val="20"/>
                <w:szCs w:val="20"/>
              </w:rPr>
            </w:pPr>
            <w:r w:rsidRPr="00C76333">
              <w:rPr>
                <w:rFonts w:eastAsia="TimesNewRoman-OneByteIdentityH"/>
                <w:sz w:val="20"/>
                <w:szCs w:val="20"/>
              </w:rPr>
              <w:t>тыс. рублей</w:t>
            </w:r>
          </w:p>
        </w:tc>
        <w:tc>
          <w:tcPr>
            <w:tcW w:w="8080" w:type="dxa"/>
            <w:gridSpan w:val="17"/>
            <w:shd w:val="clear" w:color="auto" w:fill="auto"/>
          </w:tcPr>
          <w:p w:rsidR="006C6E41" w:rsidRPr="00C76333" w:rsidRDefault="006C6E41" w:rsidP="0067362A">
            <w:pPr>
              <w:tabs>
                <w:tab w:val="left" w:pos="1240"/>
              </w:tabs>
              <w:jc w:val="center"/>
              <w:rPr>
                <w:rFonts w:eastAsia="TimesNewRoman-OneByteIdentityH"/>
                <w:sz w:val="20"/>
                <w:szCs w:val="20"/>
              </w:rPr>
            </w:pPr>
            <w:r w:rsidRPr="00C76333">
              <w:rPr>
                <w:rFonts w:eastAsia="TimesNewRoman-OneByteIdentityH"/>
                <w:sz w:val="20"/>
                <w:szCs w:val="20"/>
              </w:rPr>
              <w:t>Этапы реализации, годы</w:t>
            </w:r>
          </w:p>
        </w:tc>
        <w:tc>
          <w:tcPr>
            <w:tcW w:w="904" w:type="dxa"/>
            <w:gridSpan w:val="2"/>
            <w:shd w:val="clear" w:color="auto" w:fill="auto"/>
          </w:tcPr>
          <w:p w:rsidR="006C6E41" w:rsidRPr="00C76333" w:rsidRDefault="006C6E41" w:rsidP="0067362A">
            <w:pPr>
              <w:tabs>
                <w:tab w:val="left" w:pos="1240"/>
              </w:tabs>
              <w:rPr>
                <w:rFonts w:eastAsia="TimesNewRoman-OneByteIdentityH"/>
                <w:sz w:val="20"/>
                <w:szCs w:val="20"/>
              </w:rPr>
            </w:pPr>
            <w:r w:rsidRPr="00C76333">
              <w:rPr>
                <w:rFonts w:eastAsia="TimesNewRoman-OneByteIdentityH"/>
                <w:sz w:val="20"/>
                <w:szCs w:val="20"/>
              </w:rPr>
              <w:t>итого</w:t>
            </w:r>
          </w:p>
        </w:tc>
      </w:tr>
      <w:tr w:rsidR="006C6E41" w:rsidRPr="004771E2" w:rsidTr="0067362A">
        <w:trPr>
          <w:gridAfter w:val="1"/>
          <w:wAfter w:w="54" w:type="dxa"/>
          <w:jc w:val="center"/>
        </w:trPr>
        <w:tc>
          <w:tcPr>
            <w:tcW w:w="1331" w:type="dxa"/>
            <w:vMerge/>
            <w:shd w:val="clear" w:color="auto" w:fill="auto"/>
          </w:tcPr>
          <w:p w:rsidR="006C6E41" w:rsidRPr="00C76333" w:rsidRDefault="006C6E41" w:rsidP="0067362A">
            <w:pPr>
              <w:tabs>
                <w:tab w:val="left" w:pos="1240"/>
              </w:tabs>
              <w:rPr>
                <w:rFonts w:eastAsia="TimesNewRoman-OneByteIdentityH"/>
                <w:sz w:val="20"/>
                <w:szCs w:val="20"/>
              </w:rPr>
            </w:pPr>
          </w:p>
        </w:tc>
        <w:tc>
          <w:tcPr>
            <w:tcW w:w="851" w:type="dxa"/>
            <w:shd w:val="clear" w:color="auto" w:fill="auto"/>
          </w:tcPr>
          <w:p w:rsidR="006C6E41" w:rsidRPr="00C76333" w:rsidRDefault="006C6E41" w:rsidP="0067362A">
            <w:pPr>
              <w:tabs>
                <w:tab w:val="left" w:pos="1240"/>
              </w:tabs>
              <w:jc w:val="center"/>
              <w:rPr>
                <w:rFonts w:eastAsia="TimesNewRoman-OneByteIdentityH"/>
                <w:sz w:val="20"/>
                <w:szCs w:val="20"/>
              </w:rPr>
            </w:pPr>
            <w:r w:rsidRPr="00C76333">
              <w:rPr>
                <w:rFonts w:eastAsia="TimesNewRoman-OneByteIdentityH"/>
                <w:sz w:val="20"/>
                <w:szCs w:val="20"/>
              </w:rPr>
              <w:t>2022</w:t>
            </w:r>
          </w:p>
        </w:tc>
        <w:tc>
          <w:tcPr>
            <w:tcW w:w="850" w:type="dxa"/>
            <w:shd w:val="clear" w:color="auto" w:fill="auto"/>
          </w:tcPr>
          <w:p w:rsidR="006C6E41" w:rsidRPr="00C76333" w:rsidRDefault="006C6E41" w:rsidP="0067362A">
            <w:pPr>
              <w:tabs>
                <w:tab w:val="left" w:pos="1240"/>
              </w:tabs>
              <w:jc w:val="center"/>
              <w:rPr>
                <w:rFonts w:eastAsia="TimesNewRoman-OneByteIdentityH"/>
                <w:sz w:val="20"/>
                <w:szCs w:val="20"/>
              </w:rPr>
            </w:pPr>
            <w:r w:rsidRPr="00C76333">
              <w:rPr>
                <w:rFonts w:eastAsia="TimesNewRoman-OneByteIdentityH"/>
                <w:sz w:val="20"/>
                <w:szCs w:val="20"/>
              </w:rPr>
              <w:t>2023</w:t>
            </w:r>
          </w:p>
        </w:tc>
        <w:tc>
          <w:tcPr>
            <w:tcW w:w="761" w:type="dxa"/>
            <w:shd w:val="clear" w:color="auto" w:fill="auto"/>
          </w:tcPr>
          <w:p w:rsidR="006C6E41" w:rsidRPr="00C76333" w:rsidRDefault="006C6E41" w:rsidP="0067362A">
            <w:pPr>
              <w:tabs>
                <w:tab w:val="left" w:pos="1240"/>
              </w:tabs>
              <w:jc w:val="center"/>
              <w:rPr>
                <w:rFonts w:eastAsia="TimesNewRoman-OneByteIdentityH"/>
                <w:sz w:val="20"/>
                <w:szCs w:val="20"/>
              </w:rPr>
            </w:pPr>
            <w:r w:rsidRPr="00C76333">
              <w:rPr>
                <w:rFonts w:eastAsia="TimesNewRoman-OneByteIdentityH"/>
                <w:sz w:val="20"/>
                <w:szCs w:val="20"/>
              </w:rPr>
              <w:t>2024</w:t>
            </w:r>
          </w:p>
        </w:tc>
        <w:tc>
          <w:tcPr>
            <w:tcW w:w="851" w:type="dxa"/>
            <w:gridSpan w:val="2"/>
            <w:shd w:val="clear" w:color="auto" w:fill="auto"/>
          </w:tcPr>
          <w:p w:rsidR="006C6E41" w:rsidRPr="00C76333" w:rsidRDefault="006C6E41" w:rsidP="0067362A">
            <w:pPr>
              <w:tabs>
                <w:tab w:val="left" w:pos="1240"/>
              </w:tabs>
              <w:jc w:val="center"/>
              <w:rPr>
                <w:rFonts w:eastAsia="TimesNewRoman-OneByteIdentityH"/>
                <w:sz w:val="20"/>
                <w:szCs w:val="20"/>
              </w:rPr>
            </w:pPr>
            <w:r w:rsidRPr="00C76333">
              <w:rPr>
                <w:rFonts w:eastAsia="TimesNewRoman-OneByteIdentityH"/>
                <w:sz w:val="20"/>
                <w:szCs w:val="20"/>
              </w:rPr>
              <w:t>2025</w:t>
            </w:r>
          </w:p>
        </w:tc>
        <w:tc>
          <w:tcPr>
            <w:tcW w:w="850" w:type="dxa"/>
            <w:gridSpan w:val="2"/>
            <w:shd w:val="clear" w:color="auto" w:fill="auto"/>
          </w:tcPr>
          <w:p w:rsidR="006C6E41" w:rsidRPr="00C76333" w:rsidRDefault="006C6E41" w:rsidP="0067362A">
            <w:pPr>
              <w:tabs>
                <w:tab w:val="left" w:pos="1240"/>
              </w:tabs>
              <w:jc w:val="center"/>
              <w:rPr>
                <w:rFonts w:eastAsia="TimesNewRoman-OneByteIdentityH"/>
                <w:sz w:val="20"/>
                <w:szCs w:val="20"/>
              </w:rPr>
            </w:pPr>
            <w:r w:rsidRPr="00C76333">
              <w:rPr>
                <w:rFonts w:eastAsia="TimesNewRoman-OneByteIdentityH"/>
                <w:sz w:val="20"/>
                <w:szCs w:val="20"/>
              </w:rPr>
              <w:t>2026</w:t>
            </w:r>
          </w:p>
        </w:tc>
        <w:tc>
          <w:tcPr>
            <w:tcW w:w="851" w:type="dxa"/>
            <w:gridSpan w:val="2"/>
            <w:shd w:val="clear" w:color="auto" w:fill="auto"/>
          </w:tcPr>
          <w:p w:rsidR="006C6E41" w:rsidRPr="00C76333" w:rsidRDefault="006C6E41" w:rsidP="0067362A">
            <w:pPr>
              <w:tabs>
                <w:tab w:val="left" w:pos="1240"/>
              </w:tabs>
              <w:jc w:val="center"/>
              <w:rPr>
                <w:rFonts w:eastAsia="TimesNewRoman-OneByteIdentityH"/>
                <w:sz w:val="20"/>
                <w:szCs w:val="20"/>
              </w:rPr>
            </w:pPr>
            <w:r w:rsidRPr="00C76333">
              <w:rPr>
                <w:rFonts w:eastAsia="TimesNewRoman-OneByteIdentityH"/>
                <w:sz w:val="20"/>
                <w:szCs w:val="20"/>
              </w:rPr>
              <w:t>2027</w:t>
            </w:r>
          </w:p>
        </w:tc>
        <w:tc>
          <w:tcPr>
            <w:tcW w:w="850" w:type="dxa"/>
            <w:gridSpan w:val="2"/>
            <w:shd w:val="clear" w:color="auto" w:fill="auto"/>
          </w:tcPr>
          <w:p w:rsidR="006C6E41" w:rsidRPr="00C76333" w:rsidRDefault="006C6E41" w:rsidP="0067362A">
            <w:pPr>
              <w:tabs>
                <w:tab w:val="left" w:pos="1240"/>
              </w:tabs>
              <w:jc w:val="center"/>
              <w:rPr>
                <w:rFonts w:eastAsia="TimesNewRoman-OneByteIdentityH"/>
                <w:sz w:val="20"/>
                <w:szCs w:val="20"/>
              </w:rPr>
            </w:pPr>
            <w:r w:rsidRPr="00C76333">
              <w:rPr>
                <w:rFonts w:eastAsia="TimesNewRoman-OneByteIdentityH"/>
                <w:sz w:val="20"/>
                <w:szCs w:val="20"/>
              </w:rPr>
              <w:t>2028</w:t>
            </w:r>
          </w:p>
        </w:tc>
        <w:tc>
          <w:tcPr>
            <w:tcW w:w="709" w:type="dxa"/>
            <w:gridSpan w:val="2"/>
            <w:shd w:val="clear" w:color="auto" w:fill="auto"/>
          </w:tcPr>
          <w:p w:rsidR="006C6E41" w:rsidRPr="00C76333" w:rsidRDefault="006C6E41" w:rsidP="0067362A">
            <w:pPr>
              <w:tabs>
                <w:tab w:val="left" w:pos="1240"/>
              </w:tabs>
              <w:jc w:val="center"/>
              <w:rPr>
                <w:rFonts w:eastAsia="TimesNewRoman-OneByteIdentityH"/>
                <w:sz w:val="20"/>
                <w:szCs w:val="20"/>
              </w:rPr>
            </w:pPr>
            <w:r w:rsidRPr="00C76333">
              <w:rPr>
                <w:rFonts w:eastAsia="TimesNewRoman-OneByteIdentityH"/>
                <w:sz w:val="20"/>
                <w:szCs w:val="20"/>
              </w:rPr>
              <w:t>2029</w:t>
            </w:r>
          </w:p>
        </w:tc>
        <w:tc>
          <w:tcPr>
            <w:tcW w:w="709" w:type="dxa"/>
            <w:gridSpan w:val="2"/>
            <w:shd w:val="clear" w:color="auto" w:fill="auto"/>
          </w:tcPr>
          <w:p w:rsidR="006C6E41" w:rsidRPr="00C76333" w:rsidRDefault="006C6E41" w:rsidP="0067362A">
            <w:pPr>
              <w:tabs>
                <w:tab w:val="left" w:pos="1240"/>
              </w:tabs>
              <w:jc w:val="center"/>
              <w:rPr>
                <w:rFonts w:eastAsia="TimesNewRoman-OneByteIdentityH"/>
                <w:sz w:val="20"/>
                <w:szCs w:val="20"/>
              </w:rPr>
            </w:pPr>
            <w:r w:rsidRPr="00C76333">
              <w:rPr>
                <w:rFonts w:eastAsia="TimesNewRoman-OneByteIdentityH"/>
                <w:sz w:val="20"/>
                <w:szCs w:val="20"/>
              </w:rPr>
              <w:t>2030</w:t>
            </w:r>
          </w:p>
        </w:tc>
        <w:tc>
          <w:tcPr>
            <w:tcW w:w="798" w:type="dxa"/>
            <w:gridSpan w:val="2"/>
            <w:shd w:val="clear" w:color="auto" w:fill="auto"/>
          </w:tcPr>
          <w:p w:rsidR="006C6E41" w:rsidRPr="00C76333" w:rsidRDefault="006C6E41" w:rsidP="0067362A">
            <w:pPr>
              <w:tabs>
                <w:tab w:val="left" w:pos="1240"/>
              </w:tabs>
              <w:jc w:val="center"/>
              <w:rPr>
                <w:rFonts w:eastAsia="TimesNewRoman-OneByteIdentityH"/>
                <w:sz w:val="20"/>
                <w:szCs w:val="20"/>
              </w:rPr>
            </w:pPr>
            <w:r w:rsidRPr="00C76333">
              <w:rPr>
                <w:rFonts w:eastAsia="TimesNewRoman-OneByteIdentityH"/>
                <w:sz w:val="20"/>
                <w:szCs w:val="20"/>
              </w:rPr>
              <w:t>2031</w:t>
            </w:r>
          </w:p>
        </w:tc>
        <w:tc>
          <w:tcPr>
            <w:tcW w:w="850" w:type="dxa"/>
            <w:shd w:val="clear" w:color="auto" w:fill="auto"/>
          </w:tcPr>
          <w:p w:rsidR="006C6E41" w:rsidRPr="00C76333" w:rsidRDefault="006C6E41" w:rsidP="0067362A">
            <w:pPr>
              <w:tabs>
                <w:tab w:val="left" w:pos="1240"/>
              </w:tabs>
              <w:rPr>
                <w:rFonts w:eastAsia="TimesNewRoman-OneByteIdentityH"/>
                <w:sz w:val="20"/>
                <w:szCs w:val="20"/>
              </w:rPr>
            </w:pPr>
          </w:p>
        </w:tc>
      </w:tr>
      <w:tr w:rsidR="006C6E41" w:rsidRPr="004771E2" w:rsidTr="0067362A">
        <w:trPr>
          <w:gridAfter w:val="1"/>
          <w:wAfter w:w="54" w:type="dxa"/>
          <w:jc w:val="center"/>
        </w:trPr>
        <w:tc>
          <w:tcPr>
            <w:tcW w:w="1331" w:type="dxa"/>
            <w:shd w:val="clear" w:color="auto" w:fill="auto"/>
          </w:tcPr>
          <w:p w:rsidR="006C6E41" w:rsidRPr="00C76333" w:rsidRDefault="006C6E41" w:rsidP="0067362A">
            <w:pPr>
              <w:tabs>
                <w:tab w:val="left" w:pos="1240"/>
              </w:tabs>
              <w:rPr>
                <w:rFonts w:eastAsia="TimesNewRoman-OneByteIdentityH"/>
                <w:sz w:val="20"/>
                <w:szCs w:val="20"/>
              </w:rPr>
            </w:pPr>
            <w:r w:rsidRPr="00C76333">
              <w:rPr>
                <w:rFonts w:eastAsia="TimesNewRoman-OneByteIdentityH"/>
                <w:sz w:val="20"/>
                <w:szCs w:val="20"/>
              </w:rPr>
              <w:t>Краевой бюджет,</w:t>
            </w:r>
          </w:p>
        </w:tc>
        <w:tc>
          <w:tcPr>
            <w:tcW w:w="851" w:type="dxa"/>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850" w:type="dxa"/>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772"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851"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850"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851"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850"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709"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709"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787" w:type="dxa"/>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850" w:type="dxa"/>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r>
      <w:tr w:rsidR="006C6E41" w:rsidRPr="004771E2" w:rsidTr="0067362A">
        <w:trPr>
          <w:gridAfter w:val="1"/>
          <w:wAfter w:w="54" w:type="dxa"/>
          <w:jc w:val="center"/>
        </w:trPr>
        <w:tc>
          <w:tcPr>
            <w:tcW w:w="1331" w:type="dxa"/>
            <w:shd w:val="clear" w:color="auto" w:fill="auto"/>
          </w:tcPr>
          <w:p w:rsidR="006C6E41" w:rsidRPr="00C76333" w:rsidRDefault="006C6E41" w:rsidP="0067362A">
            <w:pPr>
              <w:tabs>
                <w:tab w:val="left" w:pos="1240"/>
              </w:tabs>
              <w:rPr>
                <w:rFonts w:eastAsia="TimesNewRoman-OneByteIdentityH"/>
                <w:sz w:val="20"/>
                <w:szCs w:val="20"/>
              </w:rPr>
            </w:pPr>
            <w:r w:rsidRPr="00C76333">
              <w:rPr>
                <w:rFonts w:eastAsia="TimesNewRoman-OneByteIdentityH"/>
                <w:sz w:val="20"/>
                <w:szCs w:val="20"/>
              </w:rPr>
              <w:t>Местный бюджет</w:t>
            </w:r>
          </w:p>
        </w:tc>
        <w:tc>
          <w:tcPr>
            <w:tcW w:w="851" w:type="dxa"/>
            <w:shd w:val="clear" w:color="auto" w:fill="auto"/>
            <w:vAlign w:val="center"/>
          </w:tcPr>
          <w:p w:rsidR="006C6E41" w:rsidRPr="00C76333" w:rsidRDefault="006C6E41" w:rsidP="0067362A">
            <w:pPr>
              <w:tabs>
                <w:tab w:val="left" w:pos="1240"/>
              </w:tabs>
              <w:jc w:val="center"/>
              <w:rPr>
                <w:rFonts w:eastAsia="TimesNewRoman-OneByteIdentityH"/>
                <w:sz w:val="20"/>
                <w:szCs w:val="20"/>
              </w:rPr>
            </w:pPr>
            <w:r>
              <w:rPr>
                <w:rFonts w:eastAsia="TimesNewRoman-OneByteIdentityH"/>
                <w:sz w:val="20"/>
                <w:szCs w:val="20"/>
              </w:rPr>
              <w:t>0,8079</w:t>
            </w:r>
          </w:p>
        </w:tc>
        <w:tc>
          <w:tcPr>
            <w:tcW w:w="850" w:type="dxa"/>
            <w:shd w:val="clear" w:color="auto" w:fill="auto"/>
            <w:vAlign w:val="center"/>
          </w:tcPr>
          <w:p w:rsidR="006C6E41" w:rsidRPr="00C76333" w:rsidRDefault="006C6E41" w:rsidP="0067362A">
            <w:pPr>
              <w:tabs>
                <w:tab w:val="left" w:pos="1240"/>
              </w:tabs>
              <w:jc w:val="center"/>
              <w:rPr>
                <w:rFonts w:eastAsia="TimesNewRoman-OneByteIdentityH"/>
                <w:sz w:val="20"/>
                <w:szCs w:val="20"/>
              </w:rPr>
            </w:pPr>
            <w:r>
              <w:rPr>
                <w:rFonts w:eastAsia="TimesNewRoman-OneByteIdentityH"/>
                <w:sz w:val="20"/>
                <w:szCs w:val="20"/>
              </w:rPr>
              <w:t>0,8079</w:t>
            </w:r>
          </w:p>
        </w:tc>
        <w:tc>
          <w:tcPr>
            <w:tcW w:w="772"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r>
              <w:rPr>
                <w:rFonts w:eastAsia="TimesNewRoman-OneByteIdentityH"/>
                <w:sz w:val="20"/>
                <w:szCs w:val="20"/>
              </w:rPr>
              <w:t>0,8079</w:t>
            </w:r>
          </w:p>
        </w:tc>
        <w:tc>
          <w:tcPr>
            <w:tcW w:w="851"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r>
              <w:rPr>
                <w:rFonts w:eastAsia="TimesNewRoman-OneByteIdentityH"/>
                <w:sz w:val="20"/>
                <w:szCs w:val="20"/>
              </w:rPr>
              <w:t>0,8079</w:t>
            </w:r>
          </w:p>
        </w:tc>
        <w:tc>
          <w:tcPr>
            <w:tcW w:w="850"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r>
              <w:rPr>
                <w:rFonts w:eastAsia="TimesNewRoman-OneByteIdentityH"/>
                <w:sz w:val="20"/>
                <w:szCs w:val="20"/>
              </w:rPr>
              <w:t>0,8079</w:t>
            </w:r>
          </w:p>
        </w:tc>
        <w:tc>
          <w:tcPr>
            <w:tcW w:w="851"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r>
              <w:rPr>
                <w:rFonts w:eastAsia="TimesNewRoman-OneByteIdentityH"/>
                <w:sz w:val="20"/>
                <w:szCs w:val="20"/>
              </w:rPr>
              <w:t>0,8079</w:t>
            </w:r>
          </w:p>
        </w:tc>
        <w:tc>
          <w:tcPr>
            <w:tcW w:w="850"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r>
              <w:rPr>
                <w:rFonts w:eastAsia="TimesNewRoman-OneByteIdentityH"/>
                <w:sz w:val="20"/>
                <w:szCs w:val="20"/>
              </w:rPr>
              <w:t>0,8079</w:t>
            </w:r>
          </w:p>
        </w:tc>
        <w:tc>
          <w:tcPr>
            <w:tcW w:w="709"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r>
              <w:rPr>
                <w:rFonts w:eastAsia="TimesNewRoman-OneByteIdentityH"/>
                <w:sz w:val="20"/>
                <w:szCs w:val="20"/>
              </w:rPr>
              <w:t>0,8079</w:t>
            </w:r>
          </w:p>
        </w:tc>
        <w:tc>
          <w:tcPr>
            <w:tcW w:w="709"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r>
              <w:rPr>
                <w:rFonts w:eastAsia="TimesNewRoman-OneByteIdentityH"/>
                <w:sz w:val="20"/>
                <w:szCs w:val="20"/>
              </w:rPr>
              <w:t>0,8079</w:t>
            </w:r>
          </w:p>
        </w:tc>
        <w:tc>
          <w:tcPr>
            <w:tcW w:w="787" w:type="dxa"/>
            <w:shd w:val="clear" w:color="auto" w:fill="auto"/>
            <w:vAlign w:val="center"/>
          </w:tcPr>
          <w:p w:rsidR="006C6E41" w:rsidRPr="00C76333" w:rsidRDefault="006C6E41" w:rsidP="0067362A">
            <w:pPr>
              <w:tabs>
                <w:tab w:val="left" w:pos="1240"/>
              </w:tabs>
              <w:jc w:val="center"/>
              <w:rPr>
                <w:rFonts w:eastAsia="TimesNewRoman-OneByteIdentityH"/>
                <w:sz w:val="20"/>
                <w:szCs w:val="20"/>
              </w:rPr>
            </w:pPr>
            <w:r>
              <w:rPr>
                <w:rFonts w:eastAsia="TimesNewRoman-OneByteIdentityH"/>
                <w:sz w:val="20"/>
                <w:szCs w:val="20"/>
              </w:rPr>
              <w:t>0,8079</w:t>
            </w:r>
          </w:p>
        </w:tc>
        <w:tc>
          <w:tcPr>
            <w:tcW w:w="850" w:type="dxa"/>
            <w:shd w:val="clear" w:color="auto" w:fill="auto"/>
            <w:vAlign w:val="center"/>
          </w:tcPr>
          <w:p w:rsidR="006C6E41" w:rsidRPr="00C76333" w:rsidRDefault="006C6E41" w:rsidP="0067362A">
            <w:pPr>
              <w:tabs>
                <w:tab w:val="left" w:pos="1240"/>
              </w:tabs>
              <w:jc w:val="center"/>
              <w:rPr>
                <w:rFonts w:eastAsia="TimesNewRoman-OneByteIdentityH"/>
                <w:sz w:val="20"/>
                <w:szCs w:val="20"/>
              </w:rPr>
            </w:pPr>
            <w:r>
              <w:rPr>
                <w:rFonts w:eastAsia="TimesNewRoman-OneByteIdentityH"/>
                <w:sz w:val="20"/>
                <w:szCs w:val="20"/>
              </w:rPr>
              <w:t>8,079</w:t>
            </w:r>
          </w:p>
        </w:tc>
      </w:tr>
      <w:tr w:rsidR="006C6E41" w:rsidRPr="004771E2" w:rsidTr="0067362A">
        <w:trPr>
          <w:gridAfter w:val="1"/>
          <w:wAfter w:w="54" w:type="dxa"/>
          <w:jc w:val="center"/>
        </w:trPr>
        <w:tc>
          <w:tcPr>
            <w:tcW w:w="1331" w:type="dxa"/>
            <w:shd w:val="clear" w:color="auto" w:fill="auto"/>
          </w:tcPr>
          <w:p w:rsidR="006C6E41" w:rsidRPr="00C76333" w:rsidRDefault="006C6E41" w:rsidP="0067362A">
            <w:pPr>
              <w:tabs>
                <w:tab w:val="left" w:pos="1240"/>
              </w:tabs>
              <w:rPr>
                <w:rFonts w:eastAsia="TimesNewRoman-OneByteIdentityH"/>
                <w:sz w:val="20"/>
                <w:szCs w:val="20"/>
              </w:rPr>
            </w:pPr>
            <w:r w:rsidRPr="00C76333">
              <w:rPr>
                <w:rFonts w:eastAsia="TimesNewRoman-OneByteIdentityH"/>
                <w:sz w:val="20"/>
                <w:szCs w:val="20"/>
              </w:rPr>
              <w:t>Внебюджетные средства,</w:t>
            </w:r>
          </w:p>
        </w:tc>
        <w:tc>
          <w:tcPr>
            <w:tcW w:w="851" w:type="dxa"/>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850" w:type="dxa"/>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772"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851"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850"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851"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850"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709"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709"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787" w:type="dxa"/>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850" w:type="dxa"/>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r>
      <w:tr w:rsidR="006C6E41" w:rsidRPr="004771E2" w:rsidTr="0067362A">
        <w:trPr>
          <w:gridAfter w:val="1"/>
          <w:wAfter w:w="54" w:type="dxa"/>
          <w:jc w:val="center"/>
        </w:trPr>
        <w:tc>
          <w:tcPr>
            <w:tcW w:w="1331" w:type="dxa"/>
            <w:shd w:val="clear" w:color="auto" w:fill="auto"/>
          </w:tcPr>
          <w:p w:rsidR="006C6E41" w:rsidRPr="00C76333" w:rsidRDefault="006C6E41" w:rsidP="0067362A">
            <w:pPr>
              <w:tabs>
                <w:tab w:val="left" w:pos="1240"/>
              </w:tabs>
              <w:rPr>
                <w:rFonts w:eastAsia="TimesNewRoman-OneByteIdentityH"/>
                <w:sz w:val="20"/>
                <w:szCs w:val="20"/>
              </w:rPr>
            </w:pPr>
            <w:r w:rsidRPr="00C76333">
              <w:rPr>
                <w:rFonts w:eastAsia="TimesNewRoman-OneByteIdentityH"/>
                <w:sz w:val="20"/>
                <w:szCs w:val="20"/>
              </w:rPr>
              <w:t xml:space="preserve">По </w:t>
            </w:r>
            <w:r w:rsidRPr="00C76333">
              <w:rPr>
                <w:rFonts w:eastAsia="TimesNewRoman-OneByteIdentityH"/>
                <w:sz w:val="20"/>
                <w:szCs w:val="20"/>
              </w:rPr>
              <w:lastRenderedPageBreak/>
              <w:t xml:space="preserve">соглашению </w:t>
            </w:r>
          </w:p>
        </w:tc>
        <w:tc>
          <w:tcPr>
            <w:tcW w:w="851" w:type="dxa"/>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850" w:type="dxa"/>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772"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851"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850"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851"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850"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709"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709"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787" w:type="dxa"/>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c>
          <w:tcPr>
            <w:tcW w:w="850" w:type="dxa"/>
            <w:shd w:val="clear" w:color="auto" w:fill="auto"/>
            <w:vAlign w:val="center"/>
          </w:tcPr>
          <w:p w:rsidR="006C6E41" w:rsidRPr="00C76333" w:rsidRDefault="006C6E41" w:rsidP="0067362A">
            <w:pPr>
              <w:tabs>
                <w:tab w:val="left" w:pos="1240"/>
              </w:tabs>
              <w:jc w:val="center"/>
              <w:rPr>
                <w:rFonts w:eastAsia="TimesNewRoman-OneByteIdentityH"/>
                <w:sz w:val="20"/>
                <w:szCs w:val="20"/>
              </w:rPr>
            </w:pPr>
          </w:p>
        </w:tc>
      </w:tr>
      <w:tr w:rsidR="006C6E41" w:rsidRPr="004771E2" w:rsidTr="0067362A">
        <w:trPr>
          <w:gridAfter w:val="1"/>
          <w:wAfter w:w="54" w:type="dxa"/>
          <w:jc w:val="center"/>
        </w:trPr>
        <w:tc>
          <w:tcPr>
            <w:tcW w:w="1331" w:type="dxa"/>
            <w:shd w:val="clear" w:color="auto" w:fill="auto"/>
          </w:tcPr>
          <w:p w:rsidR="006C6E41" w:rsidRPr="00C76333" w:rsidRDefault="006C6E41" w:rsidP="0067362A">
            <w:pPr>
              <w:tabs>
                <w:tab w:val="left" w:pos="1240"/>
              </w:tabs>
              <w:rPr>
                <w:rFonts w:eastAsia="TimesNewRoman-OneByteIdentityH"/>
                <w:sz w:val="20"/>
                <w:szCs w:val="20"/>
              </w:rPr>
            </w:pPr>
          </w:p>
        </w:tc>
        <w:tc>
          <w:tcPr>
            <w:tcW w:w="851" w:type="dxa"/>
            <w:shd w:val="clear" w:color="auto" w:fill="auto"/>
            <w:vAlign w:val="center"/>
          </w:tcPr>
          <w:p w:rsidR="006C6E41" w:rsidRPr="00C76333" w:rsidRDefault="006C6E41" w:rsidP="0067362A">
            <w:pPr>
              <w:tabs>
                <w:tab w:val="left" w:pos="1240"/>
              </w:tabs>
              <w:jc w:val="center"/>
              <w:rPr>
                <w:rFonts w:eastAsia="TimesNewRoman-OneByteIdentityH"/>
                <w:sz w:val="20"/>
                <w:szCs w:val="20"/>
              </w:rPr>
            </w:pPr>
            <w:r>
              <w:rPr>
                <w:rFonts w:eastAsia="TimesNewRoman-OneByteIdentityH"/>
                <w:sz w:val="20"/>
                <w:szCs w:val="20"/>
              </w:rPr>
              <w:t>0,8079</w:t>
            </w:r>
          </w:p>
        </w:tc>
        <w:tc>
          <w:tcPr>
            <w:tcW w:w="850" w:type="dxa"/>
            <w:shd w:val="clear" w:color="auto" w:fill="auto"/>
            <w:vAlign w:val="center"/>
          </w:tcPr>
          <w:p w:rsidR="006C6E41" w:rsidRPr="00C76333" w:rsidRDefault="006C6E41" w:rsidP="0067362A">
            <w:pPr>
              <w:tabs>
                <w:tab w:val="left" w:pos="1240"/>
              </w:tabs>
              <w:jc w:val="center"/>
              <w:rPr>
                <w:rFonts w:eastAsia="TimesNewRoman-OneByteIdentityH"/>
                <w:sz w:val="20"/>
                <w:szCs w:val="20"/>
              </w:rPr>
            </w:pPr>
            <w:r>
              <w:rPr>
                <w:rFonts w:eastAsia="TimesNewRoman-OneByteIdentityH"/>
                <w:sz w:val="20"/>
                <w:szCs w:val="20"/>
              </w:rPr>
              <w:t>0,8079</w:t>
            </w:r>
          </w:p>
        </w:tc>
        <w:tc>
          <w:tcPr>
            <w:tcW w:w="772"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r>
              <w:rPr>
                <w:rFonts w:eastAsia="TimesNewRoman-OneByteIdentityH"/>
                <w:sz w:val="20"/>
                <w:szCs w:val="20"/>
              </w:rPr>
              <w:t>0,8079</w:t>
            </w:r>
          </w:p>
        </w:tc>
        <w:tc>
          <w:tcPr>
            <w:tcW w:w="851"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r>
              <w:rPr>
                <w:rFonts w:eastAsia="TimesNewRoman-OneByteIdentityH"/>
                <w:sz w:val="20"/>
                <w:szCs w:val="20"/>
              </w:rPr>
              <w:t>0,8079</w:t>
            </w:r>
          </w:p>
        </w:tc>
        <w:tc>
          <w:tcPr>
            <w:tcW w:w="850"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r>
              <w:rPr>
                <w:rFonts w:eastAsia="TimesNewRoman-OneByteIdentityH"/>
                <w:sz w:val="20"/>
                <w:szCs w:val="20"/>
              </w:rPr>
              <w:t>0,8079</w:t>
            </w:r>
          </w:p>
        </w:tc>
        <w:tc>
          <w:tcPr>
            <w:tcW w:w="851"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r>
              <w:rPr>
                <w:rFonts w:eastAsia="TimesNewRoman-OneByteIdentityH"/>
                <w:sz w:val="20"/>
                <w:szCs w:val="20"/>
              </w:rPr>
              <w:t>0,8079</w:t>
            </w:r>
          </w:p>
        </w:tc>
        <w:tc>
          <w:tcPr>
            <w:tcW w:w="850"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r>
              <w:rPr>
                <w:rFonts w:eastAsia="TimesNewRoman-OneByteIdentityH"/>
                <w:sz w:val="20"/>
                <w:szCs w:val="20"/>
              </w:rPr>
              <w:t>0,8079</w:t>
            </w:r>
          </w:p>
        </w:tc>
        <w:tc>
          <w:tcPr>
            <w:tcW w:w="709"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r>
              <w:rPr>
                <w:rFonts w:eastAsia="TimesNewRoman-OneByteIdentityH"/>
                <w:sz w:val="20"/>
                <w:szCs w:val="20"/>
              </w:rPr>
              <w:t>0,8079</w:t>
            </w:r>
          </w:p>
        </w:tc>
        <w:tc>
          <w:tcPr>
            <w:tcW w:w="709" w:type="dxa"/>
            <w:gridSpan w:val="2"/>
            <w:shd w:val="clear" w:color="auto" w:fill="auto"/>
            <w:vAlign w:val="center"/>
          </w:tcPr>
          <w:p w:rsidR="006C6E41" w:rsidRPr="00C76333" w:rsidRDefault="006C6E41" w:rsidP="0067362A">
            <w:pPr>
              <w:tabs>
                <w:tab w:val="left" w:pos="1240"/>
              </w:tabs>
              <w:jc w:val="center"/>
              <w:rPr>
                <w:rFonts w:eastAsia="TimesNewRoman-OneByteIdentityH"/>
                <w:sz w:val="20"/>
                <w:szCs w:val="20"/>
              </w:rPr>
            </w:pPr>
            <w:r>
              <w:rPr>
                <w:rFonts w:eastAsia="TimesNewRoman-OneByteIdentityH"/>
                <w:sz w:val="20"/>
                <w:szCs w:val="20"/>
              </w:rPr>
              <w:t>0,8079</w:t>
            </w:r>
          </w:p>
        </w:tc>
        <w:tc>
          <w:tcPr>
            <w:tcW w:w="787" w:type="dxa"/>
            <w:shd w:val="clear" w:color="auto" w:fill="auto"/>
            <w:vAlign w:val="center"/>
          </w:tcPr>
          <w:p w:rsidR="006C6E41" w:rsidRPr="00C76333" w:rsidRDefault="006C6E41" w:rsidP="0067362A">
            <w:pPr>
              <w:tabs>
                <w:tab w:val="left" w:pos="1240"/>
              </w:tabs>
              <w:jc w:val="center"/>
              <w:rPr>
                <w:rFonts w:eastAsia="TimesNewRoman-OneByteIdentityH"/>
                <w:sz w:val="20"/>
                <w:szCs w:val="20"/>
              </w:rPr>
            </w:pPr>
            <w:r>
              <w:rPr>
                <w:rFonts w:eastAsia="TimesNewRoman-OneByteIdentityH"/>
                <w:sz w:val="20"/>
                <w:szCs w:val="20"/>
              </w:rPr>
              <w:t>0,8079</w:t>
            </w:r>
          </w:p>
        </w:tc>
        <w:tc>
          <w:tcPr>
            <w:tcW w:w="850" w:type="dxa"/>
            <w:shd w:val="clear" w:color="auto" w:fill="auto"/>
            <w:vAlign w:val="center"/>
          </w:tcPr>
          <w:p w:rsidR="006C6E41" w:rsidRPr="00C76333" w:rsidRDefault="006C6E41" w:rsidP="0067362A">
            <w:pPr>
              <w:tabs>
                <w:tab w:val="left" w:pos="1240"/>
              </w:tabs>
              <w:jc w:val="center"/>
              <w:rPr>
                <w:rFonts w:eastAsia="TimesNewRoman-OneByteIdentityH"/>
                <w:sz w:val="20"/>
                <w:szCs w:val="20"/>
              </w:rPr>
            </w:pPr>
            <w:r>
              <w:rPr>
                <w:rFonts w:eastAsia="TimesNewRoman-OneByteIdentityH"/>
                <w:sz w:val="20"/>
                <w:szCs w:val="20"/>
              </w:rPr>
              <w:t>8,079</w:t>
            </w:r>
          </w:p>
        </w:tc>
      </w:tr>
    </w:tbl>
    <w:p w:rsidR="006C6E41" w:rsidRDefault="006C6E41" w:rsidP="006C6E41">
      <w:pPr>
        <w:tabs>
          <w:tab w:val="left" w:pos="0"/>
        </w:tabs>
        <w:autoSpaceDE w:val="0"/>
        <w:autoSpaceDN w:val="0"/>
        <w:adjustRightInd w:val="0"/>
        <w:ind w:firstLine="709"/>
        <w:jc w:val="both"/>
        <w:outlineLvl w:val="1"/>
        <w:rPr>
          <w:rFonts w:eastAsia="Calibri"/>
          <w:sz w:val="28"/>
          <w:szCs w:val="28"/>
        </w:rPr>
      </w:pPr>
    </w:p>
    <w:p w:rsidR="006C6E41" w:rsidRPr="00831E92" w:rsidRDefault="006C6E41" w:rsidP="006C6E41">
      <w:pPr>
        <w:tabs>
          <w:tab w:val="left" w:pos="0"/>
        </w:tabs>
        <w:autoSpaceDE w:val="0"/>
        <w:autoSpaceDN w:val="0"/>
        <w:adjustRightInd w:val="0"/>
        <w:ind w:firstLine="709"/>
        <w:jc w:val="center"/>
        <w:outlineLvl w:val="1"/>
        <w:rPr>
          <w:rFonts w:eastAsia="Calibri"/>
          <w:sz w:val="28"/>
          <w:szCs w:val="28"/>
        </w:rPr>
      </w:pPr>
      <w:r w:rsidRPr="00831E92">
        <w:rPr>
          <w:sz w:val="28"/>
          <w:szCs w:val="28"/>
        </w:rPr>
        <w:t>Ликвидация несанкционированных свалок с территорий города</w:t>
      </w:r>
    </w:p>
    <w:p w:rsidR="006C6E41" w:rsidRPr="007E4D6C" w:rsidRDefault="006C6E41" w:rsidP="006C6E41">
      <w:pPr>
        <w:jc w:val="right"/>
        <w:rPr>
          <w:sz w:val="28"/>
          <w:szCs w:val="28"/>
        </w:rPr>
      </w:pPr>
      <w:r>
        <w:t xml:space="preserve">      Таблица 4.</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850"/>
        <w:gridCol w:w="851"/>
        <w:gridCol w:w="850"/>
        <w:gridCol w:w="851"/>
        <w:gridCol w:w="850"/>
        <w:gridCol w:w="851"/>
        <w:gridCol w:w="992"/>
        <w:gridCol w:w="851"/>
        <w:gridCol w:w="850"/>
        <w:gridCol w:w="992"/>
      </w:tblGrid>
      <w:tr w:rsidR="006C6E41" w:rsidRPr="004771E2" w:rsidTr="0067362A">
        <w:trPr>
          <w:jc w:val="center"/>
        </w:trPr>
        <w:tc>
          <w:tcPr>
            <w:tcW w:w="1526" w:type="dxa"/>
            <w:vMerge w:val="restart"/>
            <w:shd w:val="clear" w:color="auto" w:fill="auto"/>
          </w:tcPr>
          <w:p w:rsidR="006C6E41" w:rsidRPr="00AF7EC8" w:rsidRDefault="006C6E41" w:rsidP="0067362A">
            <w:pPr>
              <w:tabs>
                <w:tab w:val="left" w:pos="1240"/>
              </w:tabs>
              <w:rPr>
                <w:rFonts w:eastAsia="TimesNewRoman-OneByteIdentityH"/>
                <w:sz w:val="20"/>
                <w:szCs w:val="20"/>
              </w:rPr>
            </w:pPr>
            <w:r w:rsidRPr="00AF7EC8">
              <w:rPr>
                <w:rFonts w:eastAsia="TimesNewRoman-OneByteIdentityH"/>
                <w:sz w:val="20"/>
                <w:szCs w:val="20"/>
              </w:rPr>
              <w:t>Показатели</w:t>
            </w:r>
          </w:p>
          <w:p w:rsidR="006C6E41" w:rsidRPr="00AF7EC8" w:rsidRDefault="006C6E41" w:rsidP="0067362A">
            <w:pPr>
              <w:tabs>
                <w:tab w:val="left" w:pos="1240"/>
              </w:tabs>
              <w:rPr>
                <w:rFonts w:eastAsia="TimesNewRoman-OneByteIdentityH"/>
                <w:sz w:val="20"/>
                <w:szCs w:val="20"/>
              </w:rPr>
            </w:pPr>
          </w:p>
        </w:tc>
        <w:tc>
          <w:tcPr>
            <w:tcW w:w="8788" w:type="dxa"/>
            <w:gridSpan w:val="10"/>
            <w:shd w:val="clear" w:color="auto" w:fill="auto"/>
          </w:tcPr>
          <w:p w:rsidR="006C6E41" w:rsidRPr="00AF7EC8" w:rsidRDefault="006C6E41" w:rsidP="0067362A">
            <w:pPr>
              <w:tabs>
                <w:tab w:val="left" w:pos="1240"/>
              </w:tabs>
              <w:jc w:val="center"/>
              <w:rPr>
                <w:rFonts w:eastAsia="TimesNewRoman-OneByteIdentityH"/>
                <w:sz w:val="20"/>
                <w:szCs w:val="20"/>
              </w:rPr>
            </w:pPr>
            <w:r w:rsidRPr="00AF7EC8">
              <w:rPr>
                <w:rFonts w:eastAsia="TimesNewRoman-OneByteIdentityH"/>
                <w:sz w:val="20"/>
                <w:szCs w:val="20"/>
              </w:rPr>
              <w:t>Этапы реализации, годы</w:t>
            </w:r>
          </w:p>
        </w:tc>
      </w:tr>
      <w:tr w:rsidR="006C6E41" w:rsidRPr="004771E2" w:rsidTr="0067362A">
        <w:trPr>
          <w:jc w:val="center"/>
        </w:trPr>
        <w:tc>
          <w:tcPr>
            <w:tcW w:w="1526" w:type="dxa"/>
            <w:vMerge/>
            <w:shd w:val="clear" w:color="auto" w:fill="auto"/>
          </w:tcPr>
          <w:p w:rsidR="006C6E41" w:rsidRPr="00AF7EC8" w:rsidRDefault="006C6E41" w:rsidP="0067362A">
            <w:pPr>
              <w:tabs>
                <w:tab w:val="left" w:pos="1240"/>
              </w:tabs>
              <w:rPr>
                <w:rFonts w:eastAsia="TimesNewRoman-OneByteIdentityH"/>
                <w:sz w:val="20"/>
                <w:szCs w:val="20"/>
              </w:rPr>
            </w:pPr>
          </w:p>
        </w:tc>
        <w:tc>
          <w:tcPr>
            <w:tcW w:w="850" w:type="dxa"/>
            <w:shd w:val="clear" w:color="auto" w:fill="auto"/>
          </w:tcPr>
          <w:p w:rsidR="006C6E41" w:rsidRPr="00AF7EC8" w:rsidRDefault="006C6E41" w:rsidP="0067362A">
            <w:pPr>
              <w:tabs>
                <w:tab w:val="left" w:pos="1240"/>
              </w:tabs>
              <w:jc w:val="center"/>
              <w:rPr>
                <w:rFonts w:eastAsia="TimesNewRoman-OneByteIdentityH"/>
                <w:sz w:val="20"/>
                <w:szCs w:val="20"/>
              </w:rPr>
            </w:pPr>
            <w:r w:rsidRPr="00AF7EC8">
              <w:rPr>
                <w:rFonts w:eastAsia="TimesNewRoman-OneByteIdentityH"/>
                <w:sz w:val="20"/>
                <w:szCs w:val="20"/>
              </w:rPr>
              <w:t>2022</w:t>
            </w:r>
          </w:p>
        </w:tc>
        <w:tc>
          <w:tcPr>
            <w:tcW w:w="851" w:type="dxa"/>
            <w:shd w:val="clear" w:color="auto" w:fill="auto"/>
          </w:tcPr>
          <w:p w:rsidR="006C6E41" w:rsidRPr="00AF7EC8" w:rsidRDefault="006C6E41" w:rsidP="0067362A">
            <w:pPr>
              <w:tabs>
                <w:tab w:val="left" w:pos="1240"/>
              </w:tabs>
              <w:jc w:val="center"/>
              <w:rPr>
                <w:rFonts w:eastAsia="TimesNewRoman-OneByteIdentityH"/>
                <w:sz w:val="20"/>
                <w:szCs w:val="20"/>
              </w:rPr>
            </w:pPr>
            <w:r w:rsidRPr="00AF7EC8">
              <w:rPr>
                <w:rFonts w:eastAsia="TimesNewRoman-OneByteIdentityH"/>
                <w:sz w:val="20"/>
                <w:szCs w:val="20"/>
              </w:rPr>
              <w:t>2023</w:t>
            </w:r>
          </w:p>
        </w:tc>
        <w:tc>
          <w:tcPr>
            <w:tcW w:w="850" w:type="dxa"/>
            <w:shd w:val="clear" w:color="auto" w:fill="auto"/>
          </w:tcPr>
          <w:p w:rsidR="006C6E41" w:rsidRPr="00AF7EC8" w:rsidRDefault="006C6E41" w:rsidP="0067362A">
            <w:pPr>
              <w:tabs>
                <w:tab w:val="left" w:pos="1240"/>
              </w:tabs>
              <w:jc w:val="center"/>
              <w:rPr>
                <w:rFonts w:eastAsia="TimesNewRoman-OneByteIdentityH"/>
                <w:sz w:val="20"/>
                <w:szCs w:val="20"/>
              </w:rPr>
            </w:pPr>
            <w:r w:rsidRPr="00AF7EC8">
              <w:rPr>
                <w:rFonts w:eastAsia="TimesNewRoman-OneByteIdentityH"/>
                <w:sz w:val="20"/>
                <w:szCs w:val="20"/>
              </w:rPr>
              <w:t>2024</w:t>
            </w:r>
          </w:p>
        </w:tc>
        <w:tc>
          <w:tcPr>
            <w:tcW w:w="851" w:type="dxa"/>
            <w:shd w:val="clear" w:color="auto" w:fill="auto"/>
          </w:tcPr>
          <w:p w:rsidR="006C6E41" w:rsidRPr="00AF7EC8" w:rsidRDefault="006C6E41" w:rsidP="0067362A">
            <w:pPr>
              <w:tabs>
                <w:tab w:val="left" w:pos="1240"/>
              </w:tabs>
              <w:jc w:val="center"/>
              <w:rPr>
                <w:rFonts w:eastAsia="TimesNewRoman-OneByteIdentityH"/>
                <w:sz w:val="20"/>
                <w:szCs w:val="20"/>
              </w:rPr>
            </w:pPr>
            <w:r w:rsidRPr="00AF7EC8">
              <w:rPr>
                <w:rFonts w:eastAsia="TimesNewRoman-OneByteIdentityH"/>
                <w:sz w:val="20"/>
                <w:szCs w:val="20"/>
              </w:rPr>
              <w:t>2025</w:t>
            </w:r>
          </w:p>
        </w:tc>
        <w:tc>
          <w:tcPr>
            <w:tcW w:w="850" w:type="dxa"/>
            <w:shd w:val="clear" w:color="auto" w:fill="auto"/>
          </w:tcPr>
          <w:p w:rsidR="006C6E41" w:rsidRPr="00AF7EC8" w:rsidRDefault="006C6E41" w:rsidP="0067362A">
            <w:pPr>
              <w:tabs>
                <w:tab w:val="left" w:pos="1240"/>
              </w:tabs>
              <w:jc w:val="center"/>
              <w:rPr>
                <w:rFonts w:eastAsia="TimesNewRoman-OneByteIdentityH"/>
                <w:sz w:val="20"/>
                <w:szCs w:val="20"/>
              </w:rPr>
            </w:pPr>
            <w:r w:rsidRPr="00AF7EC8">
              <w:rPr>
                <w:rFonts w:eastAsia="TimesNewRoman-OneByteIdentityH"/>
                <w:sz w:val="20"/>
                <w:szCs w:val="20"/>
              </w:rPr>
              <w:t>2026</w:t>
            </w:r>
          </w:p>
        </w:tc>
        <w:tc>
          <w:tcPr>
            <w:tcW w:w="851" w:type="dxa"/>
            <w:shd w:val="clear" w:color="auto" w:fill="auto"/>
          </w:tcPr>
          <w:p w:rsidR="006C6E41" w:rsidRPr="00AF7EC8" w:rsidRDefault="006C6E41" w:rsidP="0067362A">
            <w:pPr>
              <w:tabs>
                <w:tab w:val="left" w:pos="1240"/>
              </w:tabs>
              <w:jc w:val="center"/>
              <w:rPr>
                <w:rFonts w:eastAsia="TimesNewRoman-OneByteIdentityH"/>
                <w:sz w:val="20"/>
                <w:szCs w:val="20"/>
              </w:rPr>
            </w:pPr>
            <w:r w:rsidRPr="00AF7EC8">
              <w:rPr>
                <w:rFonts w:eastAsia="TimesNewRoman-OneByteIdentityH"/>
                <w:sz w:val="20"/>
                <w:szCs w:val="20"/>
              </w:rPr>
              <w:t>2027</w:t>
            </w:r>
          </w:p>
        </w:tc>
        <w:tc>
          <w:tcPr>
            <w:tcW w:w="992" w:type="dxa"/>
            <w:shd w:val="clear" w:color="auto" w:fill="auto"/>
          </w:tcPr>
          <w:p w:rsidR="006C6E41" w:rsidRPr="00AF7EC8" w:rsidRDefault="006C6E41" w:rsidP="0067362A">
            <w:pPr>
              <w:tabs>
                <w:tab w:val="left" w:pos="1240"/>
              </w:tabs>
              <w:jc w:val="center"/>
              <w:rPr>
                <w:rFonts w:eastAsia="TimesNewRoman-OneByteIdentityH"/>
                <w:sz w:val="20"/>
                <w:szCs w:val="20"/>
              </w:rPr>
            </w:pPr>
            <w:r w:rsidRPr="00AF7EC8">
              <w:rPr>
                <w:rFonts w:eastAsia="TimesNewRoman-OneByteIdentityH"/>
                <w:sz w:val="20"/>
                <w:szCs w:val="20"/>
              </w:rPr>
              <w:t>2028</w:t>
            </w:r>
          </w:p>
        </w:tc>
        <w:tc>
          <w:tcPr>
            <w:tcW w:w="851" w:type="dxa"/>
            <w:shd w:val="clear" w:color="auto" w:fill="auto"/>
          </w:tcPr>
          <w:p w:rsidR="006C6E41" w:rsidRPr="00AF7EC8" w:rsidRDefault="006C6E41" w:rsidP="0067362A">
            <w:pPr>
              <w:tabs>
                <w:tab w:val="left" w:pos="1240"/>
              </w:tabs>
              <w:jc w:val="center"/>
              <w:rPr>
                <w:rFonts w:eastAsia="TimesNewRoman-OneByteIdentityH"/>
                <w:sz w:val="20"/>
                <w:szCs w:val="20"/>
              </w:rPr>
            </w:pPr>
            <w:r w:rsidRPr="00AF7EC8">
              <w:rPr>
                <w:rFonts w:eastAsia="TimesNewRoman-OneByteIdentityH"/>
                <w:sz w:val="20"/>
                <w:szCs w:val="20"/>
              </w:rPr>
              <w:t>2029</w:t>
            </w:r>
          </w:p>
        </w:tc>
        <w:tc>
          <w:tcPr>
            <w:tcW w:w="850" w:type="dxa"/>
            <w:shd w:val="clear" w:color="auto" w:fill="auto"/>
          </w:tcPr>
          <w:p w:rsidR="006C6E41" w:rsidRPr="00AF7EC8" w:rsidRDefault="006C6E41" w:rsidP="0067362A">
            <w:pPr>
              <w:tabs>
                <w:tab w:val="left" w:pos="1240"/>
              </w:tabs>
              <w:jc w:val="center"/>
              <w:rPr>
                <w:rFonts w:eastAsia="TimesNewRoman-OneByteIdentityH"/>
                <w:sz w:val="20"/>
                <w:szCs w:val="20"/>
              </w:rPr>
            </w:pPr>
            <w:r w:rsidRPr="00AF7EC8">
              <w:rPr>
                <w:rFonts w:eastAsia="TimesNewRoman-OneByteIdentityH"/>
                <w:sz w:val="20"/>
                <w:szCs w:val="20"/>
              </w:rPr>
              <w:t>2030</w:t>
            </w:r>
          </w:p>
        </w:tc>
        <w:tc>
          <w:tcPr>
            <w:tcW w:w="992" w:type="dxa"/>
            <w:shd w:val="clear" w:color="auto" w:fill="auto"/>
          </w:tcPr>
          <w:p w:rsidR="006C6E41" w:rsidRPr="00AF7EC8" w:rsidRDefault="006C6E41" w:rsidP="0067362A">
            <w:pPr>
              <w:tabs>
                <w:tab w:val="left" w:pos="1240"/>
              </w:tabs>
              <w:jc w:val="center"/>
              <w:rPr>
                <w:rFonts w:eastAsia="TimesNewRoman-OneByteIdentityH"/>
                <w:sz w:val="20"/>
                <w:szCs w:val="20"/>
              </w:rPr>
            </w:pPr>
            <w:r w:rsidRPr="00AF7EC8">
              <w:rPr>
                <w:rFonts w:eastAsia="TimesNewRoman-OneByteIdentityH"/>
                <w:sz w:val="20"/>
                <w:szCs w:val="20"/>
              </w:rPr>
              <w:t>2031</w:t>
            </w:r>
          </w:p>
        </w:tc>
      </w:tr>
      <w:tr w:rsidR="006C6E41" w:rsidRPr="004771E2" w:rsidTr="0067362A">
        <w:trPr>
          <w:jc w:val="center"/>
        </w:trPr>
        <w:tc>
          <w:tcPr>
            <w:tcW w:w="1526" w:type="dxa"/>
            <w:shd w:val="clear" w:color="auto" w:fill="auto"/>
          </w:tcPr>
          <w:p w:rsidR="006C6E41" w:rsidRPr="00AF7EC8" w:rsidRDefault="006C6E41" w:rsidP="0067362A">
            <w:pPr>
              <w:tabs>
                <w:tab w:val="left" w:pos="1240"/>
              </w:tabs>
              <w:rPr>
                <w:rFonts w:eastAsia="TimesNewRoman-OneByteIdentityH"/>
                <w:sz w:val="20"/>
                <w:szCs w:val="20"/>
              </w:rPr>
            </w:pPr>
            <w:r w:rsidRPr="00AF7EC8">
              <w:rPr>
                <w:sz w:val="20"/>
                <w:szCs w:val="20"/>
              </w:rPr>
              <w:t>Объем вывезенных несанкционированно размещенных ТКО, м</w:t>
            </w:r>
            <w:r w:rsidRPr="00AF7EC8">
              <w:rPr>
                <w:sz w:val="20"/>
                <w:szCs w:val="20"/>
                <w:vertAlign w:val="superscript"/>
              </w:rPr>
              <w:t>3</w:t>
            </w:r>
          </w:p>
        </w:tc>
        <w:tc>
          <w:tcPr>
            <w:tcW w:w="850" w:type="dxa"/>
            <w:shd w:val="clear" w:color="auto" w:fill="auto"/>
            <w:vAlign w:val="center"/>
          </w:tcPr>
          <w:p w:rsidR="006C6E41" w:rsidRPr="00AF7EC8" w:rsidRDefault="006C6E41" w:rsidP="0067362A">
            <w:pPr>
              <w:jc w:val="center"/>
              <w:rPr>
                <w:rFonts w:eastAsia="Calibri"/>
                <w:sz w:val="20"/>
                <w:szCs w:val="20"/>
              </w:rPr>
            </w:pPr>
            <w:r w:rsidRPr="00AF7EC8">
              <w:rPr>
                <w:rFonts w:eastAsia="Calibri"/>
                <w:sz w:val="20"/>
                <w:szCs w:val="20"/>
              </w:rPr>
              <w:t>1433,8</w:t>
            </w:r>
          </w:p>
        </w:tc>
        <w:tc>
          <w:tcPr>
            <w:tcW w:w="851" w:type="dxa"/>
            <w:shd w:val="clear" w:color="auto" w:fill="auto"/>
            <w:vAlign w:val="center"/>
          </w:tcPr>
          <w:p w:rsidR="006C6E41" w:rsidRPr="00AF7EC8" w:rsidRDefault="006C6E41" w:rsidP="0067362A">
            <w:pPr>
              <w:jc w:val="center"/>
              <w:rPr>
                <w:rFonts w:eastAsia="Calibri"/>
                <w:sz w:val="20"/>
                <w:szCs w:val="20"/>
              </w:rPr>
            </w:pPr>
          </w:p>
          <w:p w:rsidR="006C6E41" w:rsidRPr="00AF7EC8" w:rsidRDefault="006C6E41" w:rsidP="0067362A">
            <w:pPr>
              <w:jc w:val="center"/>
              <w:rPr>
                <w:sz w:val="20"/>
                <w:szCs w:val="20"/>
              </w:rPr>
            </w:pPr>
            <w:r w:rsidRPr="00AF7EC8">
              <w:rPr>
                <w:rFonts w:eastAsia="Calibri"/>
                <w:sz w:val="20"/>
                <w:szCs w:val="20"/>
              </w:rPr>
              <w:t>1273,8</w:t>
            </w:r>
          </w:p>
        </w:tc>
        <w:tc>
          <w:tcPr>
            <w:tcW w:w="850" w:type="dxa"/>
            <w:shd w:val="clear" w:color="auto" w:fill="auto"/>
            <w:vAlign w:val="center"/>
          </w:tcPr>
          <w:p w:rsidR="006C6E41" w:rsidRPr="00AF7EC8" w:rsidRDefault="006C6E41" w:rsidP="0067362A">
            <w:pPr>
              <w:jc w:val="center"/>
              <w:rPr>
                <w:rFonts w:eastAsia="Calibri"/>
                <w:sz w:val="20"/>
                <w:szCs w:val="20"/>
              </w:rPr>
            </w:pPr>
          </w:p>
          <w:p w:rsidR="006C6E41" w:rsidRPr="00AF7EC8" w:rsidRDefault="006C6E41" w:rsidP="0067362A">
            <w:pPr>
              <w:jc w:val="center"/>
              <w:rPr>
                <w:sz w:val="20"/>
                <w:szCs w:val="20"/>
              </w:rPr>
            </w:pPr>
            <w:r w:rsidRPr="00AF7EC8">
              <w:rPr>
                <w:rFonts w:eastAsia="Calibri"/>
                <w:sz w:val="20"/>
                <w:szCs w:val="20"/>
              </w:rPr>
              <w:t>1273,8</w:t>
            </w:r>
          </w:p>
        </w:tc>
        <w:tc>
          <w:tcPr>
            <w:tcW w:w="851" w:type="dxa"/>
            <w:shd w:val="clear" w:color="auto" w:fill="auto"/>
            <w:vAlign w:val="center"/>
          </w:tcPr>
          <w:p w:rsidR="006C6E41" w:rsidRPr="00AF7EC8" w:rsidRDefault="006C6E41" w:rsidP="0067362A">
            <w:pPr>
              <w:jc w:val="center"/>
              <w:rPr>
                <w:rFonts w:eastAsia="Calibri"/>
                <w:sz w:val="20"/>
                <w:szCs w:val="20"/>
              </w:rPr>
            </w:pPr>
          </w:p>
          <w:p w:rsidR="006C6E41" w:rsidRPr="00AF7EC8" w:rsidRDefault="006C6E41" w:rsidP="0067362A">
            <w:pPr>
              <w:jc w:val="center"/>
              <w:rPr>
                <w:sz w:val="20"/>
                <w:szCs w:val="20"/>
              </w:rPr>
            </w:pPr>
            <w:r w:rsidRPr="00AF7EC8">
              <w:rPr>
                <w:rFonts w:eastAsia="Calibri"/>
                <w:sz w:val="20"/>
                <w:szCs w:val="20"/>
              </w:rPr>
              <w:t>1273,8</w:t>
            </w:r>
          </w:p>
        </w:tc>
        <w:tc>
          <w:tcPr>
            <w:tcW w:w="850" w:type="dxa"/>
            <w:shd w:val="clear" w:color="auto" w:fill="auto"/>
            <w:vAlign w:val="center"/>
          </w:tcPr>
          <w:p w:rsidR="006C6E41" w:rsidRPr="00AF7EC8" w:rsidRDefault="006C6E41" w:rsidP="0067362A">
            <w:pPr>
              <w:jc w:val="center"/>
              <w:rPr>
                <w:rFonts w:eastAsia="Calibri"/>
                <w:sz w:val="20"/>
                <w:szCs w:val="20"/>
              </w:rPr>
            </w:pPr>
          </w:p>
          <w:p w:rsidR="006C6E41" w:rsidRPr="00AF7EC8" w:rsidRDefault="006C6E41" w:rsidP="0067362A">
            <w:pPr>
              <w:jc w:val="center"/>
              <w:rPr>
                <w:sz w:val="20"/>
                <w:szCs w:val="20"/>
              </w:rPr>
            </w:pPr>
            <w:r w:rsidRPr="00AF7EC8">
              <w:rPr>
                <w:rFonts w:eastAsia="Calibri"/>
                <w:sz w:val="20"/>
                <w:szCs w:val="20"/>
              </w:rPr>
              <w:t>1273,8</w:t>
            </w:r>
          </w:p>
        </w:tc>
        <w:tc>
          <w:tcPr>
            <w:tcW w:w="851" w:type="dxa"/>
            <w:shd w:val="clear" w:color="auto" w:fill="auto"/>
            <w:vAlign w:val="center"/>
          </w:tcPr>
          <w:p w:rsidR="006C6E41" w:rsidRPr="00AF7EC8" w:rsidRDefault="006C6E41" w:rsidP="0067362A">
            <w:pPr>
              <w:jc w:val="center"/>
              <w:rPr>
                <w:rFonts w:eastAsia="Calibri"/>
                <w:sz w:val="20"/>
                <w:szCs w:val="20"/>
              </w:rPr>
            </w:pPr>
          </w:p>
          <w:p w:rsidR="006C6E41" w:rsidRPr="00AF7EC8" w:rsidRDefault="006C6E41" w:rsidP="0067362A">
            <w:pPr>
              <w:jc w:val="center"/>
              <w:rPr>
                <w:sz w:val="20"/>
                <w:szCs w:val="20"/>
              </w:rPr>
            </w:pPr>
            <w:r w:rsidRPr="00AF7EC8">
              <w:rPr>
                <w:rFonts w:eastAsia="Calibri"/>
                <w:sz w:val="20"/>
                <w:szCs w:val="20"/>
              </w:rPr>
              <w:t>1273,8</w:t>
            </w:r>
          </w:p>
        </w:tc>
        <w:tc>
          <w:tcPr>
            <w:tcW w:w="992" w:type="dxa"/>
            <w:shd w:val="clear" w:color="auto" w:fill="auto"/>
            <w:vAlign w:val="center"/>
          </w:tcPr>
          <w:p w:rsidR="006C6E41" w:rsidRPr="00AF7EC8" w:rsidRDefault="006C6E41" w:rsidP="0067362A">
            <w:pPr>
              <w:jc w:val="center"/>
              <w:rPr>
                <w:rFonts w:eastAsia="Calibri"/>
                <w:sz w:val="20"/>
                <w:szCs w:val="20"/>
              </w:rPr>
            </w:pPr>
          </w:p>
          <w:p w:rsidR="006C6E41" w:rsidRPr="00AF7EC8" w:rsidRDefault="006C6E41" w:rsidP="0067362A">
            <w:pPr>
              <w:jc w:val="center"/>
              <w:rPr>
                <w:sz w:val="20"/>
                <w:szCs w:val="20"/>
              </w:rPr>
            </w:pPr>
            <w:r w:rsidRPr="00AF7EC8">
              <w:rPr>
                <w:rFonts w:eastAsia="Calibri"/>
                <w:sz w:val="20"/>
                <w:szCs w:val="20"/>
              </w:rPr>
              <w:t>1273,8</w:t>
            </w:r>
          </w:p>
        </w:tc>
        <w:tc>
          <w:tcPr>
            <w:tcW w:w="851" w:type="dxa"/>
            <w:shd w:val="clear" w:color="auto" w:fill="auto"/>
            <w:vAlign w:val="center"/>
          </w:tcPr>
          <w:p w:rsidR="006C6E41" w:rsidRPr="00AF7EC8" w:rsidRDefault="006C6E41" w:rsidP="0067362A">
            <w:pPr>
              <w:jc w:val="center"/>
              <w:rPr>
                <w:rFonts w:eastAsia="Calibri"/>
                <w:sz w:val="20"/>
                <w:szCs w:val="20"/>
              </w:rPr>
            </w:pPr>
          </w:p>
          <w:p w:rsidR="006C6E41" w:rsidRPr="00AF7EC8" w:rsidRDefault="006C6E41" w:rsidP="0067362A">
            <w:pPr>
              <w:jc w:val="center"/>
              <w:rPr>
                <w:sz w:val="20"/>
                <w:szCs w:val="20"/>
              </w:rPr>
            </w:pPr>
            <w:r w:rsidRPr="00AF7EC8">
              <w:rPr>
                <w:rFonts w:eastAsia="Calibri"/>
                <w:sz w:val="20"/>
                <w:szCs w:val="20"/>
              </w:rPr>
              <w:t>1273,8</w:t>
            </w:r>
          </w:p>
        </w:tc>
        <w:tc>
          <w:tcPr>
            <w:tcW w:w="850" w:type="dxa"/>
            <w:shd w:val="clear" w:color="auto" w:fill="auto"/>
            <w:vAlign w:val="center"/>
          </w:tcPr>
          <w:p w:rsidR="006C6E41" w:rsidRPr="00AF7EC8" w:rsidRDefault="006C6E41" w:rsidP="0067362A">
            <w:pPr>
              <w:jc w:val="center"/>
              <w:rPr>
                <w:rFonts w:eastAsia="Calibri"/>
                <w:sz w:val="20"/>
                <w:szCs w:val="20"/>
              </w:rPr>
            </w:pPr>
          </w:p>
          <w:p w:rsidR="006C6E41" w:rsidRPr="00AF7EC8" w:rsidRDefault="006C6E41" w:rsidP="0067362A">
            <w:pPr>
              <w:jc w:val="center"/>
              <w:rPr>
                <w:sz w:val="20"/>
                <w:szCs w:val="20"/>
              </w:rPr>
            </w:pPr>
            <w:r w:rsidRPr="00AF7EC8">
              <w:rPr>
                <w:rFonts w:eastAsia="Calibri"/>
                <w:sz w:val="20"/>
                <w:szCs w:val="20"/>
              </w:rPr>
              <w:t>1273,8</w:t>
            </w:r>
          </w:p>
        </w:tc>
        <w:tc>
          <w:tcPr>
            <w:tcW w:w="992" w:type="dxa"/>
            <w:shd w:val="clear" w:color="auto" w:fill="auto"/>
            <w:vAlign w:val="center"/>
          </w:tcPr>
          <w:p w:rsidR="006C6E41" w:rsidRPr="00AF7EC8" w:rsidRDefault="006C6E41" w:rsidP="0067362A">
            <w:pPr>
              <w:jc w:val="center"/>
              <w:rPr>
                <w:rFonts w:eastAsia="Calibri"/>
                <w:sz w:val="20"/>
                <w:szCs w:val="20"/>
              </w:rPr>
            </w:pPr>
          </w:p>
          <w:p w:rsidR="006C6E41" w:rsidRPr="00AF7EC8" w:rsidRDefault="006C6E41" w:rsidP="0067362A">
            <w:pPr>
              <w:jc w:val="center"/>
              <w:rPr>
                <w:sz w:val="20"/>
                <w:szCs w:val="20"/>
              </w:rPr>
            </w:pPr>
            <w:r w:rsidRPr="00AF7EC8">
              <w:rPr>
                <w:rFonts w:eastAsia="Calibri"/>
                <w:sz w:val="20"/>
                <w:szCs w:val="20"/>
              </w:rPr>
              <w:t>1273,8</w:t>
            </w:r>
          </w:p>
        </w:tc>
      </w:tr>
      <w:tr w:rsidR="006C6E41" w:rsidRPr="004771E2" w:rsidTr="0067362A">
        <w:trPr>
          <w:jc w:val="center"/>
        </w:trPr>
        <w:tc>
          <w:tcPr>
            <w:tcW w:w="1526" w:type="dxa"/>
            <w:shd w:val="clear" w:color="auto" w:fill="auto"/>
          </w:tcPr>
          <w:p w:rsidR="006C6E41" w:rsidRPr="00AF7EC8" w:rsidRDefault="006C6E41" w:rsidP="0067362A">
            <w:pPr>
              <w:tabs>
                <w:tab w:val="left" w:pos="1240"/>
              </w:tabs>
              <w:rPr>
                <w:rFonts w:eastAsia="TimesNewRoman-OneByteIdentityH"/>
                <w:sz w:val="20"/>
                <w:szCs w:val="20"/>
              </w:rPr>
            </w:pPr>
            <w:r w:rsidRPr="00AF7EC8">
              <w:rPr>
                <w:sz w:val="20"/>
                <w:szCs w:val="20"/>
              </w:rPr>
              <w:t xml:space="preserve">Вывезено ТКО на объекты, используемые для обработки отходов, </w:t>
            </w:r>
          </w:p>
        </w:tc>
        <w:tc>
          <w:tcPr>
            <w:tcW w:w="850" w:type="dxa"/>
            <w:shd w:val="clear" w:color="auto" w:fill="auto"/>
            <w:vAlign w:val="center"/>
          </w:tcPr>
          <w:p w:rsidR="006C6E41" w:rsidRPr="00AF7EC8" w:rsidRDefault="006C6E41" w:rsidP="0067362A">
            <w:pPr>
              <w:autoSpaceDE w:val="0"/>
              <w:autoSpaceDN w:val="0"/>
              <w:adjustRightInd w:val="0"/>
              <w:jc w:val="center"/>
              <w:rPr>
                <w:sz w:val="20"/>
                <w:szCs w:val="20"/>
              </w:rPr>
            </w:pPr>
          </w:p>
          <w:p w:rsidR="006C6E41" w:rsidRPr="00AF7EC8" w:rsidRDefault="006C6E41" w:rsidP="0067362A">
            <w:pPr>
              <w:autoSpaceDE w:val="0"/>
              <w:autoSpaceDN w:val="0"/>
              <w:adjustRightInd w:val="0"/>
              <w:jc w:val="center"/>
              <w:rPr>
                <w:sz w:val="20"/>
                <w:szCs w:val="20"/>
              </w:rPr>
            </w:pPr>
            <w:r w:rsidRPr="00AF7EC8">
              <w:rPr>
                <w:sz w:val="20"/>
                <w:szCs w:val="20"/>
              </w:rPr>
              <w:t>115,0</w:t>
            </w:r>
          </w:p>
        </w:tc>
        <w:tc>
          <w:tcPr>
            <w:tcW w:w="851" w:type="dxa"/>
            <w:shd w:val="clear" w:color="auto" w:fill="auto"/>
            <w:vAlign w:val="center"/>
          </w:tcPr>
          <w:p w:rsidR="006C6E41" w:rsidRPr="00AF7EC8" w:rsidRDefault="006C6E41" w:rsidP="0067362A">
            <w:pPr>
              <w:autoSpaceDE w:val="0"/>
              <w:autoSpaceDN w:val="0"/>
              <w:adjustRightInd w:val="0"/>
              <w:jc w:val="center"/>
              <w:rPr>
                <w:sz w:val="20"/>
                <w:szCs w:val="20"/>
              </w:rPr>
            </w:pPr>
          </w:p>
          <w:p w:rsidR="006C6E41" w:rsidRPr="00AF7EC8" w:rsidRDefault="006C6E41" w:rsidP="0067362A">
            <w:pPr>
              <w:autoSpaceDE w:val="0"/>
              <w:autoSpaceDN w:val="0"/>
              <w:adjustRightInd w:val="0"/>
              <w:jc w:val="center"/>
              <w:rPr>
                <w:sz w:val="20"/>
                <w:szCs w:val="20"/>
              </w:rPr>
            </w:pPr>
            <w:r w:rsidRPr="00AF7EC8">
              <w:rPr>
                <w:sz w:val="20"/>
                <w:szCs w:val="20"/>
              </w:rPr>
              <w:t>115,5</w:t>
            </w:r>
          </w:p>
        </w:tc>
        <w:tc>
          <w:tcPr>
            <w:tcW w:w="850" w:type="dxa"/>
            <w:shd w:val="clear" w:color="auto" w:fill="auto"/>
            <w:vAlign w:val="center"/>
          </w:tcPr>
          <w:p w:rsidR="006C6E41" w:rsidRPr="00AF7EC8" w:rsidRDefault="006C6E41" w:rsidP="0067362A">
            <w:pPr>
              <w:autoSpaceDE w:val="0"/>
              <w:autoSpaceDN w:val="0"/>
              <w:adjustRightInd w:val="0"/>
              <w:jc w:val="center"/>
              <w:rPr>
                <w:sz w:val="20"/>
                <w:szCs w:val="20"/>
              </w:rPr>
            </w:pPr>
            <w:r w:rsidRPr="00AF7EC8">
              <w:rPr>
                <w:sz w:val="20"/>
                <w:szCs w:val="20"/>
              </w:rPr>
              <w:t>115,5</w:t>
            </w:r>
          </w:p>
        </w:tc>
        <w:tc>
          <w:tcPr>
            <w:tcW w:w="851" w:type="dxa"/>
            <w:shd w:val="clear" w:color="auto" w:fill="auto"/>
            <w:vAlign w:val="center"/>
          </w:tcPr>
          <w:p w:rsidR="006C6E41" w:rsidRPr="00AF7EC8" w:rsidRDefault="006C6E41" w:rsidP="0067362A">
            <w:pPr>
              <w:jc w:val="center"/>
              <w:rPr>
                <w:sz w:val="20"/>
                <w:szCs w:val="20"/>
              </w:rPr>
            </w:pPr>
            <w:r w:rsidRPr="00AF7EC8">
              <w:rPr>
                <w:sz w:val="20"/>
                <w:szCs w:val="20"/>
              </w:rPr>
              <w:t>115,5</w:t>
            </w:r>
          </w:p>
        </w:tc>
        <w:tc>
          <w:tcPr>
            <w:tcW w:w="850" w:type="dxa"/>
            <w:shd w:val="clear" w:color="auto" w:fill="auto"/>
            <w:vAlign w:val="center"/>
          </w:tcPr>
          <w:p w:rsidR="006C6E41" w:rsidRPr="00AF7EC8" w:rsidRDefault="006C6E41" w:rsidP="0067362A">
            <w:pPr>
              <w:jc w:val="center"/>
              <w:rPr>
                <w:sz w:val="20"/>
                <w:szCs w:val="20"/>
              </w:rPr>
            </w:pPr>
            <w:r w:rsidRPr="00AF7EC8">
              <w:rPr>
                <w:sz w:val="20"/>
                <w:szCs w:val="20"/>
              </w:rPr>
              <w:t>115,5</w:t>
            </w:r>
          </w:p>
        </w:tc>
        <w:tc>
          <w:tcPr>
            <w:tcW w:w="851" w:type="dxa"/>
            <w:shd w:val="clear" w:color="auto" w:fill="auto"/>
            <w:vAlign w:val="center"/>
          </w:tcPr>
          <w:p w:rsidR="006C6E41" w:rsidRPr="00AF7EC8" w:rsidRDefault="006C6E41" w:rsidP="0067362A">
            <w:pPr>
              <w:jc w:val="center"/>
              <w:rPr>
                <w:sz w:val="20"/>
                <w:szCs w:val="20"/>
              </w:rPr>
            </w:pPr>
            <w:r w:rsidRPr="00AF7EC8">
              <w:rPr>
                <w:sz w:val="20"/>
                <w:szCs w:val="20"/>
              </w:rPr>
              <w:t>115,5</w:t>
            </w:r>
          </w:p>
        </w:tc>
        <w:tc>
          <w:tcPr>
            <w:tcW w:w="992" w:type="dxa"/>
            <w:shd w:val="clear" w:color="auto" w:fill="auto"/>
            <w:vAlign w:val="center"/>
          </w:tcPr>
          <w:p w:rsidR="006C6E41" w:rsidRPr="00AF7EC8" w:rsidRDefault="006C6E41" w:rsidP="0067362A">
            <w:pPr>
              <w:jc w:val="center"/>
              <w:rPr>
                <w:sz w:val="20"/>
                <w:szCs w:val="20"/>
              </w:rPr>
            </w:pPr>
            <w:r w:rsidRPr="00AF7EC8">
              <w:rPr>
                <w:sz w:val="20"/>
                <w:szCs w:val="20"/>
              </w:rPr>
              <w:t>115,5</w:t>
            </w:r>
          </w:p>
        </w:tc>
        <w:tc>
          <w:tcPr>
            <w:tcW w:w="851" w:type="dxa"/>
            <w:shd w:val="clear" w:color="auto" w:fill="auto"/>
            <w:vAlign w:val="center"/>
          </w:tcPr>
          <w:p w:rsidR="006C6E41" w:rsidRPr="00AF7EC8" w:rsidRDefault="006C6E41" w:rsidP="0067362A">
            <w:pPr>
              <w:jc w:val="center"/>
              <w:rPr>
                <w:sz w:val="20"/>
                <w:szCs w:val="20"/>
              </w:rPr>
            </w:pPr>
            <w:r w:rsidRPr="00AF7EC8">
              <w:rPr>
                <w:sz w:val="20"/>
                <w:szCs w:val="20"/>
              </w:rPr>
              <w:t>115,5</w:t>
            </w:r>
          </w:p>
        </w:tc>
        <w:tc>
          <w:tcPr>
            <w:tcW w:w="850" w:type="dxa"/>
            <w:shd w:val="clear" w:color="auto" w:fill="auto"/>
            <w:vAlign w:val="center"/>
          </w:tcPr>
          <w:p w:rsidR="006C6E41" w:rsidRPr="00AF7EC8" w:rsidRDefault="006C6E41" w:rsidP="0067362A">
            <w:pPr>
              <w:jc w:val="center"/>
              <w:rPr>
                <w:sz w:val="20"/>
                <w:szCs w:val="20"/>
              </w:rPr>
            </w:pPr>
            <w:r w:rsidRPr="00AF7EC8">
              <w:rPr>
                <w:sz w:val="20"/>
                <w:szCs w:val="20"/>
              </w:rPr>
              <w:t>115,5</w:t>
            </w:r>
          </w:p>
        </w:tc>
        <w:tc>
          <w:tcPr>
            <w:tcW w:w="992" w:type="dxa"/>
            <w:shd w:val="clear" w:color="auto" w:fill="auto"/>
            <w:vAlign w:val="center"/>
          </w:tcPr>
          <w:p w:rsidR="006C6E41" w:rsidRPr="00AF7EC8" w:rsidRDefault="006C6E41" w:rsidP="0067362A">
            <w:pPr>
              <w:jc w:val="center"/>
              <w:rPr>
                <w:sz w:val="20"/>
                <w:szCs w:val="20"/>
              </w:rPr>
            </w:pPr>
            <w:r w:rsidRPr="00AF7EC8">
              <w:rPr>
                <w:sz w:val="20"/>
                <w:szCs w:val="20"/>
              </w:rPr>
              <w:t>115,5</w:t>
            </w:r>
          </w:p>
        </w:tc>
      </w:tr>
    </w:tbl>
    <w:p w:rsidR="006C6E41" w:rsidRDefault="006C6E41" w:rsidP="006C6E41">
      <w:pPr>
        <w:jc w:val="center"/>
        <w:outlineLvl w:val="0"/>
        <w:rPr>
          <w:sz w:val="28"/>
          <w:szCs w:val="28"/>
        </w:rPr>
      </w:pPr>
    </w:p>
    <w:bookmarkEnd w:id="11"/>
    <w:p w:rsidR="006C6E41" w:rsidRPr="00275437" w:rsidRDefault="006C6E41" w:rsidP="006C6E41">
      <w:pPr>
        <w:jc w:val="center"/>
        <w:rPr>
          <w:rFonts w:eastAsia="Calibri"/>
          <w:b/>
          <w:bCs/>
          <w:sz w:val="28"/>
          <w:szCs w:val="28"/>
          <w:lang w:eastAsia="en-US"/>
        </w:rPr>
      </w:pPr>
      <w:r w:rsidRPr="00275437">
        <w:rPr>
          <w:rFonts w:eastAsia="Calibri"/>
          <w:b/>
          <w:bCs/>
          <w:sz w:val="28"/>
          <w:szCs w:val="28"/>
          <w:lang w:eastAsia="en-US"/>
        </w:rPr>
        <w:t>1.6. Управление реализацией Программы</w:t>
      </w:r>
    </w:p>
    <w:p w:rsidR="006C6E41" w:rsidRDefault="006C6E41" w:rsidP="006C6E41">
      <w:pPr>
        <w:jc w:val="center"/>
        <w:rPr>
          <w:sz w:val="28"/>
          <w:szCs w:val="28"/>
        </w:rPr>
      </w:pPr>
    </w:p>
    <w:p w:rsidR="006C6E41" w:rsidRDefault="006C6E41" w:rsidP="006C6E41">
      <w:pPr>
        <w:ind w:firstLine="709"/>
        <w:jc w:val="both"/>
        <w:rPr>
          <w:sz w:val="28"/>
          <w:szCs w:val="28"/>
        </w:rPr>
      </w:pPr>
      <w:r w:rsidRPr="00221298">
        <w:rPr>
          <w:sz w:val="28"/>
          <w:szCs w:val="28"/>
        </w:rPr>
        <w:t xml:space="preserve">Управление программой рекомендуется проводить по индикаторам, которые предложены в данной программе в качестве целевых. Значения индикаторов рекомендуется определять за каждый год в течение срока реализации программы. </w:t>
      </w:r>
    </w:p>
    <w:p w:rsidR="006C6E41" w:rsidRDefault="006C6E41" w:rsidP="006C6E41">
      <w:pPr>
        <w:ind w:firstLine="709"/>
        <w:jc w:val="both"/>
        <w:rPr>
          <w:sz w:val="28"/>
          <w:szCs w:val="28"/>
        </w:rPr>
      </w:pPr>
      <w:r w:rsidRPr="00221298">
        <w:rPr>
          <w:sz w:val="28"/>
          <w:szCs w:val="28"/>
        </w:rPr>
        <w:t>Индикаторы формировались таким образом, чтобы они отражали потребности города Боготола в товарах и услугах организации коммунального комплекса, требуемый уровень качества и надежности работы систем коммунальной инфраструктуры при соразмерных затратах и экологических последствиях; соответствующие аспекты эксплуатации систем коммунальной инфраструктуры и объектов, используемых для утилизации (захоронения) твердых бытовых отходов, а именно:</w:t>
      </w:r>
    </w:p>
    <w:p w:rsidR="006C6E41" w:rsidRDefault="006C6E41" w:rsidP="006C6E41">
      <w:pPr>
        <w:ind w:firstLine="709"/>
        <w:jc w:val="both"/>
        <w:rPr>
          <w:sz w:val="28"/>
          <w:szCs w:val="28"/>
        </w:rPr>
      </w:pPr>
      <w:r>
        <w:rPr>
          <w:sz w:val="28"/>
          <w:szCs w:val="28"/>
        </w:rPr>
        <w:t xml:space="preserve">- </w:t>
      </w:r>
      <w:r w:rsidRPr="00221298">
        <w:rPr>
          <w:sz w:val="28"/>
          <w:szCs w:val="28"/>
        </w:rPr>
        <w:t>надежность (бесперебойность) снабжения потребителей товарами (услугами) организации коммунального комплекса;</w:t>
      </w:r>
    </w:p>
    <w:p w:rsidR="006C6E41" w:rsidRDefault="006C6E41" w:rsidP="006C6E41">
      <w:pPr>
        <w:ind w:firstLine="709"/>
        <w:jc w:val="both"/>
        <w:rPr>
          <w:sz w:val="28"/>
          <w:szCs w:val="28"/>
        </w:rPr>
      </w:pPr>
      <w:r>
        <w:rPr>
          <w:sz w:val="28"/>
          <w:szCs w:val="28"/>
        </w:rPr>
        <w:t xml:space="preserve">- </w:t>
      </w:r>
      <w:r w:rsidRPr="00221298">
        <w:rPr>
          <w:sz w:val="28"/>
          <w:szCs w:val="28"/>
        </w:rPr>
        <w:t>сбалансированность систем коммунальной инфраструктуры;</w:t>
      </w:r>
    </w:p>
    <w:p w:rsidR="006C6E41" w:rsidRDefault="006C6E41" w:rsidP="006C6E41">
      <w:pPr>
        <w:ind w:firstLine="709"/>
        <w:jc w:val="both"/>
        <w:rPr>
          <w:sz w:val="28"/>
          <w:szCs w:val="28"/>
        </w:rPr>
      </w:pPr>
      <w:r>
        <w:rPr>
          <w:sz w:val="28"/>
          <w:szCs w:val="28"/>
        </w:rPr>
        <w:t xml:space="preserve">- </w:t>
      </w:r>
      <w:r w:rsidRPr="00221298">
        <w:rPr>
          <w:sz w:val="28"/>
          <w:szCs w:val="28"/>
        </w:rPr>
        <w:t>доступность товаров и услуг для потребителей (в том числе обеспечение новых потребителей товарами и услугами организации коммунального комплекса);</w:t>
      </w:r>
    </w:p>
    <w:p w:rsidR="006C6E41" w:rsidRDefault="006C6E41" w:rsidP="006C6E41">
      <w:pPr>
        <w:ind w:firstLine="709"/>
        <w:jc w:val="both"/>
        <w:rPr>
          <w:sz w:val="28"/>
          <w:szCs w:val="28"/>
        </w:rPr>
      </w:pPr>
      <w:r>
        <w:rPr>
          <w:sz w:val="28"/>
          <w:szCs w:val="28"/>
        </w:rPr>
        <w:t xml:space="preserve">- </w:t>
      </w:r>
      <w:r w:rsidRPr="00221298">
        <w:rPr>
          <w:sz w:val="28"/>
          <w:szCs w:val="28"/>
        </w:rPr>
        <w:t>эффективность деятельности организации коммунального комплекса;</w:t>
      </w:r>
    </w:p>
    <w:p w:rsidR="006C6E41" w:rsidRDefault="006C6E41" w:rsidP="006C6E41">
      <w:pPr>
        <w:ind w:firstLine="709"/>
        <w:jc w:val="both"/>
        <w:rPr>
          <w:sz w:val="28"/>
          <w:szCs w:val="28"/>
        </w:rPr>
      </w:pPr>
      <w:r>
        <w:rPr>
          <w:sz w:val="28"/>
          <w:szCs w:val="28"/>
        </w:rPr>
        <w:t xml:space="preserve">- </w:t>
      </w:r>
      <w:r w:rsidRPr="00221298">
        <w:rPr>
          <w:sz w:val="28"/>
          <w:szCs w:val="28"/>
        </w:rPr>
        <w:t>обеспечение инженерно-экологических требований.</w:t>
      </w:r>
    </w:p>
    <w:p w:rsidR="006C6E41" w:rsidRDefault="006C6E41" w:rsidP="006C6E41">
      <w:pPr>
        <w:ind w:firstLine="709"/>
        <w:jc w:val="both"/>
        <w:rPr>
          <w:sz w:val="28"/>
          <w:szCs w:val="28"/>
        </w:rPr>
      </w:pPr>
      <w:r w:rsidRPr="00221298">
        <w:rPr>
          <w:sz w:val="28"/>
          <w:szCs w:val="28"/>
        </w:rPr>
        <w:t>Комплексное управление программой будет осуществляться путем:</w:t>
      </w:r>
    </w:p>
    <w:p w:rsidR="006C6E41" w:rsidRDefault="006C6E41" w:rsidP="006C6E41">
      <w:pPr>
        <w:ind w:firstLine="709"/>
        <w:jc w:val="both"/>
        <w:rPr>
          <w:sz w:val="28"/>
          <w:szCs w:val="28"/>
        </w:rPr>
      </w:pPr>
      <w:r>
        <w:rPr>
          <w:sz w:val="28"/>
          <w:szCs w:val="28"/>
        </w:rPr>
        <w:t xml:space="preserve">- </w:t>
      </w:r>
      <w:r w:rsidRPr="00221298">
        <w:rPr>
          <w:sz w:val="28"/>
          <w:szCs w:val="28"/>
        </w:rPr>
        <w:t>определения наиболее эффективных форм и процедур организации работ по реализации программы;</w:t>
      </w:r>
    </w:p>
    <w:p w:rsidR="006C6E41" w:rsidRDefault="006C6E41" w:rsidP="006C6E41">
      <w:pPr>
        <w:ind w:firstLine="709"/>
        <w:jc w:val="both"/>
        <w:rPr>
          <w:sz w:val="28"/>
          <w:szCs w:val="28"/>
        </w:rPr>
      </w:pPr>
      <w:r>
        <w:rPr>
          <w:sz w:val="28"/>
          <w:szCs w:val="28"/>
        </w:rPr>
        <w:t xml:space="preserve">- </w:t>
      </w:r>
      <w:r w:rsidRPr="00221298">
        <w:rPr>
          <w:sz w:val="28"/>
          <w:szCs w:val="28"/>
        </w:rPr>
        <w:t>организации проведения конкурсного отбора исполнителей мероприятий программы;</w:t>
      </w:r>
    </w:p>
    <w:p w:rsidR="006C6E41" w:rsidRDefault="006C6E41" w:rsidP="006C6E41">
      <w:pPr>
        <w:ind w:firstLine="709"/>
        <w:jc w:val="both"/>
        <w:rPr>
          <w:sz w:val="28"/>
          <w:szCs w:val="28"/>
        </w:rPr>
      </w:pPr>
      <w:r>
        <w:rPr>
          <w:sz w:val="28"/>
          <w:szCs w:val="28"/>
        </w:rPr>
        <w:t xml:space="preserve">- </w:t>
      </w:r>
      <w:r w:rsidRPr="00221298">
        <w:rPr>
          <w:sz w:val="28"/>
          <w:szCs w:val="28"/>
        </w:rPr>
        <w:t>координации работ исполнителей программных мероприятий и проектов;</w:t>
      </w:r>
    </w:p>
    <w:p w:rsidR="006C6E41" w:rsidRDefault="006C6E41" w:rsidP="006C6E41">
      <w:pPr>
        <w:ind w:firstLine="709"/>
        <w:jc w:val="both"/>
        <w:rPr>
          <w:sz w:val="28"/>
          <w:szCs w:val="28"/>
        </w:rPr>
      </w:pPr>
      <w:r>
        <w:rPr>
          <w:sz w:val="28"/>
          <w:szCs w:val="28"/>
        </w:rPr>
        <w:lastRenderedPageBreak/>
        <w:t xml:space="preserve">- </w:t>
      </w:r>
      <w:r w:rsidRPr="00221298">
        <w:rPr>
          <w:sz w:val="28"/>
          <w:szCs w:val="28"/>
        </w:rPr>
        <w:t>обеспечения контроля реализацией программы, включающего в себя контроль эффективности использования выделяемых финансовых средств (в том числе аудит), качества проводимых мероприятий, выполнения сроков реализации мероприятий, исполнения договоров и контрактов;</w:t>
      </w:r>
    </w:p>
    <w:p w:rsidR="006C6E41" w:rsidRDefault="006C6E41" w:rsidP="006C6E41">
      <w:pPr>
        <w:ind w:firstLine="709"/>
        <w:jc w:val="both"/>
        <w:rPr>
          <w:sz w:val="28"/>
          <w:szCs w:val="28"/>
        </w:rPr>
      </w:pPr>
      <w:r>
        <w:rPr>
          <w:sz w:val="28"/>
          <w:szCs w:val="28"/>
        </w:rPr>
        <w:t xml:space="preserve">- </w:t>
      </w:r>
      <w:r w:rsidRPr="00221298">
        <w:rPr>
          <w:sz w:val="28"/>
          <w:szCs w:val="28"/>
        </w:rPr>
        <w:t>внесения предложений, связанных с корректировкой целевых индикаторов, сроков и объемов финансирования программы;</w:t>
      </w:r>
    </w:p>
    <w:p w:rsidR="006C6E41" w:rsidRDefault="006C6E41" w:rsidP="006C6E41">
      <w:pPr>
        <w:ind w:firstLine="709"/>
        <w:jc w:val="both"/>
        <w:rPr>
          <w:sz w:val="28"/>
          <w:szCs w:val="28"/>
        </w:rPr>
      </w:pPr>
      <w:r>
        <w:rPr>
          <w:sz w:val="28"/>
          <w:szCs w:val="28"/>
        </w:rPr>
        <w:t xml:space="preserve">- </w:t>
      </w:r>
      <w:r w:rsidRPr="00221298">
        <w:rPr>
          <w:sz w:val="28"/>
          <w:szCs w:val="28"/>
        </w:rPr>
        <w:t>предоставления отчетности о ходе выполнения программных мероприятий.</w:t>
      </w:r>
    </w:p>
    <w:p w:rsidR="006C6E41" w:rsidRDefault="006C6E41" w:rsidP="006C6E41">
      <w:pPr>
        <w:ind w:firstLine="709"/>
        <w:jc w:val="both"/>
        <w:rPr>
          <w:sz w:val="28"/>
          <w:szCs w:val="28"/>
        </w:rPr>
      </w:pPr>
      <w:r w:rsidRPr="00221298">
        <w:rPr>
          <w:sz w:val="28"/>
          <w:szCs w:val="28"/>
        </w:rPr>
        <w:t>При необходимости изменения объема и стоимости программных мероприятий могут проводиться экспертные проверки хода реализации программы, целью которых может стать подтверждение соответствия утвержденным параметрам программы сроков реализации мероприятий, целевого и эффективного использования средств.</w:t>
      </w:r>
    </w:p>
    <w:p w:rsidR="00ED43F4" w:rsidRPr="00B148AC" w:rsidRDefault="00ED43F4" w:rsidP="00ED43F4">
      <w:pPr>
        <w:autoSpaceDE w:val="0"/>
        <w:autoSpaceDN w:val="0"/>
        <w:adjustRightInd w:val="0"/>
        <w:ind w:firstLine="567"/>
        <w:jc w:val="both"/>
        <w:rPr>
          <w:sz w:val="28"/>
          <w:szCs w:val="28"/>
        </w:rPr>
      </w:pPr>
      <w:r>
        <w:rPr>
          <w:sz w:val="28"/>
          <w:szCs w:val="28"/>
        </w:rPr>
        <w:t>Контроль за соблюдением концессионером условий концессионного соглашения по созданию и реконструкции объектов концессионного соглашения проводится по мере выполнения мероприятий, но не позднее 2 квартала года следующим за отчетным</w:t>
      </w:r>
      <w:r>
        <w:rPr>
          <w:color w:val="000000"/>
        </w:rPr>
        <w:t xml:space="preserve">- </w:t>
      </w:r>
      <w:r w:rsidRPr="00ED43F4">
        <w:rPr>
          <w:color w:val="000000"/>
          <w:sz w:val="28"/>
          <w:szCs w:val="28"/>
        </w:rPr>
        <w:t>комиссией по контролю за исполнением концессионером условий концессионного соглашения, утвержденной</w:t>
      </w:r>
      <w:r w:rsidR="00E42F85">
        <w:rPr>
          <w:color w:val="000000"/>
          <w:sz w:val="28"/>
          <w:szCs w:val="28"/>
        </w:rPr>
        <w:t xml:space="preserve"> </w:t>
      </w:r>
      <w:r w:rsidRPr="00ED43F4">
        <w:rPr>
          <w:color w:val="000000"/>
          <w:sz w:val="28"/>
          <w:szCs w:val="28"/>
        </w:rPr>
        <w:t>постановлениями администрации города Боготола № 0880-п от 03.09.2021 «</w:t>
      </w:r>
      <w:r w:rsidRPr="00ED43F4">
        <w:rPr>
          <w:spacing w:val="1"/>
          <w:sz w:val="28"/>
          <w:szCs w:val="28"/>
        </w:rPr>
        <w:t xml:space="preserve">Об утверждении плана мероприятий по осуществлению контроля за соблюдением концессионером условий концессионного соглашения по созданию и реконструкции объектов концессионного соглашения централизованных систем холодного водоснабжения и водоотведения на территории муниципального образования город Боготол» </w:t>
      </w:r>
      <w:r w:rsidRPr="00ED43F4">
        <w:rPr>
          <w:color w:val="000000"/>
          <w:sz w:val="28"/>
          <w:szCs w:val="28"/>
        </w:rPr>
        <w:t>и № 1448-п от 27.10.2021 «</w:t>
      </w:r>
      <w:r w:rsidRPr="00ED43F4">
        <w:rPr>
          <w:spacing w:val="1"/>
          <w:sz w:val="28"/>
          <w:szCs w:val="28"/>
        </w:rPr>
        <w:t>Об утверждении плана мероприятий по осуществлению контроля за соблюдением концессионером условий концессионного соглашения по созданию и реконструкции объектов концессионного соглашения, предназначенных для осуществления теплоснабжения на террит</w:t>
      </w:r>
      <w:bookmarkStart w:id="12" w:name="_GoBack"/>
      <w:bookmarkEnd w:id="12"/>
      <w:r w:rsidRPr="00ED43F4">
        <w:rPr>
          <w:spacing w:val="1"/>
          <w:sz w:val="28"/>
          <w:szCs w:val="28"/>
        </w:rPr>
        <w:t>ории муниципального образования город Боготол»</w:t>
      </w:r>
      <w:r>
        <w:rPr>
          <w:spacing w:val="1"/>
          <w:sz w:val="28"/>
          <w:szCs w:val="28"/>
        </w:rPr>
        <w:t>.</w:t>
      </w:r>
      <w:r w:rsidR="00B148AC" w:rsidRPr="00B148AC">
        <w:rPr>
          <w:spacing w:val="1"/>
          <w:sz w:val="28"/>
          <w:szCs w:val="28"/>
        </w:rPr>
        <w:t>Результаты контроля оформляются в виде акта,</w:t>
      </w:r>
      <w:r w:rsidR="00B148AC" w:rsidRPr="00B148AC">
        <w:rPr>
          <w:color w:val="000000"/>
          <w:sz w:val="28"/>
          <w:szCs w:val="28"/>
        </w:rPr>
        <w:t xml:space="preserve"> подписа</w:t>
      </w:r>
      <w:r w:rsidR="00B148AC" w:rsidRPr="00B148AC">
        <w:rPr>
          <w:color w:val="000000" w:themeColor="text1"/>
          <w:sz w:val="28"/>
          <w:szCs w:val="28"/>
        </w:rPr>
        <w:t>нного председателем и членами комиссии</w:t>
      </w:r>
      <w:r w:rsidR="00B148AC" w:rsidRPr="00B148AC">
        <w:rPr>
          <w:color w:val="000000"/>
          <w:sz w:val="28"/>
          <w:szCs w:val="28"/>
        </w:rPr>
        <w:t>, к которому могут прилагаться копии материалов, связанн</w:t>
      </w:r>
      <w:r w:rsidR="00B148AC" w:rsidRPr="00B148AC">
        <w:rPr>
          <w:color w:val="000000" w:themeColor="text1"/>
          <w:sz w:val="28"/>
          <w:szCs w:val="28"/>
        </w:rPr>
        <w:t>ых с проверкой деятельности концессионера.</w:t>
      </w:r>
    </w:p>
    <w:p w:rsidR="006C6E41" w:rsidRDefault="006C6E41" w:rsidP="006C6E41">
      <w:pPr>
        <w:pStyle w:val="af5"/>
        <w:ind w:left="2912"/>
        <w:rPr>
          <w:rFonts w:eastAsia="Calibri"/>
          <w:b/>
          <w:bCs/>
          <w:i/>
          <w:sz w:val="28"/>
          <w:szCs w:val="28"/>
          <w:lang w:eastAsia="en-US"/>
        </w:rPr>
      </w:pPr>
      <w:bookmarkStart w:id="13" w:name="_Toc437373175"/>
      <w:bookmarkEnd w:id="13"/>
    </w:p>
    <w:p w:rsidR="006C6E41" w:rsidRPr="00102C61" w:rsidRDefault="006C6E41" w:rsidP="006C6E41">
      <w:pPr>
        <w:ind w:firstLine="709"/>
        <w:jc w:val="center"/>
        <w:rPr>
          <w:b/>
          <w:sz w:val="28"/>
          <w:szCs w:val="28"/>
        </w:rPr>
      </w:pPr>
      <w:r w:rsidRPr="00102C61">
        <w:rPr>
          <w:b/>
          <w:sz w:val="28"/>
          <w:szCs w:val="28"/>
        </w:rPr>
        <w:t>1.7. Ресурсное обеспечение программы «Комплексное развитие систем коммунальной инфраструктуры города Боготола на 2022-2031 год»</w:t>
      </w:r>
    </w:p>
    <w:p w:rsidR="006C6E41" w:rsidRPr="004771E2" w:rsidRDefault="006C6E41" w:rsidP="006C6E41">
      <w:pPr>
        <w:ind w:firstLine="567"/>
        <w:jc w:val="right"/>
        <w:rPr>
          <w:sz w:val="28"/>
          <w:szCs w:val="28"/>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2126"/>
        <w:gridCol w:w="14"/>
      </w:tblGrid>
      <w:tr w:rsidR="006C6E41" w:rsidRPr="008D73F4" w:rsidTr="0067362A">
        <w:trPr>
          <w:trHeight w:val="330"/>
          <w:jc w:val="center"/>
        </w:trPr>
        <w:tc>
          <w:tcPr>
            <w:tcW w:w="7245" w:type="dxa"/>
            <w:vMerge w:val="restart"/>
            <w:shd w:val="clear" w:color="auto" w:fill="auto"/>
            <w:vAlign w:val="center"/>
            <w:hideMark/>
          </w:tcPr>
          <w:p w:rsidR="006C6E41" w:rsidRPr="008D73F4" w:rsidRDefault="006C6E41" w:rsidP="0067362A">
            <w:pPr>
              <w:jc w:val="center"/>
              <w:rPr>
                <w:sz w:val="20"/>
                <w:szCs w:val="20"/>
              </w:rPr>
            </w:pPr>
            <w:r w:rsidRPr="008D73F4">
              <w:rPr>
                <w:sz w:val="20"/>
                <w:szCs w:val="20"/>
              </w:rPr>
              <w:t>Мероприятие</w:t>
            </w:r>
          </w:p>
        </w:tc>
        <w:tc>
          <w:tcPr>
            <w:tcW w:w="2140" w:type="dxa"/>
            <w:gridSpan w:val="2"/>
            <w:shd w:val="clear" w:color="auto" w:fill="auto"/>
            <w:vAlign w:val="center"/>
          </w:tcPr>
          <w:p w:rsidR="006C6E41" w:rsidRPr="008D73F4" w:rsidRDefault="006C6E41" w:rsidP="0067362A">
            <w:pPr>
              <w:jc w:val="center"/>
              <w:rPr>
                <w:sz w:val="20"/>
                <w:szCs w:val="20"/>
              </w:rPr>
            </w:pPr>
            <w:r w:rsidRPr="008D73F4">
              <w:rPr>
                <w:sz w:val="20"/>
                <w:szCs w:val="20"/>
              </w:rPr>
              <w:t>2022-2031 год</w:t>
            </w:r>
          </w:p>
        </w:tc>
      </w:tr>
      <w:tr w:rsidR="006C6E41" w:rsidRPr="008D73F4" w:rsidTr="0067362A">
        <w:trPr>
          <w:gridAfter w:val="1"/>
          <w:wAfter w:w="14" w:type="dxa"/>
          <w:trHeight w:val="300"/>
          <w:jc w:val="center"/>
        </w:trPr>
        <w:tc>
          <w:tcPr>
            <w:tcW w:w="7245" w:type="dxa"/>
            <w:vMerge/>
            <w:vAlign w:val="center"/>
            <w:hideMark/>
          </w:tcPr>
          <w:p w:rsidR="006C6E41" w:rsidRPr="008D73F4" w:rsidRDefault="006C6E41" w:rsidP="0067362A">
            <w:pPr>
              <w:jc w:val="center"/>
              <w:rPr>
                <w:sz w:val="20"/>
                <w:szCs w:val="20"/>
              </w:rPr>
            </w:pPr>
          </w:p>
        </w:tc>
        <w:tc>
          <w:tcPr>
            <w:tcW w:w="2126" w:type="dxa"/>
            <w:shd w:val="clear" w:color="auto" w:fill="auto"/>
            <w:vAlign w:val="center"/>
          </w:tcPr>
          <w:p w:rsidR="006C6E41" w:rsidRPr="008D73F4" w:rsidRDefault="006C6E41" w:rsidP="0067362A">
            <w:pPr>
              <w:jc w:val="center"/>
              <w:rPr>
                <w:sz w:val="20"/>
                <w:szCs w:val="20"/>
              </w:rPr>
            </w:pPr>
            <w:r w:rsidRPr="008D73F4">
              <w:rPr>
                <w:sz w:val="20"/>
                <w:szCs w:val="20"/>
              </w:rPr>
              <w:t>млн.рублей</w:t>
            </w:r>
          </w:p>
        </w:tc>
      </w:tr>
      <w:tr w:rsidR="006C6E41" w:rsidRPr="008D73F4" w:rsidTr="0067362A">
        <w:trPr>
          <w:gridAfter w:val="1"/>
          <w:wAfter w:w="14" w:type="dxa"/>
          <w:trHeight w:val="300"/>
          <w:jc w:val="center"/>
        </w:trPr>
        <w:tc>
          <w:tcPr>
            <w:tcW w:w="7245" w:type="dxa"/>
            <w:shd w:val="clear" w:color="auto" w:fill="auto"/>
            <w:vAlign w:val="center"/>
          </w:tcPr>
          <w:p w:rsidR="006C6E41" w:rsidRPr="008D73F4" w:rsidRDefault="006C6E41" w:rsidP="0067362A">
            <w:pPr>
              <w:rPr>
                <w:sz w:val="20"/>
                <w:szCs w:val="20"/>
              </w:rPr>
            </w:pPr>
          </w:p>
        </w:tc>
        <w:tc>
          <w:tcPr>
            <w:tcW w:w="2126" w:type="dxa"/>
            <w:shd w:val="clear" w:color="auto" w:fill="auto"/>
            <w:vAlign w:val="center"/>
          </w:tcPr>
          <w:p w:rsidR="006C6E41" w:rsidRPr="008D73F4" w:rsidRDefault="006C6E41" w:rsidP="0067362A">
            <w:pPr>
              <w:jc w:val="center"/>
              <w:rPr>
                <w:rFonts w:eastAsia="Calibri"/>
                <w:sz w:val="20"/>
                <w:szCs w:val="20"/>
              </w:rPr>
            </w:pPr>
          </w:p>
        </w:tc>
      </w:tr>
      <w:tr w:rsidR="006C6E41" w:rsidRPr="008D73F4" w:rsidTr="0067362A">
        <w:trPr>
          <w:gridAfter w:val="1"/>
          <w:wAfter w:w="14" w:type="dxa"/>
          <w:trHeight w:val="570"/>
          <w:jc w:val="center"/>
        </w:trPr>
        <w:tc>
          <w:tcPr>
            <w:tcW w:w="7245" w:type="dxa"/>
            <w:shd w:val="clear" w:color="auto" w:fill="auto"/>
            <w:vAlign w:val="center"/>
          </w:tcPr>
          <w:p w:rsidR="006C6E41" w:rsidRPr="008D73F4" w:rsidRDefault="006C6E41" w:rsidP="0067362A">
            <w:pPr>
              <w:rPr>
                <w:sz w:val="20"/>
                <w:szCs w:val="20"/>
              </w:rPr>
            </w:pPr>
            <w:r w:rsidRPr="008D73F4">
              <w:rPr>
                <w:sz w:val="20"/>
                <w:szCs w:val="20"/>
              </w:rPr>
              <w:t>Итого:</w:t>
            </w:r>
          </w:p>
        </w:tc>
        <w:tc>
          <w:tcPr>
            <w:tcW w:w="2126" w:type="dxa"/>
            <w:shd w:val="clear" w:color="auto" w:fill="auto"/>
            <w:vAlign w:val="center"/>
          </w:tcPr>
          <w:p w:rsidR="006C6E41" w:rsidRPr="008D73F4" w:rsidRDefault="004B6D47" w:rsidP="0067362A">
            <w:pPr>
              <w:jc w:val="center"/>
              <w:rPr>
                <w:b/>
                <w:sz w:val="20"/>
                <w:szCs w:val="20"/>
              </w:rPr>
            </w:pPr>
            <w:r>
              <w:rPr>
                <w:b/>
                <w:sz w:val="20"/>
                <w:szCs w:val="20"/>
              </w:rPr>
              <w:t>585,802</w:t>
            </w:r>
          </w:p>
        </w:tc>
      </w:tr>
      <w:tr w:rsidR="006C6E41" w:rsidRPr="008D73F4" w:rsidTr="0067362A">
        <w:trPr>
          <w:gridAfter w:val="1"/>
          <w:wAfter w:w="14" w:type="dxa"/>
          <w:trHeight w:val="300"/>
          <w:jc w:val="center"/>
        </w:trPr>
        <w:tc>
          <w:tcPr>
            <w:tcW w:w="7245" w:type="dxa"/>
            <w:shd w:val="clear" w:color="auto" w:fill="auto"/>
            <w:vAlign w:val="center"/>
            <w:hideMark/>
          </w:tcPr>
          <w:p w:rsidR="006C6E41" w:rsidRPr="008D73F4" w:rsidRDefault="006C6E41" w:rsidP="0067362A">
            <w:pPr>
              <w:rPr>
                <w:sz w:val="20"/>
                <w:szCs w:val="20"/>
              </w:rPr>
            </w:pPr>
            <w:r w:rsidRPr="008D73F4">
              <w:rPr>
                <w:sz w:val="20"/>
                <w:szCs w:val="20"/>
              </w:rPr>
              <w:t>Из них:</w:t>
            </w:r>
          </w:p>
        </w:tc>
        <w:tc>
          <w:tcPr>
            <w:tcW w:w="2126" w:type="dxa"/>
            <w:shd w:val="clear" w:color="auto" w:fill="auto"/>
          </w:tcPr>
          <w:p w:rsidR="006C6E41" w:rsidRPr="008D73F4" w:rsidRDefault="006C6E41" w:rsidP="0067362A">
            <w:pPr>
              <w:jc w:val="center"/>
              <w:rPr>
                <w:rFonts w:eastAsia="Calibri"/>
                <w:b/>
                <w:sz w:val="20"/>
                <w:szCs w:val="20"/>
              </w:rPr>
            </w:pPr>
          </w:p>
        </w:tc>
      </w:tr>
      <w:tr w:rsidR="006C6E41" w:rsidRPr="008D73F4" w:rsidTr="0067362A">
        <w:trPr>
          <w:gridAfter w:val="1"/>
          <w:wAfter w:w="14" w:type="dxa"/>
          <w:trHeight w:val="300"/>
          <w:jc w:val="center"/>
        </w:trPr>
        <w:tc>
          <w:tcPr>
            <w:tcW w:w="7245" w:type="dxa"/>
            <w:shd w:val="clear" w:color="auto" w:fill="auto"/>
            <w:vAlign w:val="center"/>
            <w:hideMark/>
          </w:tcPr>
          <w:p w:rsidR="006C6E41" w:rsidRPr="008D73F4" w:rsidRDefault="006C6E41" w:rsidP="0067362A">
            <w:pPr>
              <w:rPr>
                <w:sz w:val="20"/>
                <w:szCs w:val="20"/>
              </w:rPr>
            </w:pPr>
            <w:r w:rsidRPr="008D73F4">
              <w:rPr>
                <w:sz w:val="20"/>
                <w:szCs w:val="20"/>
              </w:rPr>
              <w:t>Местный бюджет</w:t>
            </w:r>
          </w:p>
        </w:tc>
        <w:tc>
          <w:tcPr>
            <w:tcW w:w="2126" w:type="dxa"/>
            <w:shd w:val="clear" w:color="auto" w:fill="auto"/>
          </w:tcPr>
          <w:p w:rsidR="006C6E41" w:rsidRPr="008D73F4" w:rsidRDefault="006C6E41" w:rsidP="0067362A">
            <w:pPr>
              <w:jc w:val="center"/>
              <w:rPr>
                <w:rFonts w:eastAsia="Calibri"/>
                <w:b/>
                <w:sz w:val="20"/>
                <w:szCs w:val="20"/>
              </w:rPr>
            </w:pPr>
            <w:r>
              <w:rPr>
                <w:rFonts w:eastAsia="Calibri"/>
                <w:b/>
                <w:sz w:val="20"/>
                <w:szCs w:val="20"/>
              </w:rPr>
              <w:t>30,535</w:t>
            </w:r>
          </w:p>
        </w:tc>
      </w:tr>
      <w:tr w:rsidR="006C6E41" w:rsidRPr="008D73F4" w:rsidTr="0067362A">
        <w:trPr>
          <w:gridAfter w:val="1"/>
          <w:wAfter w:w="14" w:type="dxa"/>
          <w:trHeight w:val="300"/>
          <w:jc w:val="center"/>
        </w:trPr>
        <w:tc>
          <w:tcPr>
            <w:tcW w:w="7245" w:type="dxa"/>
            <w:shd w:val="clear" w:color="auto" w:fill="auto"/>
            <w:vAlign w:val="center"/>
            <w:hideMark/>
          </w:tcPr>
          <w:p w:rsidR="006C6E41" w:rsidRPr="008D73F4" w:rsidRDefault="006C6E41" w:rsidP="0067362A">
            <w:pPr>
              <w:rPr>
                <w:sz w:val="20"/>
                <w:szCs w:val="20"/>
              </w:rPr>
            </w:pPr>
            <w:r w:rsidRPr="008D73F4">
              <w:rPr>
                <w:sz w:val="20"/>
                <w:szCs w:val="20"/>
              </w:rPr>
              <w:lastRenderedPageBreak/>
              <w:t>Краевой бюджет</w:t>
            </w:r>
          </w:p>
        </w:tc>
        <w:tc>
          <w:tcPr>
            <w:tcW w:w="2126" w:type="dxa"/>
            <w:shd w:val="clear" w:color="auto" w:fill="auto"/>
          </w:tcPr>
          <w:p w:rsidR="006C6E41" w:rsidRPr="008D73F4" w:rsidRDefault="006C6E41" w:rsidP="0067362A">
            <w:pPr>
              <w:jc w:val="center"/>
              <w:rPr>
                <w:rFonts w:eastAsia="Calibri"/>
                <w:b/>
                <w:sz w:val="20"/>
                <w:szCs w:val="20"/>
              </w:rPr>
            </w:pPr>
            <w:r>
              <w:rPr>
                <w:rFonts w:eastAsia="Calibri"/>
                <w:b/>
                <w:sz w:val="20"/>
                <w:szCs w:val="20"/>
              </w:rPr>
              <w:t>365,6</w:t>
            </w:r>
          </w:p>
        </w:tc>
      </w:tr>
      <w:tr w:rsidR="006C6E41" w:rsidRPr="008D73F4" w:rsidTr="0067362A">
        <w:trPr>
          <w:gridAfter w:val="1"/>
          <w:wAfter w:w="14" w:type="dxa"/>
          <w:trHeight w:val="300"/>
          <w:jc w:val="center"/>
        </w:trPr>
        <w:tc>
          <w:tcPr>
            <w:tcW w:w="7245" w:type="dxa"/>
            <w:shd w:val="clear" w:color="auto" w:fill="auto"/>
            <w:vAlign w:val="center"/>
            <w:hideMark/>
          </w:tcPr>
          <w:p w:rsidR="006C6E41" w:rsidRPr="008D73F4" w:rsidRDefault="006C6E41" w:rsidP="0067362A">
            <w:pPr>
              <w:rPr>
                <w:sz w:val="20"/>
                <w:szCs w:val="20"/>
              </w:rPr>
            </w:pPr>
            <w:r w:rsidRPr="008D73F4">
              <w:rPr>
                <w:sz w:val="20"/>
                <w:szCs w:val="20"/>
              </w:rPr>
              <w:t>Внебюджетные источники</w:t>
            </w:r>
          </w:p>
        </w:tc>
        <w:tc>
          <w:tcPr>
            <w:tcW w:w="2126" w:type="dxa"/>
            <w:shd w:val="clear" w:color="auto" w:fill="auto"/>
            <w:vAlign w:val="center"/>
          </w:tcPr>
          <w:p w:rsidR="006C6E41" w:rsidRPr="008D73F4" w:rsidRDefault="006C6E41" w:rsidP="004B6D47">
            <w:pPr>
              <w:jc w:val="center"/>
              <w:rPr>
                <w:rFonts w:eastAsia="Calibri"/>
                <w:b/>
                <w:sz w:val="20"/>
                <w:szCs w:val="20"/>
              </w:rPr>
            </w:pPr>
            <w:r>
              <w:rPr>
                <w:rFonts w:eastAsia="Calibri"/>
                <w:b/>
                <w:sz w:val="20"/>
                <w:szCs w:val="20"/>
              </w:rPr>
              <w:t>18</w:t>
            </w:r>
            <w:r w:rsidR="004B6D47">
              <w:rPr>
                <w:rFonts w:eastAsia="Calibri"/>
                <w:b/>
                <w:sz w:val="20"/>
                <w:szCs w:val="20"/>
              </w:rPr>
              <w:t>9,667</w:t>
            </w:r>
          </w:p>
        </w:tc>
      </w:tr>
    </w:tbl>
    <w:p w:rsidR="006C6E41" w:rsidRDefault="006C6E41" w:rsidP="006C6E41">
      <w:pPr>
        <w:jc w:val="center"/>
        <w:rPr>
          <w:sz w:val="28"/>
          <w:szCs w:val="28"/>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50"/>
        <w:gridCol w:w="895"/>
        <w:gridCol w:w="772"/>
        <w:gridCol w:w="851"/>
        <w:gridCol w:w="850"/>
        <w:gridCol w:w="851"/>
        <w:gridCol w:w="850"/>
        <w:gridCol w:w="738"/>
        <w:gridCol w:w="680"/>
        <w:gridCol w:w="709"/>
        <w:gridCol w:w="992"/>
      </w:tblGrid>
      <w:tr w:rsidR="006C6E41" w:rsidRPr="004771E2" w:rsidTr="0067362A">
        <w:trPr>
          <w:jc w:val="center"/>
        </w:trPr>
        <w:tc>
          <w:tcPr>
            <w:tcW w:w="1560" w:type="dxa"/>
            <w:vMerge w:val="restart"/>
            <w:shd w:val="clear" w:color="auto" w:fill="auto"/>
          </w:tcPr>
          <w:p w:rsidR="006C6E41" w:rsidRPr="003A5C42" w:rsidRDefault="006C6E41" w:rsidP="0067362A">
            <w:pPr>
              <w:tabs>
                <w:tab w:val="left" w:pos="1240"/>
              </w:tabs>
              <w:rPr>
                <w:rFonts w:eastAsia="TimesNewRoman-OneByteIdentityH"/>
                <w:sz w:val="20"/>
                <w:szCs w:val="20"/>
              </w:rPr>
            </w:pPr>
            <w:r w:rsidRPr="003A5C42">
              <w:rPr>
                <w:rFonts w:eastAsia="TimesNewRoman-OneByteIdentityH"/>
                <w:sz w:val="20"/>
                <w:szCs w:val="20"/>
              </w:rPr>
              <w:t>Показатели</w:t>
            </w:r>
          </w:p>
        </w:tc>
        <w:tc>
          <w:tcPr>
            <w:tcW w:w="8046" w:type="dxa"/>
            <w:gridSpan w:val="10"/>
            <w:shd w:val="clear" w:color="auto" w:fill="auto"/>
          </w:tcPr>
          <w:p w:rsidR="006C6E41" w:rsidRPr="003A5C42" w:rsidRDefault="006C6E41" w:rsidP="0067362A">
            <w:pPr>
              <w:tabs>
                <w:tab w:val="left" w:pos="1240"/>
              </w:tabs>
              <w:rPr>
                <w:rFonts w:eastAsia="TimesNewRoman-OneByteIdentityH"/>
                <w:sz w:val="20"/>
                <w:szCs w:val="20"/>
              </w:rPr>
            </w:pPr>
            <w:r w:rsidRPr="003A5C42">
              <w:rPr>
                <w:rFonts w:eastAsia="TimesNewRoman-OneByteIdentityH"/>
                <w:sz w:val="20"/>
                <w:szCs w:val="20"/>
              </w:rPr>
              <w:t xml:space="preserve">                          Этапы реализации</w:t>
            </w:r>
          </w:p>
        </w:tc>
        <w:tc>
          <w:tcPr>
            <w:tcW w:w="992" w:type="dxa"/>
            <w:vMerge w:val="restart"/>
            <w:shd w:val="clear" w:color="auto" w:fill="auto"/>
          </w:tcPr>
          <w:p w:rsidR="006C6E41" w:rsidRPr="003A5C42" w:rsidRDefault="006C6E41" w:rsidP="0067362A">
            <w:pPr>
              <w:tabs>
                <w:tab w:val="left" w:pos="1240"/>
              </w:tabs>
              <w:rPr>
                <w:rFonts w:eastAsia="TimesNewRoman-OneByteIdentityH"/>
                <w:sz w:val="20"/>
                <w:szCs w:val="20"/>
              </w:rPr>
            </w:pPr>
            <w:r w:rsidRPr="003A5C42">
              <w:rPr>
                <w:rFonts w:eastAsia="TimesNewRoman-OneByteIdentityH"/>
                <w:sz w:val="20"/>
                <w:szCs w:val="20"/>
              </w:rPr>
              <w:t>Итого</w:t>
            </w:r>
          </w:p>
        </w:tc>
      </w:tr>
      <w:tr w:rsidR="006C6E41" w:rsidRPr="003A5C42" w:rsidTr="00B41423">
        <w:trPr>
          <w:jc w:val="center"/>
        </w:trPr>
        <w:tc>
          <w:tcPr>
            <w:tcW w:w="1560" w:type="dxa"/>
            <w:vMerge/>
            <w:shd w:val="clear" w:color="auto" w:fill="auto"/>
          </w:tcPr>
          <w:p w:rsidR="006C6E41" w:rsidRPr="003A5C42" w:rsidRDefault="006C6E41" w:rsidP="0067362A">
            <w:pPr>
              <w:tabs>
                <w:tab w:val="left" w:pos="1240"/>
              </w:tabs>
              <w:rPr>
                <w:rFonts w:eastAsia="TimesNewRoman-OneByteIdentityH"/>
                <w:sz w:val="16"/>
                <w:szCs w:val="16"/>
              </w:rPr>
            </w:pPr>
          </w:p>
        </w:tc>
        <w:tc>
          <w:tcPr>
            <w:tcW w:w="850"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2022</w:t>
            </w:r>
          </w:p>
        </w:tc>
        <w:tc>
          <w:tcPr>
            <w:tcW w:w="895"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2023</w:t>
            </w:r>
          </w:p>
        </w:tc>
        <w:tc>
          <w:tcPr>
            <w:tcW w:w="772"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2024</w:t>
            </w:r>
          </w:p>
        </w:tc>
        <w:tc>
          <w:tcPr>
            <w:tcW w:w="851"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2025</w:t>
            </w:r>
          </w:p>
        </w:tc>
        <w:tc>
          <w:tcPr>
            <w:tcW w:w="850"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2026</w:t>
            </w:r>
          </w:p>
        </w:tc>
        <w:tc>
          <w:tcPr>
            <w:tcW w:w="851"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2027</w:t>
            </w:r>
          </w:p>
        </w:tc>
        <w:tc>
          <w:tcPr>
            <w:tcW w:w="850"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2028</w:t>
            </w:r>
          </w:p>
        </w:tc>
        <w:tc>
          <w:tcPr>
            <w:tcW w:w="738"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2029</w:t>
            </w:r>
          </w:p>
        </w:tc>
        <w:tc>
          <w:tcPr>
            <w:tcW w:w="680"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2030</w:t>
            </w:r>
          </w:p>
        </w:tc>
        <w:tc>
          <w:tcPr>
            <w:tcW w:w="709"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2031</w:t>
            </w:r>
          </w:p>
        </w:tc>
        <w:tc>
          <w:tcPr>
            <w:tcW w:w="992" w:type="dxa"/>
            <w:vMerge/>
            <w:shd w:val="clear" w:color="auto" w:fill="auto"/>
          </w:tcPr>
          <w:p w:rsidR="006C6E41" w:rsidRPr="003A5C42" w:rsidRDefault="006C6E41" w:rsidP="0067362A">
            <w:pPr>
              <w:tabs>
                <w:tab w:val="left" w:pos="1240"/>
              </w:tabs>
              <w:rPr>
                <w:rFonts w:eastAsia="TimesNewRoman-OneByteIdentityH"/>
                <w:sz w:val="16"/>
                <w:szCs w:val="16"/>
              </w:rPr>
            </w:pPr>
          </w:p>
        </w:tc>
      </w:tr>
      <w:tr w:rsidR="006C6E41" w:rsidRPr="003A5C42" w:rsidTr="00B41423">
        <w:trPr>
          <w:jc w:val="center"/>
        </w:trPr>
        <w:tc>
          <w:tcPr>
            <w:tcW w:w="1560"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Краевой бюджет,млн.рублей</w:t>
            </w:r>
          </w:p>
        </w:tc>
        <w:tc>
          <w:tcPr>
            <w:tcW w:w="850"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13,45</w:t>
            </w:r>
          </w:p>
        </w:tc>
        <w:tc>
          <w:tcPr>
            <w:tcW w:w="895"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69,95</w:t>
            </w:r>
          </w:p>
        </w:tc>
        <w:tc>
          <w:tcPr>
            <w:tcW w:w="772"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68,2</w:t>
            </w:r>
          </w:p>
        </w:tc>
        <w:tc>
          <w:tcPr>
            <w:tcW w:w="851"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82,8</w:t>
            </w:r>
          </w:p>
        </w:tc>
        <w:tc>
          <w:tcPr>
            <w:tcW w:w="850"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47,4</w:t>
            </w:r>
          </w:p>
        </w:tc>
        <w:tc>
          <w:tcPr>
            <w:tcW w:w="851"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28,1</w:t>
            </w:r>
          </w:p>
        </w:tc>
        <w:tc>
          <w:tcPr>
            <w:tcW w:w="850"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25,8</w:t>
            </w:r>
          </w:p>
        </w:tc>
        <w:tc>
          <w:tcPr>
            <w:tcW w:w="738"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25,7</w:t>
            </w:r>
          </w:p>
        </w:tc>
        <w:tc>
          <w:tcPr>
            <w:tcW w:w="680"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2,1</w:t>
            </w:r>
          </w:p>
        </w:tc>
        <w:tc>
          <w:tcPr>
            <w:tcW w:w="709"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2,1</w:t>
            </w:r>
          </w:p>
        </w:tc>
        <w:tc>
          <w:tcPr>
            <w:tcW w:w="992"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365,6</w:t>
            </w:r>
          </w:p>
        </w:tc>
      </w:tr>
      <w:tr w:rsidR="006C6E41" w:rsidRPr="003A5C42" w:rsidTr="00B41423">
        <w:trPr>
          <w:jc w:val="center"/>
        </w:trPr>
        <w:tc>
          <w:tcPr>
            <w:tcW w:w="1560"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Местный бюджет,млн.руб</w:t>
            </w:r>
          </w:p>
        </w:tc>
        <w:tc>
          <w:tcPr>
            <w:tcW w:w="850"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1,8464</w:t>
            </w:r>
          </w:p>
        </w:tc>
        <w:tc>
          <w:tcPr>
            <w:tcW w:w="895"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5,2124</w:t>
            </w:r>
          </w:p>
        </w:tc>
        <w:tc>
          <w:tcPr>
            <w:tcW w:w="772"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5,1524</w:t>
            </w:r>
          </w:p>
        </w:tc>
        <w:tc>
          <w:tcPr>
            <w:tcW w:w="851"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5,3604</w:t>
            </w:r>
          </w:p>
        </w:tc>
        <w:tc>
          <w:tcPr>
            <w:tcW w:w="850"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2,3604</w:t>
            </w:r>
          </w:p>
        </w:tc>
        <w:tc>
          <w:tcPr>
            <w:tcW w:w="851"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1,8604</w:t>
            </w:r>
          </w:p>
        </w:tc>
        <w:tc>
          <w:tcPr>
            <w:tcW w:w="850"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3,5256</w:t>
            </w:r>
          </w:p>
        </w:tc>
        <w:tc>
          <w:tcPr>
            <w:tcW w:w="738"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3,5256</w:t>
            </w:r>
          </w:p>
        </w:tc>
        <w:tc>
          <w:tcPr>
            <w:tcW w:w="680"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0,8456</w:t>
            </w:r>
          </w:p>
        </w:tc>
        <w:tc>
          <w:tcPr>
            <w:tcW w:w="709"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0,8456</w:t>
            </w:r>
          </w:p>
        </w:tc>
        <w:tc>
          <w:tcPr>
            <w:tcW w:w="992"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30,535</w:t>
            </w:r>
          </w:p>
          <w:p w:rsidR="006C6E41" w:rsidRPr="003A5C42" w:rsidRDefault="006C6E41" w:rsidP="0067362A">
            <w:pPr>
              <w:tabs>
                <w:tab w:val="left" w:pos="1240"/>
              </w:tabs>
              <w:rPr>
                <w:rFonts w:eastAsia="TimesNewRoman-OneByteIdentityH"/>
                <w:sz w:val="16"/>
                <w:szCs w:val="16"/>
              </w:rPr>
            </w:pPr>
          </w:p>
        </w:tc>
      </w:tr>
      <w:tr w:rsidR="006C6E41" w:rsidRPr="003A5C42" w:rsidTr="00B41423">
        <w:trPr>
          <w:trHeight w:val="223"/>
          <w:jc w:val="center"/>
        </w:trPr>
        <w:tc>
          <w:tcPr>
            <w:tcW w:w="1560"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Внебюджетные средства,млн.руб</w:t>
            </w:r>
          </w:p>
        </w:tc>
        <w:tc>
          <w:tcPr>
            <w:tcW w:w="850" w:type="dxa"/>
            <w:shd w:val="clear" w:color="auto" w:fill="auto"/>
          </w:tcPr>
          <w:p w:rsidR="006C6E41" w:rsidRPr="003A5C42" w:rsidRDefault="00B41423" w:rsidP="00B41423">
            <w:pPr>
              <w:tabs>
                <w:tab w:val="left" w:pos="1240"/>
              </w:tabs>
              <w:rPr>
                <w:rFonts w:eastAsia="TimesNewRoman-OneByteIdentityH"/>
                <w:sz w:val="16"/>
                <w:szCs w:val="16"/>
              </w:rPr>
            </w:pPr>
            <w:r>
              <w:rPr>
                <w:rFonts w:eastAsia="TimesNewRoman-OneByteIdentityH"/>
                <w:sz w:val="16"/>
                <w:szCs w:val="16"/>
              </w:rPr>
              <w:t>110,892</w:t>
            </w:r>
          </w:p>
        </w:tc>
        <w:tc>
          <w:tcPr>
            <w:tcW w:w="895" w:type="dxa"/>
            <w:shd w:val="clear" w:color="auto" w:fill="auto"/>
          </w:tcPr>
          <w:p w:rsidR="006C6E41" w:rsidRPr="003A5C42" w:rsidRDefault="006C6E41" w:rsidP="00B41423">
            <w:pPr>
              <w:tabs>
                <w:tab w:val="left" w:pos="1240"/>
              </w:tabs>
              <w:rPr>
                <w:rFonts w:eastAsia="TimesNewRoman-OneByteIdentityH"/>
                <w:sz w:val="16"/>
                <w:szCs w:val="16"/>
              </w:rPr>
            </w:pPr>
            <w:r w:rsidRPr="003A5C42">
              <w:rPr>
                <w:rFonts w:eastAsia="TimesNewRoman-OneByteIdentityH"/>
                <w:sz w:val="16"/>
                <w:szCs w:val="16"/>
              </w:rPr>
              <w:t>34,</w:t>
            </w:r>
            <w:r w:rsidR="00B41423">
              <w:rPr>
                <w:rFonts w:eastAsia="TimesNewRoman-OneByteIdentityH"/>
                <w:sz w:val="16"/>
                <w:szCs w:val="16"/>
              </w:rPr>
              <w:t>408</w:t>
            </w:r>
          </w:p>
        </w:tc>
        <w:tc>
          <w:tcPr>
            <w:tcW w:w="772"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13,233</w:t>
            </w:r>
          </w:p>
        </w:tc>
        <w:tc>
          <w:tcPr>
            <w:tcW w:w="851" w:type="dxa"/>
            <w:shd w:val="clear" w:color="auto" w:fill="auto"/>
          </w:tcPr>
          <w:p w:rsidR="006C6E41" w:rsidRPr="003A5C42" w:rsidRDefault="00B41423" w:rsidP="0067362A">
            <w:pPr>
              <w:tabs>
                <w:tab w:val="left" w:pos="1240"/>
              </w:tabs>
              <w:rPr>
                <w:rFonts w:eastAsia="TimesNewRoman-OneByteIdentityH"/>
                <w:sz w:val="16"/>
                <w:szCs w:val="16"/>
              </w:rPr>
            </w:pPr>
            <w:r>
              <w:rPr>
                <w:rFonts w:eastAsia="TimesNewRoman-OneByteIdentityH"/>
                <w:sz w:val="16"/>
                <w:szCs w:val="16"/>
              </w:rPr>
              <w:t>11,964</w:t>
            </w:r>
          </w:p>
        </w:tc>
        <w:tc>
          <w:tcPr>
            <w:tcW w:w="850" w:type="dxa"/>
            <w:shd w:val="clear" w:color="auto" w:fill="auto"/>
          </w:tcPr>
          <w:p w:rsidR="006C6E41" w:rsidRPr="003A5C42" w:rsidRDefault="00B41423" w:rsidP="0067362A">
            <w:pPr>
              <w:tabs>
                <w:tab w:val="left" w:pos="1240"/>
              </w:tabs>
              <w:rPr>
                <w:rFonts w:eastAsia="TimesNewRoman-OneByteIdentityH"/>
                <w:sz w:val="16"/>
                <w:szCs w:val="16"/>
              </w:rPr>
            </w:pPr>
            <w:r>
              <w:rPr>
                <w:rFonts w:eastAsia="TimesNewRoman-OneByteIdentityH"/>
                <w:sz w:val="16"/>
                <w:szCs w:val="16"/>
              </w:rPr>
              <w:t>6,87</w:t>
            </w:r>
          </w:p>
        </w:tc>
        <w:tc>
          <w:tcPr>
            <w:tcW w:w="851" w:type="dxa"/>
            <w:shd w:val="clear" w:color="auto" w:fill="auto"/>
          </w:tcPr>
          <w:p w:rsidR="006C6E41" w:rsidRPr="003A5C42" w:rsidRDefault="00B41423" w:rsidP="00B41423">
            <w:pPr>
              <w:tabs>
                <w:tab w:val="left" w:pos="1240"/>
              </w:tabs>
              <w:rPr>
                <w:rFonts w:eastAsia="TimesNewRoman-OneByteIdentityH"/>
                <w:sz w:val="16"/>
                <w:szCs w:val="16"/>
              </w:rPr>
            </w:pPr>
            <w:r>
              <w:rPr>
                <w:rFonts w:eastAsia="TimesNewRoman-OneByteIdentityH"/>
                <w:sz w:val="16"/>
                <w:szCs w:val="16"/>
              </w:rPr>
              <w:t>8,4</w:t>
            </w:r>
          </w:p>
        </w:tc>
        <w:tc>
          <w:tcPr>
            <w:tcW w:w="850"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2,0</w:t>
            </w:r>
          </w:p>
        </w:tc>
        <w:tc>
          <w:tcPr>
            <w:tcW w:w="738"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1,9</w:t>
            </w:r>
          </w:p>
        </w:tc>
        <w:tc>
          <w:tcPr>
            <w:tcW w:w="680"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0,00</w:t>
            </w:r>
          </w:p>
        </w:tc>
        <w:tc>
          <w:tcPr>
            <w:tcW w:w="709"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0,00</w:t>
            </w:r>
          </w:p>
        </w:tc>
        <w:tc>
          <w:tcPr>
            <w:tcW w:w="992" w:type="dxa"/>
            <w:shd w:val="clear" w:color="auto" w:fill="auto"/>
          </w:tcPr>
          <w:p w:rsidR="006C6E41" w:rsidRPr="003A5C42" w:rsidRDefault="00B41423" w:rsidP="0067362A">
            <w:pPr>
              <w:tabs>
                <w:tab w:val="left" w:pos="1240"/>
              </w:tabs>
              <w:rPr>
                <w:rFonts w:eastAsia="TimesNewRoman-OneByteIdentityH"/>
                <w:sz w:val="16"/>
                <w:szCs w:val="16"/>
              </w:rPr>
            </w:pPr>
            <w:r>
              <w:rPr>
                <w:rFonts w:eastAsia="TimesNewRoman-OneByteIdentityH"/>
                <w:sz w:val="16"/>
                <w:szCs w:val="16"/>
              </w:rPr>
              <w:t>189,667</w:t>
            </w:r>
          </w:p>
        </w:tc>
      </w:tr>
      <w:tr w:rsidR="006C6E41" w:rsidRPr="003A5C42" w:rsidTr="00B41423">
        <w:trPr>
          <w:jc w:val="center"/>
        </w:trPr>
        <w:tc>
          <w:tcPr>
            <w:tcW w:w="1560" w:type="dxa"/>
            <w:shd w:val="clear" w:color="auto" w:fill="auto"/>
          </w:tcPr>
          <w:p w:rsidR="006C6E41" w:rsidRPr="003A5C42" w:rsidRDefault="006C6E41" w:rsidP="0067362A">
            <w:pPr>
              <w:tabs>
                <w:tab w:val="left" w:pos="1240"/>
              </w:tabs>
              <w:rPr>
                <w:rFonts w:eastAsia="TimesNewRoman-OneByteIdentityH"/>
                <w:sz w:val="16"/>
                <w:szCs w:val="16"/>
              </w:rPr>
            </w:pPr>
            <w:r w:rsidRPr="003A5C42">
              <w:rPr>
                <w:rFonts w:eastAsia="TimesNewRoman-OneByteIdentityH"/>
                <w:sz w:val="16"/>
                <w:szCs w:val="16"/>
              </w:rPr>
              <w:t>Итого</w:t>
            </w:r>
          </w:p>
        </w:tc>
        <w:tc>
          <w:tcPr>
            <w:tcW w:w="850" w:type="dxa"/>
            <w:shd w:val="clear" w:color="auto" w:fill="auto"/>
          </w:tcPr>
          <w:p w:rsidR="006C6E41" w:rsidRPr="003A5C42" w:rsidRDefault="00B41423" w:rsidP="0067362A">
            <w:pPr>
              <w:tabs>
                <w:tab w:val="left" w:pos="1240"/>
              </w:tabs>
              <w:rPr>
                <w:rFonts w:eastAsia="TimesNewRoman-OneByteIdentityH"/>
                <w:sz w:val="16"/>
                <w:szCs w:val="16"/>
              </w:rPr>
            </w:pPr>
            <w:r>
              <w:rPr>
                <w:rFonts w:eastAsia="TimesNewRoman-OneByteIdentityH"/>
                <w:sz w:val="16"/>
                <w:szCs w:val="16"/>
              </w:rPr>
              <w:t>126,1884</w:t>
            </w:r>
          </w:p>
        </w:tc>
        <w:tc>
          <w:tcPr>
            <w:tcW w:w="895" w:type="dxa"/>
            <w:shd w:val="clear" w:color="auto" w:fill="auto"/>
          </w:tcPr>
          <w:p w:rsidR="006C6E41" w:rsidRPr="003A5C42" w:rsidRDefault="00B41423" w:rsidP="0067362A">
            <w:pPr>
              <w:tabs>
                <w:tab w:val="left" w:pos="1240"/>
              </w:tabs>
              <w:rPr>
                <w:rFonts w:eastAsia="TimesNewRoman-OneByteIdentityH"/>
                <w:sz w:val="16"/>
                <w:szCs w:val="16"/>
              </w:rPr>
            </w:pPr>
            <w:r>
              <w:rPr>
                <w:rFonts w:eastAsia="TimesNewRoman-OneByteIdentityH"/>
                <w:sz w:val="16"/>
                <w:szCs w:val="16"/>
              </w:rPr>
              <w:t>109,5704</w:t>
            </w:r>
          </w:p>
        </w:tc>
        <w:tc>
          <w:tcPr>
            <w:tcW w:w="772" w:type="dxa"/>
            <w:shd w:val="clear" w:color="auto" w:fill="auto"/>
          </w:tcPr>
          <w:p w:rsidR="006C6E41" w:rsidRPr="003A5C42" w:rsidRDefault="00B41423" w:rsidP="0067362A">
            <w:pPr>
              <w:tabs>
                <w:tab w:val="left" w:pos="1240"/>
              </w:tabs>
              <w:rPr>
                <w:rFonts w:eastAsia="TimesNewRoman-OneByteIdentityH"/>
                <w:sz w:val="16"/>
                <w:szCs w:val="16"/>
              </w:rPr>
            </w:pPr>
            <w:r>
              <w:rPr>
                <w:rFonts w:eastAsia="TimesNewRoman-OneByteIdentityH"/>
                <w:sz w:val="16"/>
                <w:szCs w:val="16"/>
              </w:rPr>
              <w:t>86,5854</w:t>
            </w:r>
          </w:p>
        </w:tc>
        <w:tc>
          <w:tcPr>
            <w:tcW w:w="851" w:type="dxa"/>
            <w:shd w:val="clear" w:color="auto" w:fill="auto"/>
          </w:tcPr>
          <w:p w:rsidR="006C6E41" w:rsidRPr="003A5C42" w:rsidRDefault="00B41423" w:rsidP="0067362A">
            <w:pPr>
              <w:tabs>
                <w:tab w:val="left" w:pos="1240"/>
              </w:tabs>
              <w:rPr>
                <w:rFonts w:eastAsia="TimesNewRoman-OneByteIdentityH"/>
                <w:sz w:val="16"/>
                <w:szCs w:val="16"/>
              </w:rPr>
            </w:pPr>
            <w:r>
              <w:rPr>
                <w:rFonts w:eastAsia="TimesNewRoman-OneByteIdentityH"/>
                <w:sz w:val="16"/>
                <w:szCs w:val="16"/>
              </w:rPr>
              <w:t>100,1244</w:t>
            </w:r>
          </w:p>
        </w:tc>
        <w:tc>
          <w:tcPr>
            <w:tcW w:w="850" w:type="dxa"/>
            <w:shd w:val="clear" w:color="auto" w:fill="auto"/>
          </w:tcPr>
          <w:p w:rsidR="006C6E41" w:rsidRPr="003A5C42" w:rsidRDefault="00B41423" w:rsidP="0067362A">
            <w:pPr>
              <w:tabs>
                <w:tab w:val="left" w:pos="1240"/>
              </w:tabs>
              <w:rPr>
                <w:rFonts w:eastAsia="TimesNewRoman-OneByteIdentityH"/>
                <w:sz w:val="16"/>
                <w:szCs w:val="16"/>
              </w:rPr>
            </w:pPr>
            <w:r>
              <w:rPr>
                <w:rFonts w:eastAsia="TimesNewRoman-OneByteIdentityH"/>
                <w:sz w:val="16"/>
                <w:szCs w:val="16"/>
              </w:rPr>
              <w:t>56,6304</w:t>
            </w:r>
          </w:p>
        </w:tc>
        <w:tc>
          <w:tcPr>
            <w:tcW w:w="851" w:type="dxa"/>
            <w:shd w:val="clear" w:color="auto" w:fill="auto"/>
          </w:tcPr>
          <w:p w:rsidR="006C6E41" w:rsidRPr="003A5C42" w:rsidRDefault="00B41423" w:rsidP="0067362A">
            <w:pPr>
              <w:tabs>
                <w:tab w:val="left" w:pos="1240"/>
              </w:tabs>
              <w:rPr>
                <w:rFonts w:eastAsia="TimesNewRoman-OneByteIdentityH"/>
                <w:sz w:val="16"/>
                <w:szCs w:val="16"/>
              </w:rPr>
            </w:pPr>
            <w:r>
              <w:rPr>
                <w:rFonts w:eastAsia="TimesNewRoman-OneByteIdentityH"/>
                <w:sz w:val="16"/>
                <w:szCs w:val="16"/>
              </w:rPr>
              <w:t>38,3604</w:t>
            </w:r>
          </w:p>
        </w:tc>
        <w:tc>
          <w:tcPr>
            <w:tcW w:w="850" w:type="dxa"/>
            <w:shd w:val="clear" w:color="auto" w:fill="auto"/>
          </w:tcPr>
          <w:p w:rsidR="006C6E41" w:rsidRPr="003A5C42" w:rsidRDefault="00B41423" w:rsidP="0067362A">
            <w:pPr>
              <w:tabs>
                <w:tab w:val="left" w:pos="1240"/>
              </w:tabs>
              <w:rPr>
                <w:rFonts w:eastAsia="TimesNewRoman-OneByteIdentityH"/>
                <w:sz w:val="16"/>
                <w:szCs w:val="16"/>
              </w:rPr>
            </w:pPr>
            <w:r>
              <w:rPr>
                <w:rFonts w:eastAsia="TimesNewRoman-OneByteIdentityH"/>
                <w:sz w:val="16"/>
                <w:szCs w:val="16"/>
              </w:rPr>
              <w:t>31,3256</w:t>
            </w:r>
          </w:p>
        </w:tc>
        <w:tc>
          <w:tcPr>
            <w:tcW w:w="738" w:type="dxa"/>
            <w:shd w:val="clear" w:color="auto" w:fill="auto"/>
          </w:tcPr>
          <w:p w:rsidR="006C6E41" w:rsidRPr="003A5C42" w:rsidRDefault="00B41423" w:rsidP="0067362A">
            <w:pPr>
              <w:tabs>
                <w:tab w:val="left" w:pos="1240"/>
              </w:tabs>
              <w:rPr>
                <w:rFonts w:eastAsia="TimesNewRoman-OneByteIdentityH"/>
                <w:sz w:val="16"/>
                <w:szCs w:val="16"/>
              </w:rPr>
            </w:pPr>
            <w:r>
              <w:rPr>
                <w:rFonts w:eastAsia="TimesNewRoman-OneByteIdentityH"/>
                <w:sz w:val="16"/>
                <w:szCs w:val="16"/>
              </w:rPr>
              <w:t>31,1256</w:t>
            </w:r>
          </w:p>
        </w:tc>
        <w:tc>
          <w:tcPr>
            <w:tcW w:w="680" w:type="dxa"/>
            <w:shd w:val="clear" w:color="auto" w:fill="auto"/>
          </w:tcPr>
          <w:p w:rsidR="006C6E41" w:rsidRPr="003A5C42" w:rsidRDefault="00B41423" w:rsidP="0067362A">
            <w:pPr>
              <w:tabs>
                <w:tab w:val="left" w:pos="1240"/>
              </w:tabs>
              <w:rPr>
                <w:rFonts w:eastAsia="TimesNewRoman-OneByteIdentityH"/>
                <w:sz w:val="16"/>
                <w:szCs w:val="16"/>
              </w:rPr>
            </w:pPr>
            <w:r>
              <w:rPr>
                <w:rFonts w:eastAsia="TimesNewRoman-OneByteIdentityH"/>
                <w:sz w:val="16"/>
                <w:szCs w:val="16"/>
              </w:rPr>
              <w:t>2,9456</w:t>
            </w:r>
          </w:p>
        </w:tc>
        <w:tc>
          <w:tcPr>
            <w:tcW w:w="709" w:type="dxa"/>
            <w:shd w:val="clear" w:color="auto" w:fill="auto"/>
          </w:tcPr>
          <w:p w:rsidR="006C6E41" w:rsidRPr="003A5C42" w:rsidRDefault="00B41423" w:rsidP="0067362A">
            <w:pPr>
              <w:tabs>
                <w:tab w:val="left" w:pos="1240"/>
              </w:tabs>
              <w:rPr>
                <w:rFonts w:eastAsia="TimesNewRoman-OneByteIdentityH"/>
                <w:sz w:val="16"/>
                <w:szCs w:val="16"/>
              </w:rPr>
            </w:pPr>
            <w:r>
              <w:rPr>
                <w:rFonts w:eastAsia="TimesNewRoman-OneByteIdentityH"/>
                <w:sz w:val="16"/>
                <w:szCs w:val="16"/>
              </w:rPr>
              <w:t>2,9456</w:t>
            </w:r>
          </w:p>
        </w:tc>
        <w:tc>
          <w:tcPr>
            <w:tcW w:w="992" w:type="dxa"/>
            <w:shd w:val="clear" w:color="auto" w:fill="auto"/>
          </w:tcPr>
          <w:p w:rsidR="006C6E41" w:rsidRPr="003A5C42" w:rsidRDefault="00B41423" w:rsidP="0067362A">
            <w:pPr>
              <w:tabs>
                <w:tab w:val="left" w:pos="1240"/>
              </w:tabs>
              <w:rPr>
                <w:rFonts w:eastAsia="TimesNewRoman-OneByteIdentityH"/>
                <w:sz w:val="16"/>
                <w:szCs w:val="16"/>
              </w:rPr>
            </w:pPr>
            <w:r>
              <w:rPr>
                <w:rFonts w:eastAsia="TimesNewRoman-OneByteIdentityH"/>
                <w:sz w:val="16"/>
                <w:szCs w:val="16"/>
              </w:rPr>
              <w:t>585,802</w:t>
            </w:r>
          </w:p>
        </w:tc>
      </w:tr>
    </w:tbl>
    <w:p w:rsidR="006C6E41" w:rsidRDefault="006C6E41" w:rsidP="006C6E41">
      <w:pPr>
        <w:jc w:val="center"/>
        <w:rPr>
          <w:sz w:val="16"/>
          <w:szCs w:val="16"/>
        </w:rPr>
      </w:pPr>
    </w:p>
    <w:p w:rsidR="006C6E41" w:rsidRDefault="006C6E41" w:rsidP="006C6E41">
      <w:pPr>
        <w:jc w:val="center"/>
        <w:rPr>
          <w:sz w:val="16"/>
          <w:szCs w:val="16"/>
        </w:rPr>
      </w:pPr>
    </w:p>
    <w:p w:rsidR="006C6E41" w:rsidRPr="001E5DC4" w:rsidRDefault="006C6E41" w:rsidP="006C6E41">
      <w:pPr>
        <w:jc w:val="center"/>
        <w:rPr>
          <w:sz w:val="16"/>
          <w:szCs w:val="16"/>
        </w:rPr>
      </w:pPr>
    </w:p>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984"/>
        <w:gridCol w:w="1134"/>
        <w:gridCol w:w="851"/>
        <w:gridCol w:w="567"/>
        <w:gridCol w:w="708"/>
        <w:gridCol w:w="567"/>
        <w:gridCol w:w="567"/>
        <w:gridCol w:w="567"/>
        <w:gridCol w:w="567"/>
        <w:gridCol w:w="567"/>
        <w:gridCol w:w="567"/>
        <w:gridCol w:w="567"/>
        <w:gridCol w:w="715"/>
      </w:tblGrid>
      <w:tr w:rsidR="006C6E41" w:rsidTr="0067362A">
        <w:trPr>
          <w:cantSplit/>
          <w:trHeight w:val="781"/>
          <w:jc w:val="center"/>
        </w:trPr>
        <w:tc>
          <w:tcPr>
            <w:tcW w:w="993" w:type="dxa"/>
            <w:tcBorders>
              <w:top w:val="single" w:sz="4" w:space="0" w:color="auto"/>
              <w:left w:val="single" w:sz="4" w:space="0" w:color="auto"/>
              <w:bottom w:val="single" w:sz="4" w:space="0" w:color="auto"/>
              <w:right w:val="single" w:sz="4" w:space="0" w:color="auto"/>
            </w:tcBorders>
          </w:tcPr>
          <w:p w:rsidR="006C6E41" w:rsidRPr="00554875" w:rsidRDefault="006C6E41" w:rsidP="0067362A">
            <w:pPr>
              <w:jc w:val="center"/>
              <w:rPr>
                <w:sz w:val="20"/>
                <w:szCs w:val="20"/>
              </w:rPr>
            </w:pPr>
            <w:r w:rsidRPr="00554875">
              <w:rPr>
                <w:sz w:val="20"/>
                <w:szCs w:val="20"/>
              </w:rPr>
              <w:t>№</w:t>
            </w:r>
          </w:p>
          <w:p w:rsidR="006C6E41" w:rsidRPr="00554875" w:rsidRDefault="006C6E41" w:rsidP="0067362A">
            <w:pPr>
              <w:jc w:val="center"/>
              <w:rPr>
                <w:sz w:val="20"/>
                <w:szCs w:val="20"/>
              </w:rPr>
            </w:pPr>
            <w:r w:rsidRPr="00554875">
              <w:rPr>
                <w:sz w:val="20"/>
                <w:szCs w:val="20"/>
              </w:rPr>
              <w:t>п/п</w:t>
            </w:r>
          </w:p>
        </w:tc>
        <w:tc>
          <w:tcPr>
            <w:tcW w:w="1984" w:type="dxa"/>
            <w:tcBorders>
              <w:top w:val="single" w:sz="4" w:space="0" w:color="auto"/>
              <w:left w:val="single" w:sz="4" w:space="0" w:color="auto"/>
              <w:bottom w:val="single" w:sz="4" w:space="0" w:color="auto"/>
              <w:right w:val="single" w:sz="4" w:space="0" w:color="auto"/>
            </w:tcBorders>
          </w:tcPr>
          <w:p w:rsidR="006C6E41" w:rsidRPr="00554875" w:rsidRDefault="006C6E41" w:rsidP="0067362A">
            <w:pPr>
              <w:jc w:val="center"/>
              <w:rPr>
                <w:sz w:val="20"/>
                <w:szCs w:val="20"/>
              </w:rPr>
            </w:pPr>
            <w:r>
              <w:rPr>
                <w:sz w:val="20"/>
                <w:szCs w:val="20"/>
              </w:rPr>
              <w:t>Наименование мероприятия</w:t>
            </w:r>
          </w:p>
        </w:tc>
        <w:tc>
          <w:tcPr>
            <w:tcW w:w="1134" w:type="dxa"/>
            <w:tcBorders>
              <w:top w:val="single" w:sz="4" w:space="0" w:color="auto"/>
              <w:left w:val="single" w:sz="4" w:space="0" w:color="auto"/>
              <w:bottom w:val="single" w:sz="4" w:space="0" w:color="auto"/>
              <w:right w:val="single" w:sz="4" w:space="0" w:color="auto"/>
            </w:tcBorders>
          </w:tcPr>
          <w:p w:rsidR="006C6E41" w:rsidRPr="00554875" w:rsidRDefault="006C6E41" w:rsidP="0067362A">
            <w:pPr>
              <w:jc w:val="center"/>
              <w:rPr>
                <w:sz w:val="20"/>
                <w:szCs w:val="20"/>
              </w:rPr>
            </w:pPr>
            <w:r>
              <w:rPr>
                <w:sz w:val="20"/>
                <w:szCs w:val="20"/>
              </w:rPr>
              <w:t xml:space="preserve">Един. </w:t>
            </w:r>
            <w:r w:rsidRPr="00554875">
              <w:rPr>
                <w:sz w:val="20"/>
                <w:szCs w:val="20"/>
              </w:rPr>
              <w:t>измер</w:t>
            </w:r>
            <w:r>
              <w:rPr>
                <w:sz w:val="20"/>
                <w:szCs w:val="20"/>
              </w:rPr>
              <w:t>.</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ff1"/>
              <w:ind w:left="113" w:right="113" w:firstLine="0"/>
              <w:jc w:val="center"/>
              <w:rPr>
                <w:sz w:val="20"/>
                <w:szCs w:val="20"/>
              </w:rPr>
            </w:pPr>
            <w:r w:rsidRPr="003F160D">
              <w:rPr>
                <w:sz w:val="20"/>
                <w:szCs w:val="20"/>
              </w:rPr>
              <w:t>2022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ff1"/>
              <w:ind w:left="113" w:right="113" w:firstLine="0"/>
              <w:jc w:val="center"/>
              <w:rPr>
                <w:sz w:val="20"/>
                <w:szCs w:val="20"/>
              </w:rPr>
            </w:pPr>
            <w:r w:rsidRPr="003F160D">
              <w:rPr>
                <w:sz w:val="20"/>
                <w:szCs w:val="20"/>
              </w:rPr>
              <w:t>2023</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ff1"/>
              <w:ind w:left="113" w:right="113" w:firstLine="0"/>
              <w:jc w:val="center"/>
              <w:rPr>
                <w:sz w:val="20"/>
                <w:szCs w:val="20"/>
              </w:rPr>
            </w:pPr>
            <w:r w:rsidRPr="003F160D">
              <w:rPr>
                <w:sz w:val="20"/>
                <w:szCs w:val="20"/>
              </w:rPr>
              <w:t>2024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ff1"/>
              <w:ind w:left="113" w:right="113" w:firstLine="0"/>
              <w:jc w:val="center"/>
              <w:rPr>
                <w:sz w:val="20"/>
                <w:szCs w:val="20"/>
              </w:rPr>
            </w:pPr>
            <w:r w:rsidRPr="003F160D">
              <w:rPr>
                <w:sz w:val="20"/>
                <w:szCs w:val="20"/>
              </w:rPr>
              <w:t>2025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ff1"/>
              <w:ind w:left="113" w:right="113" w:firstLine="0"/>
              <w:jc w:val="center"/>
              <w:rPr>
                <w:sz w:val="20"/>
                <w:szCs w:val="20"/>
              </w:rPr>
            </w:pPr>
            <w:r w:rsidRPr="003F160D">
              <w:rPr>
                <w:sz w:val="20"/>
                <w:szCs w:val="20"/>
              </w:rPr>
              <w:t>2026</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ff1"/>
              <w:ind w:left="113" w:right="113" w:firstLine="0"/>
              <w:jc w:val="center"/>
              <w:rPr>
                <w:sz w:val="20"/>
                <w:szCs w:val="20"/>
              </w:rPr>
            </w:pPr>
            <w:r w:rsidRPr="003F160D">
              <w:rPr>
                <w:sz w:val="20"/>
                <w:szCs w:val="20"/>
              </w:rPr>
              <w:t>2027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ff1"/>
              <w:ind w:left="113" w:right="113" w:firstLine="0"/>
              <w:jc w:val="center"/>
              <w:rPr>
                <w:sz w:val="20"/>
                <w:szCs w:val="20"/>
              </w:rPr>
            </w:pPr>
            <w:r w:rsidRPr="003F160D">
              <w:rPr>
                <w:sz w:val="20"/>
                <w:szCs w:val="20"/>
              </w:rPr>
              <w:t>2028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ff1"/>
              <w:ind w:left="113" w:right="113" w:firstLine="0"/>
              <w:jc w:val="center"/>
              <w:rPr>
                <w:sz w:val="20"/>
                <w:szCs w:val="20"/>
              </w:rPr>
            </w:pPr>
            <w:r w:rsidRPr="003F160D">
              <w:rPr>
                <w:sz w:val="20"/>
                <w:szCs w:val="20"/>
              </w:rPr>
              <w:t>2029</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ff1"/>
              <w:ind w:left="113" w:right="113" w:firstLine="0"/>
              <w:jc w:val="center"/>
              <w:rPr>
                <w:sz w:val="20"/>
                <w:szCs w:val="20"/>
              </w:rPr>
            </w:pPr>
            <w:r w:rsidRPr="003F160D">
              <w:rPr>
                <w:sz w:val="20"/>
                <w:szCs w:val="20"/>
              </w:rPr>
              <w:t>2030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ff1"/>
              <w:ind w:left="113" w:right="113" w:firstLine="0"/>
              <w:jc w:val="center"/>
              <w:rPr>
                <w:sz w:val="20"/>
                <w:szCs w:val="20"/>
              </w:rPr>
            </w:pPr>
            <w:r>
              <w:rPr>
                <w:sz w:val="20"/>
                <w:szCs w:val="20"/>
              </w:rPr>
              <w:t>2031</w:t>
            </w:r>
          </w:p>
        </w:tc>
        <w:tc>
          <w:tcPr>
            <w:tcW w:w="715"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ff1"/>
              <w:ind w:left="113" w:right="113" w:firstLine="0"/>
              <w:jc w:val="center"/>
              <w:rPr>
                <w:sz w:val="20"/>
                <w:szCs w:val="20"/>
              </w:rPr>
            </w:pPr>
            <w:r>
              <w:rPr>
                <w:sz w:val="20"/>
                <w:szCs w:val="20"/>
              </w:rPr>
              <w:t>итого</w:t>
            </w:r>
          </w:p>
        </w:tc>
      </w:tr>
      <w:tr w:rsidR="006C6E41" w:rsidRPr="00587B2A" w:rsidTr="0067362A">
        <w:trPr>
          <w:cantSplit/>
          <w:trHeight w:val="1290"/>
          <w:jc w:val="center"/>
        </w:trPr>
        <w:tc>
          <w:tcPr>
            <w:tcW w:w="993" w:type="dxa"/>
            <w:tcBorders>
              <w:top w:val="single" w:sz="4" w:space="0" w:color="auto"/>
              <w:left w:val="single" w:sz="4" w:space="0" w:color="auto"/>
              <w:bottom w:val="single" w:sz="4" w:space="0" w:color="auto"/>
              <w:right w:val="single" w:sz="4" w:space="0" w:color="auto"/>
            </w:tcBorders>
          </w:tcPr>
          <w:p w:rsidR="006C6E41" w:rsidRPr="00554875" w:rsidRDefault="006C6E41" w:rsidP="0067362A">
            <w:pPr>
              <w:jc w:val="both"/>
              <w:rPr>
                <w:sz w:val="20"/>
                <w:szCs w:val="20"/>
              </w:rPr>
            </w:pPr>
            <w:r w:rsidRPr="00554875">
              <w:rPr>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6C6E41" w:rsidRPr="00554875" w:rsidRDefault="006C6E41" w:rsidP="0067362A">
            <w:pPr>
              <w:rPr>
                <w:sz w:val="20"/>
                <w:szCs w:val="20"/>
              </w:rPr>
            </w:pPr>
            <w:r>
              <w:rPr>
                <w:sz w:val="20"/>
                <w:szCs w:val="20"/>
              </w:rPr>
              <w:t>В сфере теплоснабжения</w:t>
            </w:r>
          </w:p>
        </w:tc>
        <w:tc>
          <w:tcPr>
            <w:tcW w:w="1134" w:type="dxa"/>
            <w:tcBorders>
              <w:top w:val="single" w:sz="4" w:space="0" w:color="auto"/>
              <w:left w:val="single" w:sz="4" w:space="0" w:color="auto"/>
              <w:bottom w:val="single" w:sz="4" w:space="0" w:color="auto"/>
              <w:right w:val="single" w:sz="4" w:space="0" w:color="auto"/>
            </w:tcBorders>
          </w:tcPr>
          <w:p w:rsidR="006C6E41" w:rsidRPr="00587B2A" w:rsidRDefault="006C6E41" w:rsidP="0067362A">
            <w:pPr>
              <w:jc w:val="center"/>
              <w:rPr>
                <w:sz w:val="20"/>
                <w:szCs w:val="20"/>
              </w:rPr>
            </w:pPr>
            <w:r>
              <w:rPr>
                <w:sz w:val="20"/>
                <w:szCs w:val="20"/>
              </w:rPr>
              <w:t>Млн.руб</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106,662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51,538</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41,253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39,504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12,5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19,7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19,7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19,5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0,00</w:t>
            </w:r>
          </w:p>
        </w:tc>
        <w:tc>
          <w:tcPr>
            <w:tcW w:w="715"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310,357</w:t>
            </w:r>
          </w:p>
        </w:tc>
      </w:tr>
      <w:tr w:rsidR="006C6E41" w:rsidRPr="00587B2A" w:rsidTr="0067362A">
        <w:trPr>
          <w:cantSplit/>
          <w:trHeight w:val="1407"/>
          <w:jc w:val="center"/>
        </w:trPr>
        <w:tc>
          <w:tcPr>
            <w:tcW w:w="993" w:type="dxa"/>
            <w:tcBorders>
              <w:top w:val="single" w:sz="4" w:space="0" w:color="auto"/>
              <w:left w:val="single" w:sz="4" w:space="0" w:color="auto"/>
              <w:bottom w:val="single" w:sz="4" w:space="0" w:color="auto"/>
              <w:right w:val="single" w:sz="4" w:space="0" w:color="auto"/>
            </w:tcBorders>
          </w:tcPr>
          <w:p w:rsidR="006C6E41" w:rsidRPr="00554875" w:rsidRDefault="006C6E41" w:rsidP="0067362A">
            <w:pPr>
              <w:jc w:val="both"/>
              <w:rPr>
                <w:sz w:val="20"/>
                <w:szCs w:val="20"/>
              </w:rPr>
            </w:pPr>
            <w:r w:rsidRPr="00554875">
              <w:rPr>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6C6E41" w:rsidRPr="00554875" w:rsidRDefault="006C6E41" w:rsidP="0067362A">
            <w:pPr>
              <w:rPr>
                <w:sz w:val="20"/>
                <w:szCs w:val="20"/>
              </w:rPr>
            </w:pPr>
            <w:r>
              <w:rPr>
                <w:sz w:val="20"/>
                <w:szCs w:val="20"/>
              </w:rPr>
              <w:t>В сфере водоснабжения и водоотведения</w:t>
            </w:r>
          </w:p>
        </w:tc>
        <w:tc>
          <w:tcPr>
            <w:tcW w:w="1134" w:type="dxa"/>
            <w:tcBorders>
              <w:top w:val="single" w:sz="4" w:space="0" w:color="auto"/>
              <w:left w:val="single" w:sz="4" w:space="0" w:color="auto"/>
              <w:bottom w:val="single" w:sz="4" w:space="0" w:color="auto"/>
              <w:right w:val="single" w:sz="4" w:space="0" w:color="auto"/>
            </w:tcBorders>
          </w:tcPr>
          <w:p w:rsidR="006C6E41" w:rsidRPr="00587B2A" w:rsidRDefault="006C6E41" w:rsidP="0067362A">
            <w:pPr>
              <w:jc w:val="center"/>
              <w:rPr>
                <w:sz w:val="20"/>
                <w:szCs w:val="20"/>
              </w:rPr>
            </w:pPr>
            <w:r>
              <w:rPr>
                <w:sz w:val="20"/>
                <w:szCs w:val="20"/>
              </w:rPr>
              <w:t>млн.руб</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4B6D47" w:rsidP="0067362A">
            <w:pPr>
              <w:pStyle w:val="a8"/>
              <w:ind w:left="113" w:right="113"/>
              <w:jc w:val="center"/>
              <w:rPr>
                <w:rFonts w:ascii="Times New Roman" w:hAnsi="Times New Roman"/>
              </w:rPr>
            </w:pPr>
            <w:r>
              <w:rPr>
                <w:rFonts w:ascii="Times New Roman" w:hAnsi="Times New Roman"/>
              </w:rPr>
              <w:t>14,206</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4B6D47">
            <w:pPr>
              <w:pStyle w:val="a8"/>
              <w:ind w:left="113" w:right="113"/>
              <w:jc w:val="center"/>
              <w:rPr>
                <w:rFonts w:ascii="Times New Roman" w:hAnsi="Times New Roman"/>
              </w:rPr>
            </w:pPr>
            <w:r>
              <w:rPr>
                <w:rFonts w:ascii="Times New Roman" w:hAnsi="Times New Roman"/>
              </w:rPr>
              <w:t>57,</w:t>
            </w:r>
            <w:r w:rsidR="004B6D47">
              <w:rPr>
                <w:rFonts w:ascii="Times New Roman" w:hAnsi="Times New Roman"/>
              </w:rPr>
              <w:t>212</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44,512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4B6D47">
            <w:pPr>
              <w:pStyle w:val="a8"/>
              <w:ind w:left="113" w:right="113"/>
              <w:jc w:val="center"/>
              <w:rPr>
                <w:rFonts w:ascii="Times New Roman" w:hAnsi="Times New Roman"/>
              </w:rPr>
            </w:pPr>
            <w:r>
              <w:rPr>
                <w:rFonts w:ascii="Times New Roman" w:hAnsi="Times New Roman"/>
              </w:rPr>
              <w:t>53,</w:t>
            </w:r>
            <w:r w:rsidR="004B6D47">
              <w:rPr>
                <w:rFonts w:ascii="Times New Roman" w:hAnsi="Times New Roman"/>
              </w:rPr>
              <w:t>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4B6D47">
            <w:pPr>
              <w:pStyle w:val="a8"/>
              <w:ind w:left="113" w:right="113"/>
              <w:jc w:val="center"/>
              <w:rPr>
                <w:rFonts w:ascii="Times New Roman" w:hAnsi="Times New Roman"/>
              </w:rPr>
            </w:pPr>
            <w:r>
              <w:rPr>
                <w:rFonts w:ascii="Times New Roman" w:hAnsi="Times New Roman"/>
              </w:rPr>
              <w:t>3</w:t>
            </w:r>
            <w:r w:rsidR="004B6D47">
              <w:rPr>
                <w:rFonts w:ascii="Times New Roman" w:hAnsi="Times New Roman"/>
              </w:rPr>
              <w:t>7,31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4B6D47" w:rsidP="0067362A">
            <w:pPr>
              <w:pStyle w:val="a8"/>
              <w:ind w:left="113" w:right="113"/>
              <w:jc w:val="center"/>
              <w:rPr>
                <w:rFonts w:ascii="Times New Roman" w:hAnsi="Times New Roman"/>
              </w:rPr>
            </w:pPr>
            <w:r>
              <w:rPr>
                <w:rFonts w:ascii="Times New Roman" w:hAnsi="Times New Roman"/>
              </w:rPr>
              <w:t>17,84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8,68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8,68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0,00</w:t>
            </w:r>
          </w:p>
        </w:tc>
        <w:tc>
          <w:tcPr>
            <w:tcW w:w="715"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4B6D47" w:rsidP="0067362A">
            <w:pPr>
              <w:pStyle w:val="a8"/>
              <w:ind w:left="113" w:right="113"/>
              <w:jc w:val="center"/>
              <w:rPr>
                <w:rFonts w:ascii="Times New Roman" w:hAnsi="Times New Roman"/>
              </w:rPr>
            </w:pPr>
            <w:r>
              <w:rPr>
                <w:rFonts w:ascii="Times New Roman" w:hAnsi="Times New Roman"/>
              </w:rPr>
              <w:t>242,24</w:t>
            </w:r>
          </w:p>
        </w:tc>
      </w:tr>
      <w:tr w:rsidR="006C6E41" w:rsidRPr="00587B2A" w:rsidTr="0067362A">
        <w:trPr>
          <w:cantSplit/>
          <w:trHeight w:val="1262"/>
          <w:jc w:val="center"/>
        </w:trPr>
        <w:tc>
          <w:tcPr>
            <w:tcW w:w="993" w:type="dxa"/>
            <w:tcBorders>
              <w:top w:val="single" w:sz="4" w:space="0" w:color="auto"/>
              <w:left w:val="single" w:sz="4" w:space="0" w:color="auto"/>
              <w:bottom w:val="single" w:sz="4" w:space="0" w:color="auto"/>
              <w:right w:val="single" w:sz="4" w:space="0" w:color="auto"/>
            </w:tcBorders>
          </w:tcPr>
          <w:p w:rsidR="006C6E41" w:rsidRPr="00554875" w:rsidRDefault="006C6E41" w:rsidP="0067362A">
            <w:pPr>
              <w:jc w:val="both"/>
              <w:rPr>
                <w:sz w:val="20"/>
                <w:szCs w:val="20"/>
              </w:rPr>
            </w:pPr>
            <w:r>
              <w:rPr>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tcPr>
          <w:p w:rsidR="006C6E41" w:rsidRDefault="006C6E41" w:rsidP="0067362A">
            <w:pPr>
              <w:shd w:val="clear" w:color="auto" w:fill="FFFFFF"/>
              <w:tabs>
                <w:tab w:val="left" w:pos="6962"/>
                <w:tab w:val="left" w:pos="8647"/>
              </w:tabs>
              <w:rPr>
                <w:sz w:val="20"/>
                <w:szCs w:val="20"/>
              </w:rPr>
            </w:pPr>
            <w:r>
              <w:rPr>
                <w:sz w:val="20"/>
                <w:szCs w:val="20"/>
              </w:rPr>
              <w:t>В сфере электроснабжения</w:t>
            </w:r>
          </w:p>
        </w:tc>
        <w:tc>
          <w:tcPr>
            <w:tcW w:w="1134" w:type="dxa"/>
            <w:tcBorders>
              <w:top w:val="single" w:sz="4" w:space="0" w:color="auto"/>
              <w:left w:val="single" w:sz="4" w:space="0" w:color="auto"/>
              <w:bottom w:val="single" w:sz="4" w:space="0" w:color="auto"/>
              <w:right w:val="single" w:sz="4" w:space="0" w:color="auto"/>
            </w:tcBorders>
          </w:tcPr>
          <w:p w:rsidR="006C6E41" w:rsidRPr="00587B2A" w:rsidRDefault="006C6E41" w:rsidP="0067362A">
            <w:pPr>
              <w:jc w:val="center"/>
              <w:rPr>
                <w:sz w:val="20"/>
                <w:szCs w:val="20"/>
              </w:rPr>
            </w:pPr>
            <w:r>
              <w:rPr>
                <w:sz w:val="20"/>
                <w:szCs w:val="20"/>
              </w:rPr>
              <w:t>Млн.руб</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4,5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0,00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6,0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6,0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2,1252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2,1252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2,1252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2,1252</w:t>
            </w:r>
          </w:p>
        </w:tc>
        <w:tc>
          <w:tcPr>
            <w:tcW w:w="715"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25,001</w:t>
            </w:r>
          </w:p>
        </w:tc>
      </w:tr>
      <w:tr w:rsidR="006C6E41" w:rsidRPr="00587B2A" w:rsidTr="0067362A">
        <w:trPr>
          <w:cantSplit/>
          <w:trHeight w:val="1406"/>
          <w:jc w:val="center"/>
        </w:trPr>
        <w:tc>
          <w:tcPr>
            <w:tcW w:w="993" w:type="dxa"/>
            <w:tcBorders>
              <w:top w:val="single" w:sz="4" w:space="0" w:color="auto"/>
              <w:left w:val="single" w:sz="4" w:space="0" w:color="auto"/>
              <w:bottom w:val="single" w:sz="4" w:space="0" w:color="auto"/>
              <w:right w:val="single" w:sz="4" w:space="0" w:color="auto"/>
            </w:tcBorders>
          </w:tcPr>
          <w:p w:rsidR="006C6E41" w:rsidRPr="00554875" w:rsidRDefault="006C6E41" w:rsidP="0067362A">
            <w:pPr>
              <w:jc w:val="both"/>
              <w:rPr>
                <w:sz w:val="20"/>
                <w:szCs w:val="20"/>
              </w:rPr>
            </w:pPr>
            <w:r>
              <w:rPr>
                <w:sz w:val="20"/>
                <w:szCs w:val="20"/>
              </w:rPr>
              <w:t>5.</w:t>
            </w:r>
          </w:p>
        </w:tc>
        <w:tc>
          <w:tcPr>
            <w:tcW w:w="1984" w:type="dxa"/>
            <w:tcBorders>
              <w:top w:val="single" w:sz="4" w:space="0" w:color="auto"/>
              <w:left w:val="single" w:sz="4" w:space="0" w:color="auto"/>
              <w:bottom w:val="single" w:sz="4" w:space="0" w:color="auto"/>
              <w:right w:val="single" w:sz="4" w:space="0" w:color="auto"/>
            </w:tcBorders>
            <w:vAlign w:val="center"/>
          </w:tcPr>
          <w:p w:rsidR="006C6E41" w:rsidRDefault="006C6E41" w:rsidP="0067362A">
            <w:pPr>
              <w:shd w:val="clear" w:color="auto" w:fill="FFFFFF"/>
              <w:tabs>
                <w:tab w:val="left" w:pos="6962"/>
                <w:tab w:val="left" w:pos="8647"/>
              </w:tabs>
              <w:rPr>
                <w:sz w:val="20"/>
                <w:szCs w:val="20"/>
              </w:rPr>
            </w:pPr>
            <w:r>
              <w:rPr>
                <w:sz w:val="20"/>
                <w:szCs w:val="20"/>
              </w:rPr>
              <w:t>В сфере обращения ТКО</w:t>
            </w:r>
          </w:p>
        </w:tc>
        <w:tc>
          <w:tcPr>
            <w:tcW w:w="1134" w:type="dxa"/>
            <w:tcBorders>
              <w:top w:val="single" w:sz="4" w:space="0" w:color="auto"/>
              <w:left w:val="single" w:sz="4" w:space="0" w:color="auto"/>
              <w:bottom w:val="single" w:sz="4" w:space="0" w:color="auto"/>
              <w:right w:val="single" w:sz="4" w:space="0" w:color="auto"/>
            </w:tcBorders>
          </w:tcPr>
          <w:p w:rsidR="006C6E41" w:rsidRPr="00587B2A" w:rsidRDefault="006C6E41" w:rsidP="0067362A">
            <w:pPr>
              <w:jc w:val="center"/>
              <w:rPr>
                <w:sz w:val="20"/>
                <w:szCs w:val="20"/>
              </w:rPr>
            </w:pPr>
            <w:r>
              <w:rPr>
                <w:sz w:val="20"/>
                <w:szCs w:val="20"/>
              </w:rPr>
              <w:t>Млн.руб</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0,8204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0,8204</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0,8204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0,8204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0,8204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0,8204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0,8204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0,8204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0,8204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0,8204</w:t>
            </w:r>
          </w:p>
        </w:tc>
        <w:tc>
          <w:tcPr>
            <w:tcW w:w="715"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8,204</w:t>
            </w:r>
          </w:p>
        </w:tc>
      </w:tr>
      <w:tr w:rsidR="006C6E41" w:rsidRPr="00587B2A" w:rsidTr="0067362A">
        <w:trPr>
          <w:cantSplit/>
          <w:trHeight w:val="1367"/>
          <w:jc w:val="center"/>
        </w:trPr>
        <w:tc>
          <w:tcPr>
            <w:tcW w:w="993" w:type="dxa"/>
            <w:tcBorders>
              <w:top w:val="single" w:sz="4" w:space="0" w:color="auto"/>
              <w:left w:val="single" w:sz="4" w:space="0" w:color="auto"/>
              <w:bottom w:val="single" w:sz="4" w:space="0" w:color="auto"/>
              <w:right w:val="single" w:sz="4" w:space="0" w:color="auto"/>
            </w:tcBorders>
          </w:tcPr>
          <w:p w:rsidR="006C6E41" w:rsidRDefault="006C6E41" w:rsidP="0067362A">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C6E41" w:rsidRDefault="006C6E41" w:rsidP="0067362A">
            <w:pPr>
              <w:shd w:val="clear" w:color="auto" w:fill="FFFFFF"/>
              <w:tabs>
                <w:tab w:val="left" w:pos="6962"/>
                <w:tab w:val="left" w:pos="8647"/>
              </w:tabs>
              <w:rPr>
                <w:sz w:val="20"/>
                <w:szCs w:val="20"/>
              </w:rPr>
            </w:pPr>
            <w:r>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6C6E41" w:rsidRPr="00587B2A" w:rsidRDefault="006C6E41" w:rsidP="0067362A">
            <w:pPr>
              <w:jc w:val="center"/>
              <w:rPr>
                <w:sz w:val="20"/>
                <w:szCs w:val="20"/>
              </w:rPr>
            </w:pPr>
            <w:r>
              <w:rPr>
                <w:sz w:val="20"/>
                <w:szCs w:val="20"/>
              </w:rPr>
              <w:t>Млн.руб</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B41423">
            <w:pPr>
              <w:pStyle w:val="a8"/>
              <w:ind w:left="113" w:right="113"/>
              <w:jc w:val="center"/>
              <w:rPr>
                <w:rFonts w:ascii="Times New Roman" w:hAnsi="Times New Roman"/>
              </w:rPr>
            </w:pPr>
            <w:r>
              <w:rPr>
                <w:rFonts w:ascii="Times New Roman" w:hAnsi="Times New Roman"/>
              </w:rPr>
              <w:t>12</w:t>
            </w:r>
            <w:r w:rsidR="00B41423">
              <w:rPr>
                <w:rFonts w:ascii="Times New Roman" w:hAnsi="Times New Roman"/>
              </w:rPr>
              <w:t>6,1884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B41423">
            <w:pPr>
              <w:pStyle w:val="a8"/>
              <w:ind w:left="113" w:right="113"/>
              <w:jc w:val="center"/>
              <w:rPr>
                <w:rFonts w:ascii="Times New Roman" w:hAnsi="Times New Roman"/>
              </w:rPr>
            </w:pPr>
            <w:r>
              <w:rPr>
                <w:rFonts w:ascii="Times New Roman" w:hAnsi="Times New Roman"/>
              </w:rPr>
              <w:t>109,</w:t>
            </w:r>
            <w:r w:rsidR="00B41423">
              <w:rPr>
                <w:rFonts w:ascii="Times New Roman" w:hAnsi="Times New Roman"/>
              </w:rPr>
              <w:t>57</w:t>
            </w:r>
            <w:r>
              <w:rPr>
                <w:rFonts w:ascii="Times New Roman" w:hAnsi="Times New Roman"/>
              </w:rPr>
              <w:t>04</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86,5854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B41423">
            <w:pPr>
              <w:pStyle w:val="a8"/>
              <w:ind w:left="113" w:right="113"/>
              <w:jc w:val="center"/>
              <w:rPr>
                <w:rFonts w:ascii="Times New Roman" w:hAnsi="Times New Roman"/>
              </w:rPr>
            </w:pPr>
            <w:r>
              <w:rPr>
                <w:rFonts w:ascii="Times New Roman" w:hAnsi="Times New Roman"/>
              </w:rPr>
              <w:t>100</w:t>
            </w:r>
            <w:r w:rsidR="00B41423">
              <w:rPr>
                <w:rFonts w:ascii="Times New Roman" w:hAnsi="Times New Roman"/>
              </w:rPr>
              <w:t>,1244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B41423">
            <w:pPr>
              <w:pStyle w:val="a8"/>
              <w:ind w:left="113" w:right="113"/>
              <w:jc w:val="center"/>
              <w:rPr>
                <w:rFonts w:ascii="Times New Roman" w:hAnsi="Times New Roman"/>
              </w:rPr>
            </w:pPr>
            <w:r>
              <w:rPr>
                <w:rFonts w:ascii="Times New Roman" w:hAnsi="Times New Roman"/>
              </w:rPr>
              <w:t>5</w:t>
            </w:r>
            <w:r w:rsidR="00B41423">
              <w:rPr>
                <w:rFonts w:ascii="Times New Roman" w:hAnsi="Times New Roman"/>
              </w:rPr>
              <w:t>6,6304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B41423">
            <w:pPr>
              <w:pStyle w:val="a8"/>
              <w:ind w:left="113" w:right="113"/>
              <w:jc w:val="center"/>
              <w:rPr>
                <w:rFonts w:ascii="Times New Roman" w:hAnsi="Times New Roman"/>
              </w:rPr>
            </w:pPr>
            <w:r>
              <w:rPr>
                <w:rFonts w:ascii="Times New Roman" w:hAnsi="Times New Roman"/>
              </w:rPr>
              <w:t>3</w:t>
            </w:r>
            <w:r w:rsidR="00B41423">
              <w:rPr>
                <w:rFonts w:ascii="Times New Roman" w:hAnsi="Times New Roman"/>
              </w:rPr>
              <w:t>8,3604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31,3256</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31,1256</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2,9456</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C6E41" w:rsidRPr="003F160D" w:rsidRDefault="006C6E41" w:rsidP="0067362A">
            <w:pPr>
              <w:pStyle w:val="a8"/>
              <w:ind w:left="113" w:right="113"/>
              <w:jc w:val="center"/>
              <w:rPr>
                <w:rFonts w:ascii="Times New Roman" w:hAnsi="Times New Roman"/>
              </w:rPr>
            </w:pPr>
            <w:r>
              <w:rPr>
                <w:rFonts w:ascii="Times New Roman" w:hAnsi="Times New Roman"/>
              </w:rPr>
              <w:t>2,9456</w:t>
            </w:r>
          </w:p>
        </w:tc>
        <w:tc>
          <w:tcPr>
            <w:tcW w:w="715" w:type="dxa"/>
            <w:tcBorders>
              <w:top w:val="single" w:sz="4" w:space="0" w:color="auto"/>
              <w:left w:val="single" w:sz="4" w:space="0" w:color="auto"/>
              <w:bottom w:val="single" w:sz="4" w:space="0" w:color="auto"/>
              <w:right w:val="single" w:sz="4" w:space="0" w:color="auto"/>
            </w:tcBorders>
            <w:textDirection w:val="btLr"/>
            <w:vAlign w:val="center"/>
          </w:tcPr>
          <w:p w:rsidR="006C6E41" w:rsidRDefault="004B6D47" w:rsidP="0067362A">
            <w:pPr>
              <w:pStyle w:val="a8"/>
              <w:ind w:left="113" w:right="113"/>
              <w:jc w:val="center"/>
              <w:rPr>
                <w:rFonts w:ascii="Times New Roman" w:hAnsi="Times New Roman"/>
              </w:rPr>
            </w:pPr>
            <w:r>
              <w:rPr>
                <w:rFonts w:ascii="Times New Roman" w:hAnsi="Times New Roman"/>
              </w:rPr>
              <w:t>585,802</w:t>
            </w:r>
          </w:p>
        </w:tc>
      </w:tr>
    </w:tbl>
    <w:p w:rsidR="006C6E41" w:rsidRPr="00275437" w:rsidRDefault="006C6E41" w:rsidP="006C6E41">
      <w:pPr>
        <w:pStyle w:val="af5"/>
        <w:ind w:left="2912"/>
        <w:rPr>
          <w:rFonts w:eastAsia="Calibri"/>
          <w:b/>
          <w:bCs/>
          <w:i/>
          <w:sz w:val="28"/>
          <w:szCs w:val="28"/>
          <w:lang w:eastAsia="en-US"/>
        </w:rPr>
      </w:pPr>
    </w:p>
    <w:p w:rsidR="006C6E41" w:rsidRPr="00275437" w:rsidRDefault="006C6E41" w:rsidP="006C6E41">
      <w:pPr>
        <w:pStyle w:val="af5"/>
        <w:ind w:left="0"/>
        <w:jc w:val="center"/>
        <w:rPr>
          <w:rFonts w:eastAsia="Calibri"/>
          <w:b/>
          <w:bCs/>
          <w:sz w:val="28"/>
          <w:szCs w:val="28"/>
          <w:lang w:eastAsia="en-US"/>
        </w:rPr>
      </w:pPr>
      <w:r w:rsidRPr="00275437">
        <w:rPr>
          <w:rFonts w:eastAsia="Calibri"/>
          <w:b/>
          <w:bCs/>
          <w:sz w:val="28"/>
          <w:szCs w:val="28"/>
          <w:lang w:eastAsia="en-US"/>
        </w:rPr>
        <w:t>1.</w:t>
      </w:r>
      <w:r>
        <w:rPr>
          <w:rFonts w:eastAsia="Calibri"/>
          <w:b/>
          <w:bCs/>
          <w:sz w:val="28"/>
          <w:szCs w:val="28"/>
          <w:lang w:eastAsia="en-US"/>
        </w:rPr>
        <w:t>8</w:t>
      </w:r>
      <w:r w:rsidRPr="00275437">
        <w:rPr>
          <w:rFonts w:eastAsia="Calibri"/>
          <w:b/>
          <w:bCs/>
          <w:sz w:val="28"/>
          <w:szCs w:val="28"/>
          <w:lang w:eastAsia="en-US"/>
        </w:rPr>
        <w:t>. Оценка социально-экономической эффективности от реализации программных мероприятий</w:t>
      </w:r>
    </w:p>
    <w:p w:rsidR="006C6E41" w:rsidRPr="00275437" w:rsidRDefault="006C6E41" w:rsidP="006C6E41">
      <w:pPr>
        <w:autoSpaceDE w:val="0"/>
        <w:autoSpaceDN w:val="0"/>
        <w:adjustRightInd w:val="0"/>
        <w:jc w:val="center"/>
        <w:outlineLvl w:val="0"/>
        <w:rPr>
          <w:rFonts w:eastAsia="Calibri"/>
          <w:lang w:eastAsia="en-US"/>
        </w:rPr>
      </w:pPr>
    </w:p>
    <w:p w:rsidR="006C6E41" w:rsidRPr="00275437" w:rsidRDefault="006C6E41" w:rsidP="006C6E41">
      <w:pPr>
        <w:autoSpaceDE w:val="0"/>
        <w:autoSpaceDN w:val="0"/>
        <w:adjustRightInd w:val="0"/>
        <w:ind w:firstLine="709"/>
        <w:contextualSpacing/>
        <w:jc w:val="both"/>
        <w:rPr>
          <w:rFonts w:eastAsia="Calibri"/>
          <w:sz w:val="28"/>
          <w:szCs w:val="28"/>
          <w:lang w:eastAsia="en-US"/>
        </w:rPr>
      </w:pPr>
      <w:r w:rsidRPr="00275437">
        <w:rPr>
          <w:rFonts w:eastAsia="Calibri"/>
          <w:sz w:val="28"/>
          <w:szCs w:val="28"/>
          <w:lang w:eastAsia="en-US"/>
        </w:rPr>
        <w:t>Ожидаемыми результатами программы является:</w:t>
      </w:r>
    </w:p>
    <w:p w:rsidR="006C6E41" w:rsidRPr="00275437" w:rsidRDefault="006C6E41" w:rsidP="006C6E41">
      <w:pPr>
        <w:autoSpaceDE w:val="0"/>
        <w:autoSpaceDN w:val="0"/>
        <w:adjustRightInd w:val="0"/>
        <w:ind w:firstLine="709"/>
        <w:contextualSpacing/>
        <w:jc w:val="both"/>
        <w:rPr>
          <w:rFonts w:eastAsia="Calibri"/>
          <w:sz w:val="28"/>
          <w:szCs w:val="28"/>
          <w:lang w:eastAsia="en-US"/>
        </w:rPr>
      </w:pPr>
      <w:r w:rsidRPr="00275437">
        <w:rPr>
          <w:rFonts w:eastAsia="Calibri"/>
          <w:sz w:val="28"/>
          <w:szCs w:val="28"/>
          <w:lang w:eastAsia="en-US"/>
        </w:rPr>
        <w:t>- надежность работы инженерных систем жизнеобеспечения;</w:t>
      </w:r>
    </w:p>
    <w:p w:rsidR="006C6E41" w:rsidRPr="00275437" w:rsidRDefault="006C6E41" w:rsidP="006C6E41">
      <w:pPr>
        <w:autoSpaceDE w:val="0"/>
        <w:autoSpaceDN w:val="0"/>
        <w:adjustRightInd w:val="0"/>
        <w:ind w:firstLine="709"/>
        <w:contextualSpacing/>
        <w:jc w:val="both"/>
        <w:rPr>
          <w:rFonts w:eastAsia="Calibri"/>
          <w:sz w:val="28"/>
          <w:szCs w:val="28"/>
          <w:lang w:eastAsia="en-US"/>
        </w:rPr>
      </w:pPr>
      <w:r w:rsidRPr="00275437">
        <w:rPr>
          <w:rFonts w:eastAsia="Calibri"/>
          <w:sz w:val="28"/>
          <w:szCs w:val="28"/>
          <w:lang w:eastAsia="en-US"/>
        </w:rPr>
        <w:t>- снижение уровня износа коммунальной инфраструктуры;</w:t>
      </w:r>
    </w:p>
    <w:p w:rsidR="006C6E41" w:rsidRPr="00275437" w:rsidRDefault="006C6E41" w:rsidP="006C6E41">
      <w:pPr>
        <w:autoSpaceDE w:val="0"/>
        <w:autoSpaceDN w:val="0"/>
        <w:adjustRightInd w:val="0"/>
        <w:ind w:firstLine="709"/>
        <w:contextualSpacing/>
        <w:jc w:val="both"/>
        <w:rPr>
          <w:rFonts w:eastAsia="Calibri"/>
          <w:sz w:val="28"/>
          <w:szCs w:val="28"/>
          <w:lang w:eastAsia="en-US"/>
        </w:rPr>
      </w:pPr>
      <w:r w:rsidRPr="00275437">
        <w:rPr>
          <w:rFonts w:eastAsia="Calibri"/>
          <w:sz w:val="28"/>
          <w:szCs w:val="28"/>
          <w:lang w:eastAsia="en-US"/>
        </w:rPr>
        <w:t>- улучшение экологической обстановки;</w:t>
      </w:r>
    </w:p>
    <w:p w:rsidR="00E42F85" w:rsidRPr="00E42F85" w:rsidRDefault="006C6E41" w:rsidP="00E42F85">
      <w:pPr>
        <w:autoSpaceDE w:val="0"/>
        <w:autoSpaceDN w:val="0"/>
        <w:adjustRightInd w:val="0"/>
        <w:ind w:firstLine="709"/>
        <w:contextualSpacing/>
        <w:jc w:val="both"/>
        <w:rPr>
          <w:rFonts w:eastAsia="Calibri"/>
          <w:sz w:val="28"/>
          <w:szCs w:val="28"/>
          <w:lang w:eastAsia="en-US"/>
        </w:rPr>
      </w:pPr>
      <w:r w:rsidRPr="00275437">
        <w:rPr>
          <w:rFonts w:eastAsia="Calibri"/>
          <w:sz w:val="28"/>
          <w:szCs w:val="28"/>
          <w:lang w:eastAsia="en-US"/>
        </w:rPr>
        <w:t>- предоставление качественных жилищ</w:t>
      </w:r>
      <w:r w:rsidR="00E42F85">
        <w:rPr>
          <w:rFonts w:eastAsia="Calibri"/>
          <w:sz w:val="28"/>
          <w:szCs w:val="28"/>
          <w:lang w:eastAsia="en-US"/>
        </w:rPr>
        <w:t>но-коммунальных услуг населению.</w:t>
      </w:r>
    </w:p>
    <w:sectPr w:rsidR="00E42F85" w:rsidRPr="00E42F85" w:rsidSect="00E42F85">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DDD" w:rsidRDefault="00DD3DDD" w:rsidP="00B80555">
      <w:r>
        <w:separator/>
      </w:r>
    </w:p>
  </w:endnote>
  <w:endnote w:type="continuationSeparator" w:id="1">
    <w:p w:rsidR="00DD3DDD" w:rsidRDefault="00DD3DDD" w:rsidP="00B8055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NewRoman-OneByteIdentityH">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DDD" w:rsidRDefault="00DD3DDD" w:rsidP="00B80555">
      <w:r>
        <w:separator/>
      </w:r>
    </w:p>
  </w:footnote>
  <w:footnote w:type="continuationSeparator" w:id="1">
    <w:p w:rsidR="00DD3DDD" w:rsidRDefault="00DD3DDD" w:rsidP="00B80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42" w:rsidRDefault="00311642" w:rsidP="0067362A">
    <w:pPr>
      <w:pStyle w:val="a9"/>
      <w:tabs>
        <w:tab w:val="left" w:pos="1500"/>
      </w:tabs>
    </w:pPr>
    <w:r>
      <w:tab/>
    </w:r>
  </w:p>
  <w:p w:rsidR="00311642" w:rsidRDefault="00311642">
    <w:pPr>
      <w:pStyle w:val="a9"/>
    </w:pPr>
  </w:p>
  <w:p w:rsidR="00311642" w:rsidRDefault="00311642">
    <w:pPr>
      <w:pStyle w:val="a9"/>
    </w:pPr>
  </w:p>
  <w:p w:rsidR="00311642" w:rsidRDefault="0031164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42" w:rsidRDefault="00311642">
    <w:pPr>
      <w:pStyle w:val="a9"/>
    </w:pPr>
  </w:p>
  <w:p w:rsidR="00311642" w:rsidRDefault="0031164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3EC"/>
    <w:multiLevelType w:val="hybridMultilevel"/>
    <w:tmpl w:val="30268580"/>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13848"/>
    <w:multiLevelType w:val="hybridMultilevel"/>
    <w:tmpl w:val="E0B4DC1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3A4C66"/>
    <w:multiLevelType w:val="multilevel"/>
    <w:tmpl w:val="D74E5C52"/>
    <w:lvl w:ilvl="0">
      <w:start w:val="1"/>
      <w:numFmt w:val="decimal"/>
      <w:lvlText w:val="%1."/>
      <w:lvlJc w:val="left"/>
      <w:pPr>
        <w:ind w:left="360" w:hanging="360"/>
      </w:pPr>
      <w:rPr>
        <w:rFonts w:hint="default"/>
      </w:rPr>
    </w:lvl>
    <w:lvl w:ilvl="1">
      <w:start w:val="1"/>
      <w:numFmt w:val="decimal"/>
      <w:suff w:val="nothing"/>
      <w:lvlText w:val="%1.%2."/>
      <w:lvlJc w:val="left"/>
      <w:pPr>
        <w:ind w:left="0" w:firstLine="0"/>
      </w:pPr>
      <w:rPr>
        <w:rFonts w:ascii="Times New Roman" w:hAnsi="Times New Roman" w:hint="default"/>
        <w:b w:val="0"/>
        <w:i w:val="0"/>
        <w:sz w:val="3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196239"/>
    <w:multiLevelType w:val="multilevel"/>
    <w:tmpl w:val="BBF42E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334F3E"/>
    <w:multiLevelType w:val="hybridMultilevel"/>
    <w:tmpl w:val="A9AA7A46"/>
    <w:lvl w:ilvl="0" w:tplc="53E028B8">
      <w:start w:val="1"/>
      <w:numFmt w:val="decimal"/>
      <w:lvlText w:val="%1."/>
      <w:lvlJc w:val="left"/>
      <w:pPr>
        <w:tabs>
          <w:tab w:val="num" w:pos="3195"/>
        </w:tabs>
        <w:ind w:left="3195" w:hanging="360"/>
      </w:pPr>
      <w:rPr>
        <w:rFonts w:hint="default"/>
      </w:rPr>
    </w:lvl>
    <w:lvl w:ilvl="1" w:tplc="04190019" w:tentative="1">
      <w:start w:val="1"/>
      <w:numFmt w:val="lowerLetter"/>
      <w:lvlText w:val="%2."/>
      <w:lvlJc w:val="left"/>
      <w:pPr>
        <w:tabs>
          <w:tab w:val="num" w:pos="3915"/>
        </w:tabs>
        <w:ind w:left="3915" w:hanging="360"/>
      </w:pPr>
    </w:lvl>
    <w:lvl w:ilvl="2" w:tplc="0419001B" w:tentative="1">
      <w:start w:val="1"/>
      <w:numFmt w:val="lowerRoman"/>
      <w:lvlText w:val="%3."/>
      <w:lvlJc w:val="right"/>
      <w:pPr>
        <w:tabs>
          <w:tab w:val="num" w:pos="4635"/>
        </w:tabs>
        <w:ind w:left="4635" w:hanging="180"/>
      </w:pPr>
    </w:lvl>
    <w:lvl w:ilvl="3" w:tplc="0419000F" w:tentative="1">
      <w:start w:val="1"/>
      <w:numFmt w:val="decimal"/>
      <w:lvlText w:val="%4."/>
      <w:lvlJc w:val="left"/>
      <w:pPr>
        <w:tabs>
          <w:tab w:val="num" w:pos="5355"/>
        </w:tabs>
        <w:ind w:left="5355" w:hanging="360"/>
      </w:pPr>
    </w:lvl>
    <w:lvl w:ilvl="4" w:tplc="04190019" w:tentative="1">
      <w:start w:val="1"/>
      <w:numFmt w:val="lowerLetter"/>
      <w:lvlText w:val="%5."/>
      <w:lvlJc w:val="left"/>
      <w:pPr>
        <w:tabs>
          <w:tab w:val="num" w:pos="6075"/>
        </w:tabs>
        <w:ind w:left="6075" w:hanging="360"/>
      </w:pPr>
    </w:lvl>
    <w:lvl w:ilvl="5" w:tplc="0419001B" w:tentative="1">
      <w:start w:val="1"/>
      <w:numFmt w:val="lowerRoman"/>
      <w:lvlText w:val="%6."/>
      <w:lvlJc w:val="right"/>
      <w:pPr>
        <w:tabs>
          <w:tab w:val="num" w:pos="6795"/>
        </w:tabs>
        <w:ind w:left="6795" w:hanging="180"/>
      </w:pPr>
    </w:lvl>
    <w:lvl w:ilvl="6" w:tplc="0419000F" w:tentative="1">
      <w:start w:val="1"/>
      <w:numFmt w:val="decimal"/>
      <w:lvlText w:val="%7."/>
      <w:lvlJc w:val="left"/>
      <w:pPr>
        <w:tabs>
          <w:tab w:val="num" w:pos="7515"/>
        </w:tabs>
        <w:ind w:left="7515" w:hanging="360"/>
      </w:pPr>
    </w:lvl>
    <w:lvl w:ilvl="7" w:tplc="04190019" w:tentative="1">
      <w:start w:val="1"/>
      <w:numFmt w:val="lowerLetter"/>
      <w:lvlText w:val="%8."/>
      <w:lvlJc w:val="left"/>
      <w:pPr>
        <w:tabs>
          <w:tab w:val="num" w:pos="8235"/>
        </w:tabs>
        <w:ind w:left="8235" w:hanging="360"/>
      </w:pPr>
    </w:lvl>
    <w:lvl w:ilvl="8" w:tplc="0419001B" w:tentative="1">
      <w:start w:val="1"/>
      <w:numFmt w:val="lowerRoman"/>
      <w:lvlText w:val="%9."/>
      <w:lvlJc w:val="right"/>
      <w:pPr>
        <w:tabs>
          <w:tab w:val="num" w:pos="8955"/>
        </w:tabs>
        <w:ind w:left="8955" w:hanging="180"/>
      </w:pPr>
    </w:lvl>
  </w:abstractNum>
  <w:abstractNum w:abstractNumId="5">
    <w:nsid w:val="09C927CD"/>
    <w:multiLevelType w:val="hybridMultilevel"/>
    <w:tmpl w:val="19BECECC"/>
    <w:lvl w:ilvl="0" w:tplc="ED76603E">
      <w:start w:val="200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B4034B0"/>
    <w:multiLevelType w:val="hybridMultilevel"/>
    <w:tmpl w:val="26D4EA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DD55803"/>
    <w:multiLevelType w:val="hybridMultilevel"/>
    <w:tmpl w:val="E918D6F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AA7714"/>
    <w:multiLevelType w:val="hybridMultilevel"/>
    <w:tmpl w:val="0A0CB696"/>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16346C"/>
    <w:multiLevelType w:val="multilevel"/>
    <w:tmpl w:val="DFB8408C"/>
    <w:lvl w:ilvl="0">
      <w:start w:val="1"/>
      <w:numFmt w:val="decimal"/>
      <w:lvlText w:val="%1."/>
      <w:lvlJc w:val="left"/>
      <w:pPr>
        <w:ind w:left="2912" w:hanging="360"/>
      </w:pPr>
      <w:rPr>
        <w:rFonts w:hint="default"/>
      </w:rPr>
    </w:lvl>
    <w:lvl w:ilvl="1">
      <w:start w:val="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C9F28E5"/>
    <w:multiLevelType w:val="hybridMultilevel"/>
    <w:tmpl w:val="24BEE6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EDF16FD"/>
    <w:multiLevelType w:val="multilevel"/>
    <w:tmpl w:val="242286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2A70689"/>
    <w:multiLevelType w:val="multilevel"/>
    <w:tmpl w:val="BC406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8B683E"/>
    <w:multiLevelType w:val="hybridMultilevel"/>
    <w:tmpl w:val="21BEF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174338"/>
    <w:multiLevelType w:val="hybridMultilevel"/>
    <w:tmpl w:val="1E1ECF68"/>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C5201"/>
    <w:multiLevelType w:val="hybridMultilevel"/>
    <w:tmpl w:val="945C0632"/>
    <w:lvl w:ilvl="0" w:tplc="BAE09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251F65"/>
    <w:multiLevelType w:val="multilevel"/>
    <w:tmpl w:val="3A32F0F0"/>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51BD8"/>
    <w:multiLevelType w:val="multilevel"/>
    <w:tmpl w:val="51EAFF8A"/>
    <w:lvl w:ilvl="0">
      <w:start w:val="15"/>
      <w:numFmt w:val="decimal"/>
      <w:lvlText w:val="%1."/>
      <w:lvlJc w:val="left"/>
      <w:pPr>
        <w:ind w:left="480" w:hanging="480"/>
      </w:pPr>
    </w:lvl>
    <w:lvl w:ilvl="1">
      <w:start w:val="4"/>
      <w:numFmt w:val="decimal"/>
      <w:lvlText w:val="%1.%2."/>
      <w:lvlJc w:val="left"/>
      <w:pPr>
        <w:ind w:left="480" w:hanging="48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nsid w:val="4378077F"/>
    <w:multiLevelType w:val="hybridMultilevel"/>
    <w:tmpl w:val="9F9A6C78"/>
    <w:lvl w:ilvl="0" w:tplc="A5D66DE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B6545E"/>
    <w:multiLevelType w:val="hybridMultilevel"/>
    <w:tmpl w:val="3670E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E14888"/>
    <w:multiLevelType w:val="hybridMultilevel"/>
    <w:tmpl w:val="7B5CF3C8"/>
    <w:lvl w:ilvl="0" w:tplc="C82CC036">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BB7979"/>
    <w:multiLevelType w:val="hybridMultilevel"/>
    <w:tmpl w:val="ECCE27B0"/>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2">
    <w:nsid w:val="4CF63C2F"/>
    <w:multiLevelType w:val="hybridMultilevel"/>
    <w:tmpl w:val="A55AD5DC"/>
    <w:lvl w:ilvl="0" w:tplc="4C301E88">
      <w:start w:val="1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4B5A5F"/>
    <w:multiLevelType w:val="hybridMultilevel"/>
    <w:tmpl w:val="6BEA530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08D4CF1"/>
    <w:multiLevelType w:val="hybridMultilevel"/>
    <w:tmpl w:val="202CB8F0"/>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5">
    <w:nsid w:val="611109F2"/>
    <w:multiLevelType w:val="hybridMultilevel"/>
    <w:tmpl w:val="F7505C96"/>
    <w:lvl w:ilvl="0" w:tplc="F38A7C6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FE7C9C"/>
    <w:multiLevelType w:val="hybridMultilevel"/>
    <w:tmpl w:val="717C1C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36D237D"/>
    <w:multiLevelType w:val="multilevel"/>
    <w:tmpl w:val="FFFA9CC8"/>
    <w:lvl w:ilvl="0">
      <w:start w:val="1"/>
      <w:numFmt w:val="bullet"/>
      <w:pStyle w:val="a"/>
      <w:suff w:val="space"/>
      <w:lvlText w:val="–"/>
      <w:lvlJc w:val="left"/>
      <w:pPr>
        <w:ind w:left="143"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8">
    <w:nsid w:val="66AA5056"/>
    <w:multiLevelType w:val="hybridMultilevel"/>
    <w:tmpl w:val="8264B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735DB0"/>
    <w:multiLevelType w:val="hybridMultilevel"/>
    <w:tmpl w:val="278EC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B96633"/>
    <w:multiLevelType w:val="multilevel"/>
    <w:tmpl w:val="1ECCFFD4"/>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7"/>
  </w:num>
  <w:num w:numId="2">
    <w:abstractNumId w:val="4"/>
  </w:num>
  <w:num w:numId="3">
    <w:abstractNumId w:val="5"/>
  </w:num>
  <w:num w:numId="4">
    <w:abstractNumId w:val="14"/>
  </w:num>
  <w:num w:numId="5">
    <w:abstractNumId w:val="7"/>
  </w:num>
  <w:num w:numId="6">
    <w:abstractNumId w:val="10"/>
  </w:num>
  <w:num w:numId="7">
    <w:abstractNumId w:val="13"/>
  </w:num>
  <w:num w:numId="8">
    <w:abstractNumId w:val="9"/>
  </w:num>
  <w:num w:numId="9">
    <w:abstractNumId w:val="15"/>
  </w:num>
  <w:num w:numId="10">
    <w:abstractNumId w:val="22"/>
  </w:num>
  <w:num w:numId="11">
    <w:abstractNumId w:val="30"/>
  </w:num>
  <w:num w:numId="12">
    <w:abstractNumId w:val="18"/>
  </w:num>
  <w:num w:numId="13">
    <w:abstractNumId w:val="2"/>
  </w:num>
  <w:num w:numId="14">
    <w:abstractNumId w:val="25"/>
  </w:num>
  <w:num w:numId="15">
    <w:abstractNumId w:val="28"/>
  </w:num>
  <w:num w:numId="16">
    <w:abstractNumId w:val="29"/>
  </w:num>
  <w:num w:numId="17">
    <w:abstractNumId w:val="20"/>
  </w:num>
  <w:num w:numId="18">
    <w:abstractNumId w:val="3"/>
  </w:num>
  <w:num w:numId="19">
    <w:abstractNumId w:val="11"/>
  </w:num>
  <w:num w:numId="20">
    <w:abstractNumId w:val="16"/>
  </w:num>
  <w:num w:numId="21">
    <w:abstractNumId w:val="19"/>
  </w:num>
  <w:num w:numId="22">
    <w:abstractNumId w:val="1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7"/>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F0217"/>
    <w:rsid w:val="00002F92"/>
    <w:rsid w:val="000F4543"/>
    <w:rsid w:val="000F741C"/>
    <w:rsid w:val="00100842"/>
    <w:rsid w:val="00136936"/>
    <w:rsid w:val="00170DB6"/>
    <w:rsid w:val="001A07B7"/>
    <w:rsid w:val="001E16AB"/>
    <w:rsid w:val="00232C33"/>
    <w:rsid w:val="00297894"/>
    <w:rsid w:val="00311642"/>
    <w:rsid w:val="003B5716"/>
    <w:rsid w:val="003D0883"/>
    <w:rsid w:val="003D1E10"/>
    <w:rsid w:val="004367CA"/>
    <w:rsid w:val="00475155"/>
    <w:rsid w:val="004B6D47"/>
    <w:rsid w:val="004E52D9"/>
    <w:rsid w:val="00564A0C"/>
    <w:rsid w:val="005753B3"/>
    <w:rsid w:val="00575E94"/>
    <w:rsid w:val="005E0314"/>
    <w:rsid w:val="005E43FF"/>
    <w:rsid w:val="005F22E7"/>
    <w:rsid w:val="00635180"/>
    <w:rsid w:val="006453F7"/>
    <w:rsid w:val="0067362A"/>
    <w:rsid w:val="006C6E41"/>
    <w:rsid w:val="006D5656"/>
    <w:rsid w:val="007159C0"/>
    <w:rsid w:val="00745371"/>
    <w:rsid w:val="00767F12"/>
    <w:rsid w:val="007A2E0A"/>
    <w:rsid w:val="007B2A1A"/>
    <w:rsid w:val="007B58AD"/>
    <w:rsid w:val="008F1011"/>
    <w:rsid w:val="00915749"/>
    <w:rsid w:val="009B3045"/>
    <w:rsid w:val="009D41E9"/>
    <w:rsid w:val="009D464D"/>
    <w:rsid w:val="009E3884"/>
    <w:rsid w:val="009F0025"/>
    <w:rsid w:val="00A66ED2"/>
    <w:rsid w:val="00AD3AFF"/>
    <w:rsid w:val="00AE323C"/>
    <w:rsid w:val="00B148AC"/>
    <w:rsid w:val="00B15A86"/>
    <w:rsid w:val="00B41423"/>
    <w:rsid w:val="00B75D5F"/>
    <w:rsid w:val="00B80555"/>
    <w:rsid w:val="00C5741B"/>
    <w:rsid w:val="00C67B20"/>
    <w:rsid w:val="00CC257A"/>
    <w:rsid w:val="00CC477C"/>
    <w:rsid w:val="00CD7123"/>
    <w:rsid w:val="00D045AC"/>
    <w:rsid w:val="00D0644F"/>
    <w:rsid w:val="00D25834"/>
    <w:rsid w:val="00D41D52"/>
    <w:rsid w:val="00D552A7"/>
    <w:rsid w:val="00D5738E"/>
    <w:rsid w:val="00D640AC"/>
    <w:rsid w:val="00D956AE"/>
    <w:rsid w:val="00DB6799"/>
    <w:rsid w:val="00DD3DDD"/>
    <w:rsid w:val="00E42F85"/>
    <w:rsid w:val="00E54D8D"/>
    <w:rsid w:val="00E66BB5"/>
    <w:rsid w:val="00E719B1"/>
    <w:rsid w:val="00EC759A"/>
    <w:rsid w:val="00ED18A2"/>
    <w:rsid w:val="00ED43F4"/>
    <w:rsid w:val="00EE1CAE"/>
    <w:rsid w:val="00EF0217"/>
    <w:rsid w:val="00F06C2F"/>
    <w:rsid w:val="00F545D6"/>
    <w:rsid w:val="00F65CDB"/>
    <w:rsid w:val="00F66146"/>
    <w:rsid w:val="00F666F4"/>
    <w:rsid w:val="00FB55FB"/>
    <w:rsid w:val="00FF3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Body Text Indent 2" w:uiPriority="0"/>
    <w:lsdException w:name="Block Text"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21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D0883"/>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0"/>
    <w:link w:val="20"/>
    <w:uiPriority w:val="99"/>
    <w:unhideWhenUsed/>
    <w:qFormat/>
    <w:rsid w:val="003D0883"/>
    <w:pPr>
      <w:spacing w:before="100" w:beforeAutospacing="1" w:after="100" w:afterAutospacing="1"/>
      <w:outlineLvl w:val="1"/>
    </w:pPr>
    <w:rPr>
      <w:b/>
      <w:bCs/>
      <w:sz w:val="36"/>
      <w:szCs w:val="36"/>
    </w:rPr>
  </w:style>
  <w:style w:type="paragraph" w:styleId="3">
    <w:name w:val="heading 3"/>
    <w:basedOn w:val="a0"/>
    <w:link w:val="30"/>
    <w:uiPriority w:val="9"/>
    <w:unhideWhenUsed/>
    <w:qFormat/>
    <w:rsid w:val="003D0883"/>
    <w:pPr>
      <w:spacing w:before="100" w:beforeAutospacing="1" w:after="100" w:afterAutospacing="1"/>
      <w:outlineLvl w:val="2"/>
    </w:pPr>
    <w:rPr>
      <w:b/>
      <w:bCs/>
      <w:sz w:val="27"/>
      <w:szCs w:val="27"/>
    </w:rPr>
  </w:style>
  <w:style w:type="paragraph" w:styleId="4">
    <w:name w:val="heading 4"/>
    <w:basedOn w:val="a0"/>
    <w:next w:val="a0"/>
    <w:link w:val="40"/>
    <w:uiPriority w:val="99"/>
    <w:unhideWhenUsed/>
    <w:qFormat/>
    <w:rsid w:val="003D0883"/>
    <w:pPr>
      <w:keepNext/>
      <w:suppressAutoHyphens/>
      <w:spacing w:before="240" w:after="60" w:line="276" w:lineRule="auto"/>
      <w:outlineLvl w:val="3"/>
    </w:pPr>
    <w:rPr>
      <w:rFonts w:ascii="Calibri" w:hAnsi="Calibri"/>
      <w:b/>
      <w:bCs/>
      <w:kern w:val="1"/>
      <w:sz w:val="28"/>
      <w:szCs w:val="28"/>
      <w:lang w:eastAsia="ar-SA"/>
    </w:rPr>
  </w:style>
  <w:style w:type="paragraph" w:styleId="5">
    <w:name w:val="heading 5"/>
    <w:basedOn w:val="a0"/>
    <w:next w:val="a0"/>
    <w:link w:val="50"/>
    <w:unhideWhenUsed/>
    <w:qFormat/>
    <w:rsid w:val="003D0883"/>
    <w:pPr>
      <w:keepNext/>
      <w:jc w:val="center"/>
      <w:outlineLvl w:val="4"/>
    </w:pPr>
    <w:rPr>
      <w:rFonts w:ascii="Calibri" w:hAnsi="Calibri"/>
      <w:b/>
      <w:bCs/>
      <w:i/>
      <w:iCs/>
      <w:sz w:val="26"/>
      <w:szCs w:val="26"/>
      <w:lang w:eastAsia="en-US"/>
    </w:rPr>
  </w:style>
  <w:style w:type="paragraph" w:styleId="8">
    <w:name w:val="heading 8"/>
    <w:basedOn w:val="a0"/>
    <w:next w:val="a0"/>
    <w:link w:val="80"/>
    <w:uiPriority w:val="99"/>
    <w:qFormat/>
    <w:rsid w:val="003D0883"/>
    <w:pPr>
      <w:suppressAutoHyphens/>
      <w:spacing w:before="240" w:after="60" w:line="276" w:lineRule="auto"/>
      <w:outlineLvl w:val="7"/>
    </w:pPr>
    <w:rPr>
      <w:rFonts w:ascii="Calibri" w:eastAsia="Calibri" w:hAnsi="Calibri"/>
      <w:i/>
      <w:iCs/>
      <w:kern w:val="1"/>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F0217"/>
    <w:rPr>
      <w:color w:val="0563C1"/>
      <w:u w:val="single"/>
    </w:rPr>
  </w:style>
  <w:style w:type="paragraph" w:customStyle="1" w:styleId="ConsPlusTitle">
    <w:name w:val="ConsPlusTitle"/>
    <w:rsid w:val="00EF0217"/>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EF02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F0217"/>
    <w:rPr>
      <w:rFonts w:ascii="Arial" w:eastAsia="Times New Roman" w:hAnsi="Arial" w:cs="Arial"/>
      <w:sz w:val="20"/>
      <w:szCs w:val="20"/>
      <w:lang w:eastAsia="ru-RU"/>
    </w:rPr>
  </w:style>
  <w:style w:type="table" w:styleId="a5">
    <w:name w:val="Table Grid"/>
    <w:basedOn w:val="a2"/>
    <w:uiPriority w:val="59"/>
    <w:rsid w:val="00EF0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D0883"/>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9"/>
    <w:rsid w:val="003D0883"/>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3D0883"/>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9"/>
    <w:rsid w:val="003D0883"/>
    <w:rPr>
      <w:rFonts w:ascii="Calibri" w:eastAsia="Times New Roman" w:hAnsi="Calibri" w:cs="Times New Roman"/>
      <w:b/>
      <w:bCs/>
      <w:kern w:val="1"/>
      <w:sz w:val="28"/>
      <w:szCs w:val="28"/>
      <w:lang w:eastAsia="ar-SA"/>
    </w:rPr>
  </w:style>
  <w:style w:type="character" w:customStyle="1" w:styleId="50">
    <w:name w:val="Заголовок 5 Знак"/>
    <w:basedOn w:val="a1"/>
    <w:link w:val="5"/>
    <w:rsid w:val="003D0883"/>
    <w:rPr>
      <w:rFonts w:ascii="Calibri" w:eastAsia="Times New Roman" w:hAnsi="Calibri" w:cs="Times New Roman"/>
      <w:b/>
      <w:bCs/>
      <w:i/>
      <w:iCs/>
      <w:sz w:val="26"/>
      <w:szCs w:val="26"/>
    </w:rPr>
  </w:style>
  <w:style w:type="character" w:customStyle="1" w:styleId="80">
    <w:name w:val="Заголовок 8 Знак"/>
    <w:basedOn w:val="a1"/>
    <w:link w:val="8"/>
    <w:uiPriority w:val="99"/>
    <w:rsid w:val="003D0883"/>
    <w:rPr>
      <w:rFonts w:ascii="Calibri" w:eastAsia="Calibri" w:hAnsi="Calibri" w:cs="Times New Roman"/>
      <w:i/>
      <w:iCs/>
      <w:kern w:val="1"/>
      <w:lang w:val="en-US"/>
    </w:rPr>
  </w:style>
  <w:style w:type="paragraph" w:styleId="21">
    <w:name w:val="Body Text 2"/>
    <w:basedOn w:val="a0"/>
    <w:link w:val="22"/>
    <w:uiPriority w:val="99"/>
    <w:rsid w:val="003D0883"/>
    <w:pPr>
      <w:jc w:val="center"/>
    </w:pPr>
    <w:rPr>
      <w:b/>
      <w:sz w:val="28"/>
      <w:szCs w:val="20"/>
    </w:rPr>
  </w:style>
  <w:style w:type="character" w:customStyle="1" w:styleId="22">
    <w:name w:val="Основной текст 2 Знак"/>
    <w:basedOn w:val="a1"/>
    <w:link w:val="21"/>
    <w:uiPriority w:val="99"/>
    <w:rsid w:val="003D0883"/>
    <w:rPr>
      <w:rFonts w:ascii="Times New Roman" w:eastAsia="Times New Roman" w:hAnsi="Times New Roman" w:cs="Times New Roman"/>
      <w:b/>
      <w:sz w:val="28"/>
      <w:szCs w:val="20"/>
      <w:lang w:eastAsia="ru-RU"/>
    </w:rPr>
  </w:style>
  <w:style w:type="paragraph" w:styleId="a6">
    <w:name w:val="Balloon Text"/>
    <w:basedOn w:val="a0"/>
    <w:link w:val="a7"/>
    <w:uiPriority w:val="99"/>
    <w:unhideWhenUsed/>
    <w:rsid w:val="003D0883"/>
    <w:rPr>
      <w:rFonts w:ascii="Tahoma" w:hAnsi="Tahoma"/>
      <w:sz w:val="16"/>
      <w:szCs w:val="16"/>
    </w:rPr>
  </w:style>
  <w:style w:type="character" w:customStyle="1" w:styleId="a7">
    <w:name w:val="Текст выноски Знак"/>
    <w:basedOn w:val="a1"/>
    <w:link w:val="a6"/>
    <w:uiPriority w:val="99"/>
    <w:rsid w:val="003D0883"/>
    <w:rPr>
      <w:rFonts w:ascii="Tahoma" w:eastAsia="Times New Roman" w:hAnsi="Tahoma" w:cs="Times New Roman"/>
      <w:sz w:val="16"/>
      <w:szCs w:val="16"/>
      <w:lang w:eastAsia="ru-RU"/>
    </w:rPr>
  </w:style>
  <w:style w:type="paragraph" w:styleId="a8">
    <w:name w:val="No Spacing"/>
    <w:qFormat/>
    <w:rsid w:val="003D08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0"/>
    <w:link w:val="aa"/>
    <w:uiPriority w:val="99"/>
    <w:unhideWhenUsed/>
    <w:rsid w:val="003D0883"/>
    <w:pPr>
      <w:tabs>
        <w:tab w:val="center" w:pos="4677"/>
        <w:tab w:val="right" w:pos="9355"/>
      </w:tabs>
    </w:pPr>
  </w:style>
  <w:style w:type="character" w:customStyle="1" w:styleId="aa">
    <w:name w:val="Верхний колонтитул Знак"/>
    <w:basedOn w:val="a1"/>
    <w:link w:val="a9"/>
    <w:uiPriority w:val="99"/>
    <w:rsid w:val="003D0883"/>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3D0883"/>
    <w:pPr>
      <w:tabs>
        <w:tab w:val="center" w:pos="4677"/>
        <w:tab w:val="right" w:pos="9355"/>
      </w:tabs>
    </w:pPr>
  </w:style>
  <w:style w:type="character" w:customStyle="1" w:styleId="ac">
    <w:name w:val="Нижний колонтитул Знак"/>
    <w:basedOn w:val="a1"/>
    <w:link w:val="ab"/>
    <w:uiPriority w:val="99"/>
    <w:rsid w:val="003D0883"/>
    <w:rPr>
      <w:rFonts w:ascii="Times New Roman" w:eastAsia="Times New Roman" w:hAnsi="Times New Roman" w:cs="Times New Roman"/>
      <w:sz w:val="24"/>
      <w:szCs w:val="24"/>
      <w:lang w:eastAsia="ru-RU"/>
    </w:rPr>
  </w:style>
  <w:style w:type="paragraph" w:styleId="ad">
    <w:name w:val="Title"/>
    <w:basedOn w:val="a0"/>
    <w:link w:val="ae"/>
    <w:uiPriority w:val="99"/>
    <w:qFormat/>
    <w:rsid w:val="003D0883"/>
    <w:pPr>
      <w:jc w:val="center"/>
    </w:pPr>
    <w:rPr>
      <w:sz w:val="28"/>
    </w:rPr>
  </w:style>
  <w:style w:type="character" w:customStyle="1" w:styleId="ae">
    <w:name w:val="Название Знак"/>
    <w:basedOn w:val="a1"/>
    <w:link w:val="ad"/>
    <w:uiPriority w:val="99"/>
    <w:rsid w:val="003D0883"/>
    <w:rPr>
      <w:rFonts w:ascii="Times New Roman" w:eastAsia="Times New Roman" w:hAnsi="Times New Roman" w:cs="Times New Roman"/>
      <w:sz w:val="28"/>
      <w:szCs w:val="24"/>
      <w:lang w:eastAsia="ru-RU"/>
    </w:rPr>
  </w:style>
  <w:style w:type="character" w:customStyle="1" w:styleId="af">
    <w:name w:val="Основной текст_"/>
    <w:link w:val="11"/>
    <w:rsid w:val="003D0883"/>
    <w:rPr>
      <w:rFonts w:ascii="Times New Roman" w:eastAsia="Times New Roman" w:hAnsi="Times New Roman"/>
      <w:spacing w:val="4"/>
      <w:sz w:val="25"/>
      <w:szCs w:val="25"/>
      <w:shd w:val="clear" w:color="auto" w:fill="FFFFFF"/>
    </w:rPr>
  </w:style>
  <w:style w:type="paragraph" w:customStyle="1" w:styleId="11">
    <w:name w:val="Основной текст1"/>
    <w:basedOn w:val="a0"/>
    <w:link w:val="af"/>
    <w:rsid w:val="003D0883"/>
    <w:pPr>
      <w:shd w:val="clear" w:color="auto" w:fill="FFFFFF"/>
      <w:spacing w:line="0" w:lineRule="atLeast"/>
      <w:jc w:val="right"/>
    </w:pPr>
    <w:rPr>
      <w:rFonts w:cstheme="minorBidi"/>
      <w:spacing w:val="4"/>
      <w:sz w:val="25"/>
      <w:szCs w:val="25"/>
      <w:lang w:eastAsia="en-US"/>
    </w:rPr>
  </w:style>
  <w:style w:type="character" w:customStyle="1" w:styleId="af0">
    <w:name w:val="Подпись к таблице"/>
    <w:rsid w:val="003D0883"/>
    <w:rPr>
      <w:rFonts w:ascii="Times New Roman" w:eastAsia="Times New Roman" w:hAnsi="Times New Roman" w:cs="Times New Roman"/>
      <w:b w:val="0"/>
      <w:bCs w:val="0"/>
      <w:i w:val="0"/>
      <w:iCs w:val="0"/>
      <w:smallCaps w:val="0"/>
      <w:strike w:val="0"/>
      <w:spacing w:val="5"/>
      <w:sz w:val="25"/>
      <w:szCs w:val="25"/>
    </w:rPr>
  </w:style>
  <w:style w:type="character" w:customStyle="1" w:styleId="23">
    <w:name w:val="Основной текст (2)"/>
    <w:rsid w:val="003D0883"/>
    <w:rPr>
      <w:rFonts w:ascii="Times New Roman" w:eastAsia="Times New Roman" w:hAnsi="Times New Roman" w:cs="Times New Roman"/>
      <w:b w:val="0"/>
      <w:bCs w:val="0"/>
      <w:i w:val="0"/>
      <w:iCs w:val="0"/>
      <w:smallCaps w:val="0"/>
      <w:strike w:val="0"/>
      <w:spacing w:val="5"/>
      <w:sz w:val="25"/>
      <w:szCs w:val="25"/>
    </w:rPr>
  </w:style>
  <w:style w:type="paragraph" w:styleId="af1">
    <w:name w:val="Body Text Indent"/>
    <w:basedOn w:val="a0"/>
    <w:link w:val="af2"/>
    <w:uiPriority w:val="99"/>
    <w:unhideWhenUsed/>
    <w:rsid w:val="003D0883"/>
    <w:pPr>
      <w:spacing w:after="120"/>
      <w:ind w:left="283"/>
    </w:pPr>
  </w:style>
  <w:style w:type="character" w:customStyle="1" w:styleId="af2">
    <w:name w:val="Основной текст с отступом Знак"/>
    <w:basedOn w:val="a1"/>
    <w:link w:val="af1"/>
    <w:uiPriority w:val="99"/>
    <w:rsid w:val="003D0883"/>
    <w:rPr>
      <w:rFonts w:ascii="Times New Roman" w:eastAsia="Times New Roman" w:hAnsi="Times New Roman" w:cs="Times New Roman"/>
      <w:sz w:val="24"/>
      <w:szCs w:val="24"/>
      <w:lang w:eastAsia="ru-RU"/>
    </w:rPr>
  </w:style>
  <w:style w:type="paragraph" w:customStyle="1" w:styleId="24">
    <w:name w:val="Основной текст2"/>
    <w:basedOn w:val="a0"/>
    <w:uiPriority w:val="99"/>
    <w:rsid w:val="003D0883"/>
    <w:pPr>
      <w:spacing w:before="60" w:after="60"/>
      <w:ind w:firstLine="567"/>
      <w:jc w:val="both"/>
    </w:pPr>
    <w:rPr>
      <w:rFonts w:ascii="Arial" w:hAnsi="Arial"/>
      <w:sz w:val="22"/>
      <w:szCs w:val="20"/>
      <w:lang w:val="en-US"/>
    </w:rPr>
  </w:style>
  <w:style w:type="paragraph" w:customStyle="1" w:styleId="Default">
    <w:name w:val="Default"/>
    <w:uiPriority w:val="99"/>
    <w:rsid w:val="003D08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Normal (Web)"/>
    <w:basedOn w:val="a0"/>
    <w:link w:val="af4"/>
    <w:uiPriority w:val="99"/>
    <w:unhideWhenUsed/>
    <w:rsid w:val="003D0883"/>
    <w:pPr>
      <w:spacing w:before="120" w:after="240"/>
    </w:pPr>
  </w:style>
  <w:style w:type="paragraph" w:styleId="af5">
    <w:name w:val="List Paragraph"/>
    <w:aliases w:val="it_List1,Абзац списка основной,List Paragraph2,ПАРАГРАФ,Нумерация,список 1,Абзац списка3"/>
    <w:basedOn w:val="a0"/>
    <w:link w:val="af6"/>
    <w:uiPriority w:val="34"/>
    <w:qFormat/>
    <w:rsid w:val="003D0883"/>
    <w:pPr>
      <w:ind w:left="708"/>
    </w:pPr>
  </w:style>
  <w:style w:type="character" w:styleId="af7">
    <w:name w:val="FollowedHyperlink"/>
    <w:uiPriority w:val="99"/>
    <w:unhideWhenUsed/>
    <w:rsid w:val="003D0883"/>
    <w:rPr>
      <w:color w:val="800080"/>
      <w:u w:val="single"/>
    </w:rPr>
  </w:style>
  <w:style w:type="paragraph" w:customStyle="1" w:styleId="12">
    <w:name w:val="Абзац списка1"/>
    <w:basedOn w:val="a0"/>
    <w:uiPriority w:val="99"/>
    <w:semiHidden/>
    <w:rsid w:val="003D0883"/>
    <w:pPr>
      <w:ind w:left="720"/>
      <w:contextualSpacing/>
    </w:pPr>
    <w:rPr>
      <w:rFonts w:ascii="Calibri" w:hAnsi="Calibri"/>
      <w:sz w:val="22"/>
      <w:szCs w:val="22"/>
      <w:lang w:eastAsia="en-US"/>
    </w:rPr>
  </w:style>
  <w:style w:type="paragraph" w:customStyle="1" w:styleId="CharCharCharChar1">
    <w:name w:val="Знак Знак Char Char Знак Знак Char Char Знак Знак Знак1 Знак Знак Знак Знак"/>
    <w:basedOn w:val="a0"/>
    <w:uiPriority w:val="99"/>
    <w:semiHidden/>
    <w:rsid w:val="003D0883"/>
    <w:pPr>
      <w:spacing w:after="160" w:line="240" w:lineRule="exact"/>
    </w:pPr>
    <w:rPr>
      <w:rFonts w:ascii="Verdana" w:eastAsia="Calibri" w:hAnsi="Verdana"/>
      <w:sz w:val="20"/>
      <w:szCs w:val="20"/>
      <w:lang w:val="en-US" w:eastAsia="en-US"/>
    </w:rPr>
  </w:style>
  <w:style w:type="paragraph" w:customStyle="1" w:styleId="13">
    <w:name w:val="Без интервала1"/>
    <w:uiPriority w:val="99"/>
    <w:semiHidden/>
    <w:rsid w:val="003D0883"/>
    <w:pPr>
      <w:spacing w:after="0" w:line="240" w:lineRule="auto"/>
    </w:pPr>
    <w:rPr>
      <w:rFonts w:ascii="Calibri" w:eastAsia="Calibri" w:hAnsi="Calibri" w:cs="Calibri"/>
      <w:lang w:eastAsia="ru-RU"/>
    </w:rPr>
  </w:style>
  <w:style w:type="paragraph" w:customStyle="1" w:styleId="25">
    <w:name w:val="Без интервала2"/>
    <w:uiPriority w:val="99"/>
    <w:semiHidden/>
    <w:rsid w:val="003D0883"/>
    <w:pPr>
      <w:spacing w:after="0" w:line="240" w:lineRule="auto"/>
    </w:pPr>
    <w:rPr>
      <w:rFonts w:ascii="Calibri" w:eastAsia="Calibri" w:hAnsi="Calibri" w:cs="Calibri"/>
      <w:lang w:eastAsia="ru-RU"/>
    </w:rPr>
  </w:style>
  <w:style w:type="paragraph" w:customStyle="1" w:styleId="31">
    <w:name w:val="Без интервала3"/>
    <w:uiPriority w:val="99"/>
    <w:semiHidden/>
    <w:rsid w:val="003D0883"/>
    <w:pPr>
      <w:spacing w:after="0" w:line="240" w:lineRule="auto"/>
    </w:pPr>
    <w:rPr>
      <w:rFonts w:ascii="Calibri" w:eastAsia="Calibri" w:hAnsi="Calibri" w:cs="Times New Roman"/>
      <w:lang w:eastAsia="ru-RU"/>
    </w:rPr>
  </w:style>
  <w:style w:type="paragraph" w:customStyle="1" w:styleId="ConsPlusNonformat">
    <w:name w:val="ConsPlusNonformat"/>
    <w:rsid w:val="003D088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8">
    <w:name w:val="page number"/>
    <w:uiPriority w:val="99"/>
    <w:unhideWhenUsed/>
    <w:rsid w:val="003D0883"/>
    <w:rPr>
      <w:rFonts w:ascii="Times New Roman" w:hAnsi="Times New Roman" w:cs="Times New Roman" w:hint="default"/>
    </w:rPr>
  </w:style>
  <w:style w:type="paragraph" w:styleId="af9">
    <w:name w:val="Body Text"/>
    <w:basedOn w:val="a0"/>
    <w:link w:val="afa"/>
    <w:unhideWhenUsed/>
    <w:rsid w:val="003D0883"/>
    <w:pPr>
      <w:spacing w:after="120"/>
    </w:pPr>
  </w:style>
  <w:style w:type="character" w:customStyle="1" w:styleId="afa">
    <w:name w:val="Основной текст Знак"/>
    <w:basedOn w:val="a1"/>
    <w:link w:val="af9"/>
    <w:rsid w:val="003D0883"/>
    <w:rPr>
      <w:rFonts w:ascii="Times New Roman" w:eastAsia="Times New Roman" w:hAnsi="Times New Roman" w:cs="Times New Roman"/>
      <w:sz w:val="24"/>
      <w:szCs w:val="24"/>
      <w:lang w:eastAsia="ru-RU"/>
    </w:rPr>
  </w:style>
  <w:style w:type="paragraph" w:styleId="afb">
    <w:name w:val="TOC Heading"/>
    <w:basedOn w:val="1"/>
    <w:next w:val="a0"/>
    <w:uiPriority w:val="39"/>
    <w:semiHidden/>
    <w:unhideWhenUsed/>
    <w:qFormat/>
    <w:rsid w:val="003D0883"/>
    <w:pPr>
      <w:outlineLvl w:val="9"/>
    </w:pPr>
  </w:style>
  <w:style w:type="paragraph" w:styleId="14">
    <w:name w:val="toc 1"/>
    <w:basedOn w:val="a0"/>
    <w:next w:val="a0"/>
    <w:autoRedefine/>
    <w:uiPriority w:val="99"/>
    <w:unhideWhenUsed/>
    <w:rsid w:val="003D0883"/>
  </w:style>
  <w:style w:type="paragraph" w:styleId="32">
    <w:name w:val="toc 3"/>
    <w:basedOn w:val="a0"/>
    <w:next w:val="a0"/>
    <w:autoRedefine/>
    <w:uiPriority w:val="99"/>
    <w:unhideWhenUsed/>
    <w:rsid w:val="003D0883"/>
    <w:pPr>
      <w:ind w:left="480"/>
    </w:pPr>
  </w:style>
  <w:style w:type="paragraph" w:styleId="26">
    <w:name w:val="toc 2"/>
    <w:basedOn w:val="a0"/>
    <w:next w:val="a0"/>
    <w:autoRedefine/>
    <w:uiPriority w:val="99"/>
    <w:unhideWhenUsed/>
    <w:rsid w:val="003D0883"/>
    <w:pPr>
      <w:ind w:left="240"/>
    </w:pPr>
  </w:style>
  <w:style w:type="paragraph" w:customStyle="1" w:styleId="Style6">
    <w:name w:val="Style6"/>
    <w:basedOn w:val="a0"/>
    <w:uiPriority w:val="99"/>
    <w:rsid w:val="003D0883"/>
    <w:pPr>
      <w:widowControl w:val="0"/>
      <w:autoSpaceDE w:val="0"/>
      <w:autoSpaceDN w:val="0"/>
      <w:adjustRightInd w:val="0"/>
      <w:spacing w:line="240" w:lineRule="atLeast"/>
      <w:ind w:left="34" w:right="23"/>
    </w:pPr>
    <w:rPr>
      <w:sz w:val="28"/>
      <w:szCs w:val="28"/>
    </w:rPr>
  </w:style>
  <w:style w:type="character" w:customStyle="1" w:styleId="FontStyle15">
    <w:name w:val="Font Style15"/>
    <w:uiPriority w:val="99"/>
    <w:rsid w:val="003D0883"/>
    <w:rPr>
      <w:rFonts w:ascii="Times New Roman" w:hAnsi="Times New Roman" w:cs="Times New Roman" w:hint="default"/>
      <w:spacing w:val="10"/>
      <w:sz w:val="24"/>
      <w:szCs w:val="24"/>
    </w:rPr>
  </w:style>
  <w:style w:type="character" w:styleId="afc">
    <w:name w:val="Strong"/>
    <w:qFormat/>
    <w:rsid w:val="003D0883"/>
    <w:rPr>
      <w:rFonts w:ascii="Times New Roman" w:hAnsi="Times New Roman" w:cs="Times New Roman" w:hint="default"/>
      <w:b w:val="0"/>
      <w:bCs w:val="0"/>
      <w:spacing w:val="0"/>
      <w:sz w:val="24"/>
    </w:rPr>
  </w:style>
  <w:style w:type="paragraph" w:customStyle="1" w:styleId="Twordizme">
    <w:name w:val="Tword_izme"/>
    <w:basedOn w:val="a0"/>
    <w:link w:val="TwordizmeChar"/>
    <w:uiPriority w:val="99"/>
    <w:rsid w:val="003D0883"/>
    <w:pPr>
      <w:suppressAutoHyphens/>
      <w:spacing w:after="200" w:line="276" w:lineRule="auto"/>
      <w:jc w:val="center"/>
    </w:pPr>
    <w:rPr>
      <w:rFonts w:ascii="ISOCPEUR" w:eastAsia="Calibri" w:hAnsi="ISOCPEUR"/>
      <w:i/>
      <w:kern w:val="1"/>
      <w:sz w:val="18"/>
      <w:szCs w:val="22"/>
      <w:lang w:eastAsia="ar-SA"/>
    </w:rPr>
  </w:style>
  <w:style w:type="character" w:customStyle="1" w:styleId="TwordizmeChar">
    <w:name w:val="Tword_izme Char"/>
    <w:link w:val="Twordizme"/>
    <w:uiPriority w:val="99"/>
    <w:rsid w:val="003D0883"/>
    <w:rPr>
      <w:rFonts w:ascii="ISOCPEUR" w:eastAsia="Calibri" w:hAnsi="ISOCPEUR" w:cs="Times New Roman"/>
      <w:i/>
      <w:kern w:val="1"/>
      <w:sz w:val="18"/>
      <w:lang w:eastAsia="ar-SA"/>
    </w:rPr>
  </w:style>
  <w:style w:type="paragraph" w:customStyle="1" w:styleId="Twordfami">
    <w:name w:val="Tword_fami"/>
    <w:basedOn w:val="a0"/>
    <w:uiPriority w:val="99"/>
    <w:rsid w:val="003D0883"/>
    <w:pPr>
      <w:suppressAutoHyphens/>
      <w:spacing w:after="200" w:line="276" w:lineRule="auto"/>
    </w:pPr>
    <w:rPr>
      <w:rFonts w:ascii="ISOCPEUR" w:eastAsia="Calibri" w:hAnsi="ISOCPEUR" w:cs="Arial"/>
      <w:i/>
      <w:kern w:val="1"/>
      <w:sz w:val="22"/>
      <w:szCs w:val="20"/>
      <w:lang w:eastAsia="ar-SA"/>
    </w:rPr>
  </w:style>
  <w:style w:type="character" w:customStyle="1" w:styleId="TwordizmeCharChar">
    <w:name w:val="Tword_izme Char Char"/>
    <w:uiPriority w:val="99"/>
    <w:rsid w:val="003D0883"/>
    <w:rPr>
      <w:rFonts w:ascii="ISOCPEUR" w:hAnsi="ISOCPEUR" w:cs="Arial"/>
      <w:i/>
      <w:sz w:val="18"/>
      <w:szCs w:val="18"/>
      <w:lang w:val="ru-RU" w:eastAsia="ru-RU" w:bidi="ar-SA"/>
    </w:rPr>
  </w:style>
  <w:style w:type="paragraph" w:customStyle="1" w:styleId="Tworddate">
    <w:name w:val="Tword_date"/>
    <w:basedOn w:val="a0"/>
    <w:link w:val="TworddateChar"/>
    <w:uiPriority w:val="99"/>
    <w:rsid w:val="003D0883"/>
    <w:pPr>
      <w:suppressAutoHyphens/>
      <w:spacing w:after="200" w:line="276" w:lineRule="auto"/>
      <w:jc w:val="center"/>
    </w:pPr>
    <w:rPr>
      <w:rFonts w:ascii="ISOCPEUR" w:eastAsia="Calibri" w:hAnsi="ISOCPEUR"/>
      <w:i/>
      <w:kern w:val="1"/>
      <w:sz w:val="16"/>
      <w:szCs w:val="22"/>
      <w:lang w:eastAsia="ar-SA"/>
    </w:rPr>
  </w:style>
  <w:style w:type="character" w:customStyle="1" w:styleId="TwordcopyformatChar">
    <w:name w:val="Tword_copy_format Char"/>
    <w:link w:val="Twordcopyformat"/>
    <w:uiPriority w:val="99"/>
    <w:rsid w:val="003D0883"/>
    <w:rPr>
      <w:rFonts w:ascii="ISOCPEUR" w:hAnsi="ISOCPEUR" w:cs="Arial"/>
      <w:i/>
    </w:rPr>
  </w:style>
  <w:style w:type="paragraph" w:customStyle="1" w:styleId="Twordaddfielddate">
    <w:name w:val="Tword_add_field_date"/>
    <w:basedOn w:val="a0"/>
    <w:uiPriority w:val="99"/>
    <w:rsid w:val="003D0883"/>
    <w:pPr>
      <w:suppressAutoHyphens/>
      <w:spacing w:after="200" w:line="276" w:lineRule="auto"/>
      <w:jc w:val="right"/>
    </w:pPr>
    <w:rPr>
      <w:rFonts w:ascii="ISOCPEUR" w:eastAsia="Calibri" w:hAnsi="ISOCPEUR"/>
      <w:i/>
      <w:kern w:val="1"/>
      <w:sz w:val="22"/>
      <w:szCs w:val="22"/>
      <w:lang w:eastAsia="ar-SA"/>
    </w:rPr>
  </w:style>
  <w:style w:type="paragraph" w:customStyle="1" w:styleId="Twordcopyformat">
    <w:name w:val="Tword_copy_format"/>
    <w:basedOn w:val="a0"/>
    <w:link w:val="TwordcopyformatChar"/>
    <w:uiPriority w:val="99"/>
    <w:rsid w:val="003D0883"/>
    <w:pPr>
      <w:suppressAutoHyphens/>
      <w:spacing w:after="200" w:line="276" w:lineRule="auto"/>
      <w:jc w:val="center"/>
    </w:pPr>
    <w:rPr>
      <w:rFonts w:ascii="ISOCPEUR" w:eastAsiaTheme="minorHAnsi" w:hAnsi="ISOCPEUR" w:cs="Arial"/>
      <w:i/>
      <w:sz w:val="22"/>
      <w:szCs w:val="22"/>
      <w:lang w:eastAsia="en-US"/>
    </w:rPr>
  </w:style>
  <w:style w:type="paragraph" w:customStyle="1" w:styleId="Twordoboz">
    <w:name w:val="Tword_oboz"/>
    <w:basedOn w:val="a0"/>
    <w:uiPriority w:val="99"/>
    <w:rsid w:val="003D0883"/>
    <w:pPr>
      <w:suppressAutoHyphens/>
      <w:spacing w:after="200" w:line="276" w:lineRule="auto"/>
      <w:jc w:val="center"/>
    </w:pPr>
    <w:rPr>
      <w:rFonts w:ascii="ISOCPEUR" w:eastAsia="Calibri" w:hAnsi="ISOCPEUR" w:cs="Arial"/>
      <w:i/>
      <w:kern w:val="1"/>
      <w:sz w:val="36"/>
      <w:szCs w:val="36"/>
      <w:lang w:eastAsia="ar-SA"/>
    </w:rPr>
  </w:style>
  <w:style w:type="paragraph" w:customStyle="1" w:styleId="Twordnaim">
    <w:name w:val="Tword_naim"/>
    <w:basedOn w:val="a0"/>
    <w:uiPriority w:val="99"/>
    <w:rsid w:val="003D0883"/>
    <w:pPr>
      <w:suppressAutoHyphens/>
      <w:spacing w:after="200" w:line="276" w:lineRule="auto"/>
      <w:jc w:val="center"/>
    </w:pPr>
    <w:rPr>
      <w:rFonts w:ascii="ISOCPEUR" w:eastAsia="Calibri" w:hAnsi="ISOCPEUR" w:cs="Arial"/>
      <w:i/>
      <w:kern w:val="1"/>
      <w:sz w:val="28"/>
      <w:szCs w:val="28"/>
      <w:lang w:eastAsia="ar-SA"/>
    </w:rPr>
  </w:style>
  <w:style w:type="paragraph" w:customStyle="1" w:styleId="Twordpage">
    <w:name w:val="Tword_page"/>
    <w:basedOn w:val="a0"/>
    <w:uiPriority w:val="99"/>
    <w:rsid w:val="003D0883"/>
    <w:pPr>
      <w:suppressAutoHyphens/>
      <w:spacing w:after="200" w:line="276" w:lineRule="auto"/>
      <w:jc w:val="center"/>
    </w:pPr>
    <w:rPr>
      <w:rFonts w:ascii="Arial" w:eastAsia="Calibri" w:hAnsi="Arial"/>
      <w:i/>
      <w:kern w:val="1"/>
      <w:sz w:val="18"/>
      <w:szCs w:val="22"/>
      <w:lang w:eastAsia="ar-SA"/>
    </w:rPr>
  </w:style>
  <w:style w:type="paragraph" w:customStyle="1" w:styleId="Twordnormal">
    <w:name w:val="Tword_normal"/>
    <w:basedOn w:val="a0"/>
    <w:link w:val="Twordnormal0"/>
    <w:uiPriority w:val="99"/>
    <w:rsid w:val="003D0883"/>
    <w:pPr>
      <w:suppressAutoHyphens/>
      <w:spacing w:after="200" w:line="276" w:lineRule="auto"/>
      <w:ind w:firstLine="709"/>
      <w:jc w:val="both"/>
    </w:pPr>
    <w:rPr>
      <w:rFonts w:ascii="ISOCPEUR" w:eastAsia="Calibri" w:hAnsi="ISOCPEUR"/>
      <w:i/>
      <w:kern w:val="1"/>
      <w:sz w:val="28"/>
      <w:szCs w:val="22"/>
      <w:lang w:eastAsia="ar-SA"/>
    </w:rPr>
  </w:style>
  <w:style w:type="character" w:customStyle="1" w:styleId="TworddateChar">
    <w:name w:val="Tword_date Char"/>
    <w:link w:val="Tworddate"/>
    <w:uiPriority w:val="99"/>
    <w:rsid w:val="003D0883"/>
    <w:rPr>
      <w:rFonts w:ascii="ISOCPEUR" w:eastAsia="Calibri" w:hAnsi="ISOCPEUR" w:cs="Times New Roman"/>
      <w:i/>
      <w:kern w:val="1"/>
      <w:sz w:val="16"/>
      <w:lang w:eastAsia="ar-SA"/>
    </w:rPr>
  </w:style>
  <w:style w:type="paragraph" w:customStyle="1" w:styleId="Twordfirm">
    <w:name w:val="Tword_firm"/>
    <w:basedOn w:val="a0"/>
    <w:link w:val="TwordfirmCharChar"/>
    <w:uiPriority w:val="99"/>
    <w:rsid w:val="003D0883"/>
    <w:pPr>
      <w:suppressAutoHyphens/>
      <w:spacing w:after="200" w:line="276" w:lineRule="auto"/>
      <w:jc w:val="center"/>
    </w:pPr>
    <w:rPr>
      <w:rFonts w:ascii="ISOCPEUR" w:eastAsia="Calibri" w:hAnsi="ISOCPEUR" w:cs="Arial"/>
      <w:i/>
      <w:kern w:val="1"/>
      <w:sz w:val="22"/>
      <w:szCs w:val="22"/>
      <w:lang w:eastAsia="ar-SA"/>
    </w:rPr>
  </w:style>
  <w:style w:type="character" w:customStyle="1" w:styleId="TwordfirmCharChar">
    <w:name w:val="Tword_firm Char Char"/>
    <w:link w:val="Twordfirm"/>
    <w:uiPriority w:val="99"/>
    <w:rsid w:val="003D0883"/>
    <w:rPr>
      <w:rFonts w:ascii="ISOCPEUR" w:eastAsia="Calibri" w:hAnsi="ISOCPEUR" w:cs="Arial"/>
      <w:i/>
      <w:kern w:val="1"/>
      <w:lang w:eastAsia="ar-SA"/>
    </w:rPr>
  </w:style>
  <w:style w:type="paragraph" w:customStyle="1" w:styleId="Twordlitlistlistov">
    <w:name w:val="Tword_lit_list_listov"/>
    <w:basedOn w:val="a0"/>
    <w:uiPriority w:val="99"/>
    <w:rsid w:val="003D0883"/>
    <w:pPr>
      <w:widowControl w:val="0"/>
      <w:suppressAutoHyphens/>
      <w:adjustRightInd w:val="0"/>
      <w:spacing w:after="200" w:line="276" w:lineRule="auto"/>
      <w:jc w:val="center"/>
      <w:textAlignment w:val="baseline"/>
    </w:pPr>
    <w:rPr>
      <w:rFonts w:ascii="ISOCPEUR" w:eastAsia="Calibri" w:hAnsi="ISOCPEUR" w:cs="Arial"/>
      <w:i/>
      <w:kern w:val="1"/>
      <w:sz w:val="22"/>
      <w:szCs w:val="18"/>
      <w:lang w:eastAsia="ar-SA"/>
    </w:rPr>
  </w:style>
  <w:style w:type="paragraph" w:customStyle="1" w:styleId="Twordpagenumber">
    <w:name w:val="Tword_page_number"/>
    <w:basedOn w:val="Twordlitlistlistov"/>
    <w:uiPriority w:val="99"/>
    <w:rsid w:val="003D0883"/>
    <w:rPr>
      <w:sz w:val="24"/>
      <w:lang w:val="en-US"/>
    </w:rPr>
  </w:style>
  <w:style w:type="paragraph" w:customStyle="1" w:styleId="Twordlitera">
    <w:name w:val="Tword_litera"/>
    <w:basedOn w:val="Twordlitlistlistov"/>
    <w:uiPriority w:val="99"/>
    <w:rsid w:val="003D0883"/>
    <w:rPr>
      <w:sz w:val="18"/>
    </w:rPr>
  </w:style>
  <w:style w:type="paragraph" w:customStyle="1" w:styleId="Twordaddfieldtext">
    <w:name w:val="Tword_add_field_text"/>
    <w:basedOn w:val="a0"/>
    <w:uiPriority w:val="99"/>
    <w:rsid w:val="003D0883"/>
    <w:pPr>
      <w:widowControl w:val="0"/>
      <w:suppressAutoHyphens/>
      <w:adjustRightInd w:val="0"/>
      <w:spacing w:after="200" w:line="276" w:lineRule="auto"/>
      <w:jc w:val="center"/>
      <w:textAlignment w:val="baseline"/>
    </w:pPr>
    <w:rPr>
      <w:rFonts w:ascii="ISOCPEUR" w:eastAsia="Calibri" w:hAnsi="ISOCPEUR" w:cs="Arial"/>
      <w:i/>
      <w:kern w:val="1"/>
      <w:sz w:val="22"/>
      <w:szCs w:val="20"/>
      <w:lang w:eastAsia="ar-SA"/>
    </w:rPr>
  </w:style>
  <w:style w:type="paragraph" w:customStyle="1" w:styleId="Twordaddfieldheads">
    <w:name w:val="Tword_add_field_heads"/>
    <w:basedOn w:val="a0"/>
    <w:uiPriority w:val="99"/>
    <w:rsid w:val="003D0883"/>
    <w:pPr>
      <w:widowControl w:val="0"/>
      <w:suppressAutoHyphens/>
      <w:adjustRightInd w:val="0"/>
      <w:spacing w:after="200" w:line="276" w:lineRule="auto"/>
      <w:jc w:val="center"/>
      <w:textAlignment w:val="baseline"/>
    </w:pPr>
    <w:rPr>
      <w:rFonts w:ascii="ISOCPEUR" w:eastAsia="Calibri" w:hAnsi="ISOCPEUR" w:cs="Arial"/>
      <w:i/>
      <w:kern w:val="1"/>
      <w:sz w:val="22"/>
      <w:szCs w:val="20"/>
      <w:lang w:eastAsia="ar-SA"/>
    </w:rPr>
  </w:style>
  <w:style w:type="paragraph" w:customStyle="1" w:styleId="Twordtdoc">
    <w:name w:val="Tword_tdoc"/>
    <w:basedOn w:val="a0"/>
    <w:uiPriority w:val="99"/>
    <w:rsid w:val="003D0883"/>
    <w:pPr>
      <w:suppressAutoHyphens/>
      <w:spacing w:after="200" w:line="276" w:lineRule="auto"/>
      <w:jc w:val="center"/>
    </w:pPr>
    <w:rPr>
      <w:rFonts w:ascii="ISOCPEUR" w:eastAsia="Calibri" w:hAnsi="ISOCPEUR" w:cs="Arial"/>
      <w:i/>
      <w:kern w:val="1"/>
      <w:sz w:val="20"/>
      <w:szCs w:val="20"/>
      <w:lang w:val="en-US" w:eastAsia="ar-SA"/>
    </w:rPr>
  </w:style>
  <w:style w:type="character" w:customStyle="1" w:styleId="Twordnormal0">
    <w:name w:val="Tword_normal Знак"/>
    <w:link w:val="Twordnormal"/>
    <w:uiPriority w:val="99"/>
    <w:rsid w:val="003D0883"/>
    <w:rPr>
      <w:rFonts w:ascii="ISOCPEUR" w:eastAsia="Calibri" w:hAnsi="ISOCPEUR" w:cs="Times New Roman"/>
      <w:i/>
      <w:kern w:val="1"/>
      <w:sz w:val="28"/>
      <w:lang w:eastAsia="ar-SA"/>
    </w:rPr>
  </w:style>
  <w:style w:type="paragraph" w:customStyle="1" w:styleId="TwordLRheads">
    <w:name w:val="Tword_LR_heads"/>
    <w:basedOn w:val="a0"/>
    <w:uiPriority w:val="99"/>
    <w:rsid w:val="003D0883"/>
    <w:pPr>
      <w:widowControl w:val="0"/>
      <w:suppressAutoHyphens/>
      <w:adjustRightInd w:val="0"/>
      <w:spacing w:after="200" w:line="360" w:lineRule="atLeast"/>
      <w:jc w:val="center"/>
      <w:textAlignment w:val="baseline"/>
    </w:pPr>
    <w:rPr>
      <w:rFonts w:ascii="ISOCPEUR" w:eastAsia="Calibri" w:hAnsi="ISOCPEUR"/>
      <w:i/>
      <w:kern w:val="1"/>
      <w:sz w:val="22"/>
      <w:szCs w:val="22"/>
      <w:lang w:eastAsia="ar-SA"/>
    </w:rPr>
  </w:style>
  <w:style w:type="paragraph" w:customStyle="1" w:styleId="TwordLRhead">
    <w:name w:val="Tword_LR_head"/>
    <w:basedOn w:val="TwordLRheads"/>
    <w:uiPriority w:val="99"/>
    <w:rsid w:val="003D0883"/>
  </w:style>
  <w:style w:type="paragraph" w:customStyle="1" w:styleId="TwordLRContent">
    <w:name w:val="Tword_LR_Content"/>
    <w:basedOn w:val="Twordizme"/>
    <w:uiPriority w:val="99"/>
    <w:rsid w:val="003D0883"/>
  </w:style>
  <w:style w:type="paragraph" w:customStyle="1" w:styleId="CharChar">
    <w:name w:val="Char Знак Знак Char Знак Знак Знак Знак Знак Знак Знак Знак Знак Знак Знак Знак Знак Знак Знак Знак"/>
    <w:basedOn w:val="a0"/>
    <w:rsid w:val="003D0883"/>
    <w:pPr>
      <w:suppressAutoHyphens/>
      <w:spacing w:after="200" w:line="276" w:lineRule="auto"/>
    </w:pPr>
    <w:rPr>
      <w:rFonts w:ascii="Verdana" w:eastAsia="Calibri" w:hAnsi="Verdana" w:cs="Verdana"/>
      <w:kern w:val="1"/>
      <w:sz w:val="20"/>
      <w:szCs w:val="20"/>
      <w:lang w:val="en-US" w:eastAsia="en-US"/>
    </w:rPr>
  </w:style>
  <w:style w:type="paragraph" w:styleId="27">
    <w:name w:val="Body Text Indent 2"/>
    <w:basedOn w:val="a0"/>
    <w:link w:val="28"/>
    <w:rsid w:val="003D0883"/>
    <w:pPr>
      <w:suppressAutoHyphens/>
      <w:spacing w:after="120" w:line="480" w:lineRule="auto"/>
      <w:ind w:left="283"/>
    </w:pPr>
    <w:rPr>
      <w:rFonts w:ascii="Calibri" w:eastAsia="Calibri" w:hAnsi="Calibri"/>
      <w:kern w:val="1"/>
      <w:sz w:val="22"/>
      <w:szCs w:val="22"/>
      <w:lang w:val="en-US" w:eastAsia="en-US"/>
    </w:rPr>
  </w:style>
  <w:style w:type="character" w:customStyle="1" w:styleId="28">
    <w:name w:val="Основной текст с отступом 2 Знак"/>
    <w:basedOn w:val="a1"/>
    <w:link w:val="27"/>
    <w:rsid w:val="003D0883"/>
    <w:rPr>
      <w:rFonts w:ascii="Calibri" w:eastAsia="Calibri" w:hAnsi="Calibri" w:cs="Times New Roman"/>
      <w:kern w:val="1"/>
      <w:lang w:val="en-US"/>
    </w:rPr>
  </w:style>
  <w:style w:type="character" w:styleId="HTML">
    <w:name w:val="HTML Sample"/>
    <w:uiPriority w:val="99"/>
    <w:rsid w:val="003D0883"/>
    <w:rPr>
      <w:rFonts w:ascii="Courier New" w:hAnsi="Courier New" w:cs="Courier New"/>
    </w:rPr>
  </w:style>
  <w:style w:type="character" w:customStyle="1" w:styleId="af4">
    <w:name w:val="Обычный (веб) Знак"/>
    <w:link w:val="af3"/>
    <w:uiPriority w:val="99"/>
    <w:rsid w:val="003D0883"/>
    <w:rPr>
      <w:rFonts w:ascii="Times New Roman" w:eastAsia="Times New Roman" w:hAnsi="Times New Roman" w:cs="Times New Roman"/>
      <w:sz w:val="24"/>
      <w:szCs w:val="24"/>
      <w:lang w:eastAsia="ru-RU"/>
    </w:rPr>
  </w:style>
  <w:style w:type="paragraph" w:styleId="33">
    <w:name w:val="Body Text Indent 3"/>
    <w:basedOn w:val="a0"/>
    <w:link w:val="34"/>
    <w:uiPriority w:val="99"/>
    <w:rsid w:val="003D0883"/>
    <w:pPr>
      <w:suppressAutoHyphens/>
      <w:spacing w:after="120" w:line="276" w:lineRule="auto"/>
      <w:ind w:left="283"/>
    </w:pPr>
    <w:rPr>
      <w:rFonts w:ascii="Calibri" w:eastAsia="Calibri" w:hAnsi="Calibri"/>
      <w:kern w:val="1"/>
      <w:sz w:val="16"/>
      <w:szCs w:val="16"/>
      <w:lang w:eastAsia="ar-SA"/>
    </w:rPr>
  </w:style>
  <w:style w:type="character" w:customStyle="1" w:styleId="34">
    <w:name w:val="Основной текст с отступом 3 Знак"/>
    <w:basedOn w:val="a1"/>
    <w:link w:val="33"/>
    <w:uiPriority w:val="99"/>
    <w:rsid w:val="003D0883"/>
    <w:rPr>
      <w:rFonts w:ascii="Calibri" w:eastAsia="Calibri" w:hAnsi="Calibri" w:cs="Times New Roman"/>
      <w:kern w:val="1"/>
      <w:sz w:val="16"/>
      <w:szCs w:val="16"/>
      <w:lang w:eastAsia="ar-SA"/>
    </w:rPr>
  </w:style>
  <w:style w:type="paragraph" w:customStyle="1" w:styleId="310">
    <w:name w:val="Основной текст с отступом 31"/>
    <w:basedOn w:val="a0"/>
    <w:uiPriority w:val="99"/>
    <w:rsid w:val="003D0883"/>
    <w:pPr>
      <w:widowControl w:val="0"/>
      <w:suppressAutoHyphens/>
      <w:ind w:firstLine="720"/>
      <w:jc w:val="center"/>
    </w:pPr>
    <w:rPr>
      <w:rFonts w:ascii="Arial" w:eastAsia="Lucida Sans Unicode" w:hAnsi="Arial"/>
      <w:kern w:val="1"/>
      <w:sz w:val="20"/>
      <w:szCs w:val="20"/>
      <w:lang w:eastAsia="en-US"/>
    </w:rPr>
  </w:style>
  <w:style w:type="paragraph" w:styleId="afd">
    <w:name w:val="caption"/>
    <w:basedOn w:val="a0"/>
    <w:next w:val="a0"/>
    <w:uiPriority w:val="99"/>
    <w:unhideWhenUsed/>
    <w:qFormat/>
    <w:rsid w:val="003D0883"/>
    <w:pPr>
      <w:spacing w:line="360" w:lineRule="auto"/>
      <w:ind w:firstLine="720"/>
      <w:jc w:val="both"/>
    </w:pPr>
    <w:rPr>
      <w:rFonts w:eastAsia="Calibri"/>
      <w:b/>
      <w:bCs/>
      <w:sz w:val="20"/>
      <w:szCs w:val="20"/>
      <w:lang w:eastAsia="en-US"/>
    </w:rPr>
  </w:style>
  <w:style w:type="paragraph" w:styleId="afe">
    <w:name w:val="Subtitle"/>
    <w:basedOn w:val="a0"/>
    <w:next w:val="a0"/>
    <w:link w:val="aff"/>
    <w:uiPriority w:val="99"/>
    <w:qFormat/>
    <w:rsid w:val="003D0883"/>
    <w:pPr>
      <w:numPr>
        <w:ilvl w:val="1"/>
      </w:numPr>
      <w:jc w:val="right"/>
    </w:pPr>
    <w:rPr>
      <w:rFonts w:ascii="Arial" w:hAnsi="Arial"/>
      <w:i/>
      <w:iCs/>
      <w:spacing w:val="15"/>
    </w:rPr>
  </w:style>
  <w:style w:type="character" w:customStyle="1" w:styleId="aff">
    <w:name w:val="Подзаголовок Знак"/>
    <w:basedOn w:val="a1"/>
    <w:link w:val="afe"/>
    <w:uiPriority w:val="99"/>
    <w:rsid w:val="003D0883"/>
    <w:rPr>
      <w:rFonts w:ascii="Arial" w:eastAsia="Times New Roman" w:hAnsi="Arial" w:cs="Times New Roman"/>
      <w:i/>
      <w:iCs/>
      <w:spacing w:val="15"/>
      <w:sz w:val="24"/>
      <w:szCs w:val="24"/>
      <w:lang w:eastAsia="ru-RU"/>
    </w:rPr>
  </w:style>
  <w:style w:type="character" w:styleId="aff0">
    <w:name w:val="Emphasis"/>
    <w:uiPriority w:val="99"/>
    <w:qFormat/>
    <w:rsid w:val="003D0883"/>
    <w:rPr>
      <w:i/>
      <w:iCs/>
    </w:rPr>
  </w:style>
  <w:style w:type="paragraph" w:customStyle="1" w:styleId="aff1">
    <w:name w:val="Абзац"/>
    <w:basedOn w:val="a0"/>
    <w:link w:val="aff2"/>
    <w:rsid w:val="003D0883"/>
    <w:pPr>
      <w:spacing w:before="120" w:after="60"/>
      <w:ind w:firstLine="567"/>
      <w:jc w:val="both"/>
    </w:pPr>
    <w:rPr>
      <w:lang w:eastAsia="ar-SA"/>
    </w:rPr>
  </w:style>
  <w:style w:type="character" w:customStyle="1" w:styleId="aff2">
    <w:name w:val="Абзац Знак"/>
    <w:link w:val="aff1"/>
    <w:rsid w:val="003D0883"/>
    <w:rPr>
      <w:rFonts w:ascii="Times New Roman" w:eastAsia="Times New Roman" w:hAnsi="Times New Roman" w:cs="Times New Roman"/>
      <w:sz w:val="24"/>
      <w:szCs w:val="24"/>
      <w:lang w:eastAsia="ar-SA"/>
    </w:rPr>
  </w:style>
  <w:style w:type="paragraph" w:customStyle="1" w:styleId="aff3">
    <w:name w:val="Содержимое таблицы"/>
    <w:basedOn w:val="a0"/>
    <w:uiPriority w:val="99"/>
    <w:rsid w:val="003D0883"/>
    <w:pPr>
      <w:widowControl w:val="0"/>
      <w:suppressLineNumbers/>
      <w:suppressAutoHyphens/>
    </w:pPr>
    <w:rPr>
      <w:rFonts w:ascii="Arial" w:eastAsia="Lucida Sans Unicode" w:hAnsi="Arial"/>
      <w:kern w:val="1"/>
      <w:sz w:val="20"/>
      <w:lang w:eastAsia="ar-SA"/>
    </w:rPr>
  </w:style>
  <w:style w:type="numbering" w:customStyle="1" w:styleId="15">
    <w:name w:val="Нет списка1"/>
    <w:next w:val="a3"/>
    <w:uiPriority w:val="99"/>
    <w:semiHidden/>
    <w:unhideWhenUsed/>
    <w:rsid w:val="003D0883"/>
  </w:style>
  <w:style w:type="table" w:customStyle="1" w:styleId="16">
    <w:name w:val="Сетка таблицы1"/>
    <w:basedOn w:val="a2"/>
    <w:next w:val="a5"/>
    <w:uiPriority w:val="59"/>
    <w:rsid w:val="003D08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D08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uiPriority w:val="99"/>
    <w:rsid w:val="003D0883"/>
    <w:pPr>
      <w:spacing w:before="100" w:beforeAutospacing="1" w:after="100" w:afterAutospacing="1"/>
    </w:pPr>
  </w:style>
  <w:style w:type="paragraph" w:customStyle="1" w:styleId="xl64">
    <w:name w:val="xl64"/>
    <w:basedOn w:val="a0"/>
    <w:uiPriority w:val="99"/>
    <w:rsid w:val="003D088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b/>
      <w:bCs/>
      <w:color w:val="000000"/>
      <w:sz w:val="20"/>
      <w:szCs w:val="20"/>
    </w:rPr>
  </w:style>
  <w:style w:type="paragraph" w:customStyle="1" w:styleId="xl65">
    <w:name w:val="xl65"/>
    <w:basedOn w:val="a0"/>
    <w:rsid w:val="003D08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6">
    <w:name w:val="xl66"/>
    <w:basedOn w:val="a0"/>
    <w:rsid w:val="003D08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7">
    <w:name w:val="xl67"/>
    <w:basedOn w:val="a0"/>
    <w:rsid w:val="003D088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ConsNonformat">
    <w:name w:val="ConsNonformat"/>
    <w:rsid w:val="003D0883"/>
    <w:pPr>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210">
    <w:name w:val="Основной текст 21"/>
    <w:basedOn w:val="a0"/>
    <w:rsid w:val="003D0883"/>
    <w:pPr>
      <w:widowControl w:val="0"/>
      <w:ind w:left="567" w:hanging="567"/>
      <w:jc w:val="both"/>
    </w:pPr>
    <w:rPr>
      <w:szCs w:val="20"/>
    </w:rPr>
  </w:style>
  <w:style w:type="paragraph" w:customStyle="1" w:styleId="17">
    <w:name w:val="Обычный1"/>
    <w:uiPriority w:val="99"/>
    <w:rsid w:val="003D0883"/>
    <w:pPr>
      <w:spacing w:after="0" w:line="240" w:lineRule="auto"/>
    </w:pPr>
    <w:rPr>
      <w:rFonts w:ascii="Times New Roman" w:eastAsia="ヒラギノ角ゴ Pro W3" w:hAnsi="Times New Roman" w:cs="Times New Roman"/>
      <w:color w:val="000000"/>
      <w:sz w:val="24"/>
      <w:szCs w:val="24"/>
      <w:lang w:eastAsia="ru-RU"/>
    </w:rPr>
  </w:style>
  <w:style w:type="numbering" w:customStyle="1" w:styleId="29">
    <w:name w:val="Нет списка2"/>
    <w:next w:val="a3"/>
    <w:uiPriority w:val="99"/>
    <w:semiHidden/>
    <w:unhideWhenUsed/>
    <w:rsid w:val="003D0883"/>
  </w:style>
  <w:style w:type="table" w:customStyle="1" w:styleId="2a">
    <w:name w:val="Сетка таблицы2"/>
    <w:basedOn w:val="a2"/>
    <w:next w:val="a5"/>
    <w:uiPriority w:val="59"/>
    <w:rsid w:val="003D08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3D08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3"/>
    <w:uiPriority w:val="99"/>
    <w:semiHidden/>
    <w:unhideWhenUsed/>
    <w:rsid w:val="003D0883"/>
  </w:style>
  <w:style w:type="character" w:customStyle="1" w:styleId="2b">
    <w:name w:val="стиль2"/>
    <w:uiPriority w:val="99"/>
    <w:rsid w:val="003D0883"/>
    <w:rPr>
      <w:rFonts w:cs="Times New Roman"/>
    </w:rPr>
  </w:style>
  <w:style w:type="paragraph" w:customStyle="1" w:styleId="1406">
    <w:name w:val="1406"/>
    <w:basedOn w:val="a0"/>
    <w:uiPriority w:val="99"/>
    <w:rsid w:val="003D0883"/>
    <w:pPr>
      <w:autoSpaceDE w:val="0"/>
      <w:autoSpaceDN w:val="0"/>
      <w:spacing w:after="120"/>
      <w:jc w:val="center"/>
    </w:pPr>
    <w:rPr>
      <w:b/>
      <w:bCs/>
      <w:color w:val="000000"/>
      <w:sz w:val="28"/>
      <w:szCs w:val="28"/>
    </w:rPr>
  </w:style>
  <w:style w:type="paragraph" w:customStyle="1" w:styleId="1460">
    <w:name w:val="1460"/>
    <w:basedOn w:val="a0"/>
    <w:uiPriority w:val="99"/>
    <w:rsid w:val="003D0883"/>
    <w:pPr>
      <w:autoSpaceDE w:val="0"/>
      <w:autoSpaceDN w:val="0"/>
      <w:spacing w:before="120"/>
      <w:jc w:val="center"/>
    </w:pPr>
    <w:rPr>
      <w:b/>
      <w:bCs/>
      <w:color w:val="000000"/>
      <w:sz w:val="28"/>
      <w:szCs w:val="28"/>
    </w:rPr>
  </w:style>
  <w:style w:type="paragraph" w:styleId="a">
    <w:name w:val="List"/>
    <w:basedOn w:val="a0"/>
    <w:link w:val="aff4"/>
    <w:uiPriority w:val="99"/>
    <w:rsid w:val="003D0883"/>
    <w:pPr>
      <w:numPr>
        <w:numId w:val="1"/>
      </w:numPr>
      <w:spacing w:after="60"/>
      <w:jc w:val="both"/>
    </w:pPr>
    <w:rPr>
      <w:szCs w:val="20"/>
      <w:lang w:eastAsia="ar-SA"/>
    </w:rPr>
  </w:style>
  <w:style w:type="character" w:customStyle="1" w:styleId="aff4">
    <w:name w:val="Список Знак"/>
    <w:link w:val="a"/>
    <w:uiPriority w:val="99"/>
    <w:locked/>
    <w:rsid w:val="003D0883"/>
    <w:rPr>
      <w:rFonts w:ascii="Times New Roman" w:eastAsia="Times New Roman" w:hAnsi="Times New Roman" w:cs="Times New Roman"/>
      <w:sz w:val="24"/>
      <w:szCs w:val="20"/>
      <w:lang w:eastAsia="ar-SA"/>
    </w:rPr>
  </w:style>
  <w:style w:type="character" w:styleId="aff5">
    <w:name w:val="Placeholder Text"/>
    <w:uiPriority w:val="99"/>
    <w:semiHidden/>
    <w:rsid w:val="003D0883"/>
    <w:rPr>
      <w:rFonts w:cs="Times New Roman"/>
      <w:color w:val="808080"/>
    </w:rPr>
  </w:style>
  <w:style w:type="table" w:styleId="-1">
    <w:name w:val="Table Web 1"/>
    <w:basedOn w:val="a2"/>
    <w:uiPriority w:val="99"/>
    <w:rsid w:val="003D0883"/>
    <w:pPr>
      <w:suppressAutoHyphens/>
      <w:spacing w:after="200" w:line="276"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uiPriority w:val="99"/>
    <w:rsid w:val="003D0883"/>
    <w:pPr>
      <w:suppressAutoHyphens/>
      <w:spacing w:after="200" w:line="276"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36">
    <w:name w:val="Body Text 3"/>
    <w:basedOn w:val="a0"/>
    <w:link w:val="37"/>
    <w:uiPriority w:val="99"/>
    <w:rsid w:val="003D0883"/>
    <w:pPr>
      <w:suppressAutoHyphens/>
      <w:spacing w:after="120" w:line="276" w:lineRule="auto"/>
    </w:pPr>
    <w:rPr>
      <w:rFonts w:ascii="Calibri" w:hAnsi="Calibri"/>
      <w:kern w:val="1"/>
      <w:sz w:val="16"/>
      <w:szCs w:val="16"/>
      <w:lang w:eastAsia="ar-SA"/>
    </w:rPr>
  </w:style>
  <w:style w:type="character" w:customStyle="1" w:styleId="37">
    <w:name w:val="Основной текст 3 Знак"/>
    <w:basedOn w:val="a1"/>
    <w:link w:val="36"/>
    <w:uiPriority w:val="99"/>
    <w:rsid w:val="003D0883"/>
    <w:rPr>
      <w:rFonts w:ascii="Calibri" w:eastAsia="Times New Roman" w:hAnsi="Calibri" w:cs="Times New Roman"/>
      <w:kern w:val="1"/>
      <w:sz w:val="16"/>
      <w:szCs w:val="16"/>
      <w:lang w:eastAsia="ar-SA"/>
    </w:rPr>
  </w:style>
  <w:style w:type="character" w:styleId="aff6">
    <w:name w:val="Book Title"/>
    <w:uiPriority w:val="33"/>
    <w:qFormat/>
    <w:rsid w:val="003D0883"/>
    <w:rPr>
      <w:b/>
      <w:bCs/>
      <w:smallCaps/>
      <w:spacing w:val="5"/>
    </w:rPr>
  </w:style>
  <w:style w:type="paragraph" w:customStyle="1" w:styleId="CharChar1">
    <w:name w:val="Char Char1 Знак Знак Знак"/>
    <w:basedOn w:val="a0"/>
    <w:rsid w:val="003D0883"/>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Normal">
    <w:name w:val="ConsNormal"/>
    <w:rsid w:val="003D08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3D08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D08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ЗГ_1"/>
    <w:basedOn w:val="a0"/>
    <w:rsid w:val="003D0883"/>
    <w:pPr>
      <w:tabs>
        <w:tab w:val="left" w:pos="567"/>
      </w:tabs>
    </w:pPr>
    <w:rPr>
      <w:rFonts w:eastAsia="Calibri"/>
      <w:b/>
      <w:sz w:val="28"/>
      <w:szCs w:val="28"/>
    </w:rPr>
  </w:style>
  <w:style w:type="paragraph" w:customStyle="1" w:styleId="xl68">
    <w:name w:val="xl68"/>
    <w:basedOn w:val="a0"/>
    <w:rsid w:val="003D0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0"/>
    <w:rsid w:val="003D0883"/>
    <w:pPr>
      <w:spacing w:before="100" w:beforeAutospacing="1" w:after="100" w:afterAutospacing="1"/>
      <w:jc w:val="center"/>
      <w:textAlignment w:val="top"/>
    </w:pPr>
  </w:style>
  <w:style w:type="paragraph" w:customStyle="1" w:styleId="xl70">
    <w:name w:val="xl70"/>
    <w:basedOn w:val="a0"/>
    <w:rsid w:val="003D0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0"/>
    <w:rsid w:val="003D088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3D088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3D0883"/>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4">
    <w:name w:val="xl74"/>
    <w:basedOn w:val="a0"/>
    <w:rsid w:val="003D088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3D088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3D0883"/>
    <w:pPr>
      <w:pBdr>
        <w:left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0"/>
    <w:rsid w:val="003D088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0"/>
    <w:rsid w:val="003D0883"/>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9">
    <w:name w:val="xl79"/>
    <w:basedOn w:val="a0"/>
    <w:rsid w:val="003D0883"/>
    <w:pPr>
      <w:pBdr>
        <w:left w:val="single" w:sz="4" w:space="0" w:color="auto"/>
        <w:right w:val="single" w:sz="4" w:space="0" w:color="auto"/>
      </w:pBdr>
      <w:spacing w:before="100" w:beforeAutospacing="1" w:after="100" w:afterAutospacing="1"/>
      <w:textAlignment w:val="top"/>
    </w:pPr>
  </w:style>
  <w:style w:type="paragraph" w:customStyle="1" w:styleId="xl80">
    <w:name w:val="xl80"/>
    <w:basedOn w:val="a0"/>
    <w:rsid w:val="003D088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3D08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2">
    <w:name w:val="xl82"/>
    <w:basedOn w:val="a0"/>
    <w:rsid w:val="003D08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character" w:customStyle="1" w:styleId="HeaderChar">
    <w:name w:val="Header Char"/>
    <w:locked/>
    <w:rsid w:val="003D0883"/>
    <w:rPr>
      <w:rFonts w:ascii="Calibri" w:hAnsi="Calibri"/>
      <w:kern w:val="1"/>
      <w:sz w:val="22"/>
      <w:szCs w:val="22"/>
      <w:lang w:val="ru-RU" w:eastAsia="ar-SA" w:bidi="ar-SA"/>
    </w:rPr>
  </w:style>
  <w:style w:type="character" w:styleId="aff7">
    <w:name w:val="line number"/>
    <w:basedOn w:val="a1"/>
    <w:uiPriority w:val="99"/>
    <w:unhideWhenUsed/>
    <w:rsid w:val="003D0883"/>
  </w:style>
  <w:style w:type="character" w:styleId="aff8">
    <w:name w:val="Subtle Reference"/>
    <w:basedOn w:val="a1"/>
    <w:uiPriority w:val="31"/>
    <w:qFormat/>
    <w:rsid w:val="003D0883"/>
    <w:rPr>
      <w:smallCaps/>
      <w:color w:val="ED7D31" w:themeColor="accent2"/>
      <w:u w:val="single"/>
    </w:rPr>
  </w:style>
  <w:style w:type="character" w:styleId="aff9">
    <w:name w:val="Intense Reference"/>
    <w:basedOn w:val="a1"/>
    <w:uiPriority w:val="32"/>
    <w:qFormat/>
    <w:rsid w:val="003D0883"/>
    <w:rPr>
      <w:b/>
      <w:bCs/>
      <w:smallCaps/>
      <w:color w:val="ED7D31" w:themeColor="accent2"/>
      <w:spacing w:val="5"/>
      <w:u w:val="single"/>
    </w:rPr>
  </w:style>
  <w:style w:type="table" w:customStyle="1" w:styleId="38">
    <w:name w:val="Сетка таблицы3"/>
    <w:basedOn w:val="a2"/>
    <w:next w:val="a5"/>
    <w:uiPriority w:val="39"/>
    <w:rsid w:val="003D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5"/>
    <w:uiPriority w:val="39"/>
    <w:rsid w:val="003D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5"/>
    <w:uiPriority w:val="39"/>
    <w:rsid w:val="003D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5"/>
    <w:uiPriority w:val="59"/>
    <w:rsid w:val="003D088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3D0883"/>
  </w:style>
  <w:style w:type="numbering" w:customStyle="1" w:styleId="111">
    <w:name w:val="Нет списка11"/>
    <w:next w:val="a3"/>
    <w:uiPriority w:val="99"/>
    <w:semiHidden/>
    <w:unhideWhenUsed/>
    <w:rsid w:val="003D0883"/>
  </w:style>
  <w:style w:type="numbering" w:customStyle="1" w:styleId="1110">
    <w:name w:val="Нет списка111"/>
    <w:next w:val="a3"/>
    <w:uiPriority w:val="99"/>
    <w:semiHidden/>
    <w:unhideWhenUsed/>
    <w:rsid w:val="003D0883"/>
  </w:style>
  <w:style w:type="numbering" w:customStyle="1" w:styleId="211">
    <w:name w:val="Нет списка21"/>
    <w:next w:val="a3"/>
    <w:uiPriority w:val="99"/>
    <w:semiHidden/>
    <w:unhideWhenUsed/>
    <w:rsid w:val="003D0883"/>
  </w:style>
  <w:style w:type="numbering" w:customStyle="1" w:styleId="311">
    <w:name w:val="Нет списка31"/>
    <w:next w:val="a3"/>
    <w:uiPriority w:val="99"/>
    <w:semiHidden/>
    <w:unhideWhenUsed/>
    <w:rsid w:val="003D0883"/>
  </w:style>
  <w:style w:type="paragraph" w:customStyle="1" w:styleId="headertext">
    <w:name w:val="headertext"/>
    <w:rsid w:val="003D0883"/>
    <w:pPr>
      <w:widowControl w:val="0"/>
      <w:autoSpaceDE w:val="0"/>
      <w:autoSpaceDN w:val="0"/>
      <w:adjustRightInd w:val="0"/>
      <w:spacing w:after="0" w:line="240" w:lineRule="auto"/>
    </w:pPr>
    <w:rPr>
      <w:rFonts w:ascii="Arial" w:eastAsia="Times New Roman" w:hAnsi="Arial" w:cs="Arial"/>
      <w:b/>
      <w:bCs/>
      <w:lang w:eastAsia="ru-RU"/>
    </w:rPr>
  </w:style>
  <w:style w:type="character" w:styleId="affa">
    <w:name w:val="annotation reference"/>
    <w:basedOn w:val="a1"/>
    <w:uiPriority w:val="99"/>
    <w:unhideWhenUsed/>
    <w:rsid w:val="003D0883"/>
    <w:rPr>
      <w:sz w:val="16"/>
      <w:szCs w:val="16"/>
    </w:rPr>
  </w:style>
  <w:style w:type="paragraph" w:styleId="affb">
    <w:name w:val="annotation text"/>
    <w:basedOn w:val="a0"/>
    <w:link w:val="affc"/>
    <w:uiPriority w:val="99"/>
    <w:unhideWhenUsed/>
    <w:rsid w:val="003D0883"/>
    <w:rPr>
      <w:sz w:val="20"/>
      <w:szCs w:val="20"/>
    </w:rPr>
  </w:style>
  <w:style w:type="character" w:customStyle="1" w:styleId="affc">
    <w:name w:val="Текст примечания Знак"/>
    <w:basedOn w:val="a1"/>
    <w:link w:val="affb"/>
    <w:uiPriority w:val="99"/>
    <w:rsid w:val="003D0883"/>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unhideWhenUsed/>
    <w:rsid w:val="003D0883"/>
    <w:rPr>
      <w:b/>
      <w:bCs/>
    </w:rPr>
  </w:style>
  <w:style w:type="character" w:customStyle="1" w:styleId="affe">
    <w:name w:val="Тема примечания Знак"/>
    <w:basedOn w:val="affc"/>
    <w:link w:val="affd"/>
    <w:uiPriority w:val="99"/>
    <w:rsid w:val="003D0883"/>
    <w:rPr>
      <w:rFonts w:ascii="Times New Roman" w:eastAsia="Times New Roman" w:hAnsi="Times New Roman" w:cs="Times New Roman"/>
      <w:b/>
      <w:bCs/>
      <w:sz w:val="20"/>
      <w:szCs w:val="20"/>
      <w:lang w:eastAsia="ru-RU"/>
    </w:rPr>
  </w:style>
  <w:style w:type="table" w:customStyle="1" w:styleId="61">
    <w:name w:val="Сетка таблицы61"/>
    <w:basedOn w:val="a2"/>
    <w:next w:val="a5"/>
    <w:uiPriority w:val="39"/>
    <w:rsid w:val="003D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5"/>
    <w:uiPriority w:val="39"/>
    <w:rsid w:val="003D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5"/>
    <w:uiPriority w:val="39"/>
    <w:rsid w:val="003D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5"/>
    <w:uiPriority w:val="39"/>
    <w:rsid w:val="003D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3">
    <w:name w:val="xl83"/>
    <w:basedOn w:val="a0"/>
    <w:rsid w:val="003D0883"/>
    <w:pPr>
      <w:pBdr>
        <w:left w:val="single" w:sz="4" w:space="0" w:color="auto"/>
        <w:bottom w:val="single" w:sz="4" w:space="0" w:color="auto"/>
      </w:pBdr>
      <w:shd w:val="clear" w:color="000000" w:fill="FFFFFF"/>
      <w:spacing w:before="100" w:beforeAutospacing="1" w:after="100" w:afterAutospacing="1"/>
      <w:jc w:val="center"/>
    </w:pPr>
    <w:rPr>
      <w:rFonts w:ascii="Arial CYR" w:hAnsi="Arial CYR"/>
      <w:sz w:val="20"/>
      <w:szCs w:val="20"/>
    </w:rPr>
  </w:style>
  <w:style w:type="paragraph" w:customStyle="1" w:styleId="xl84">
    <w:name w:val="xl84"/>
    <w:basedOn w:val="a0"/>
    <w:rsid w:val="003D088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sz w:val="20"/>
      <w:szCs w:val="20"/>
    </w:rPr>
  </w:style>
  <w:style w:type="paragraph" w:customStyle="1" w:styleId="xl85">
    <w:name w:val="xl85"/>
    <w:basedOn w:val="a0"/>
    <w:rsid w:val="003D0883"/>
    <w:pPr>
      <w:pBdr>
        <w:bottom w:val="single" w:sz="4" w:space="0" w:color="auto"/>
      </w:pBdr>
      <w:shd w:val="clear" w:color="000000" w:fill="FFFFFF"/>
      <w:spacing w:before="100" w:beforeAutospacing="1" w:after="100" w:afterAutospacing="1"/>
      <w:jc w:val="center"/>
    </w:pPr>
    <w:rPr>
      <w:rFonts w:ascii="Arial CYR" w:hAnsi="Arial CYR"/>
      <w:sz w:val="20"/>
      <w:szCs w:val="20"/>
    </w:rPr>
  </w:style>
  <w:style w:type="paragraph" w:customStyle="1" w:styleId="xl86">
    <w:name w:val="xl86"/>
    <w:basedOn w:val="a0"/>
    <w:rsid w:val="003D08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sz w:val="20"/>
      <w:szCs w:val="20"/>
    </w:rPr>
  </w:style>
  <w:style w:type="paragraph" w:customStyle="1" w:styleId="xl87">
    <w:name w:val="xl87"/>
    <w:basedOn w:val="a0"/>
    <w:rsid w:val="003D0883"/>
    <w:pPr>
      <w:pBdr>
        <w:top w:val="single" w:sz="4" w:space="0" w:color="auto"/>
        <w:bottom w:val="single" w:sz="4" w:space="0" w:color="auto"/>
      </w:pBdr>
      <w:shd w:val="clear" w:color="000000" w:fill="FFFFFF"/>
      <w:spacing w:before="100" w:beforeAutospacing="1" w:after="100" w:afterAutospacing="1"/>
      <w:jc w:val="center"/>
    </w:pPr>
    <w:rPr>
      <w:rFonts w:ascii="Arial CYR" w:hAnsi="Arial CYR"/>
      <w:sz w:val="20"/>
      <w:szCs w:val="20"/>
    </w:rPr>
  </w:style>
  <w:style w:type="paragraph" w:customStyle="1" w:styleId="xl88">
    <w:name w:val="xl88"/>
    <w:basedOn w:val="a0"/>
    <w:rsid w:val="003D088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CYR" w:hAnsi="Arial CYR"/>
      <w:sz w:val="20"/>
      <w:szCs w:val="20"/>
    </w:rPr>
  </w:style>
  <w:style w:type="paragraph" w:customStyle="1" w:styleId="xl89">
    <w:name w:val="xl89"/>
    <w:basedOn w:val="a0"/>
    <w:rsid w:val="003D08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sz w:val="20"/>
      <w:szCs w:val="20"/>
    </w:rPr>
  </w:style>
  <w:style w:type="paragraph" w:customStyle="1" w:styleId="xl90">
    <w:name w:val="xl90"/>
    <w:basedOn w:val="a0"/>
    <w:rsid w:val="003D0883"/>
    <w:pPr>
      <w:pBdr>
        <w:top w:val="single" w:sz="4" w:space="0" w:color="auto"/>
        <w:left w:val="single" w:sz="4" w:space="0" w:color="auto"/>
      </w:pBdr>
      <w:shd w:val="clear" w:color="000000" w:fill="FFFFFF"/>
      <w:spacing w:before="100" w:beforeAutospacing="1" w:after="100" w:afterAutospacing="1"/>
    </w:pPr>
    <w:rPr>
      <w:rFonts w:ascii="Arial CYR" w:hAnsi="Arial CYR"/>
      <w:sz w:val="20"/>
      <w:szCs w:val="20"/>
    </w:rPr>
  </w:style>
  <w:style w:type="paragraph" w:customStyle="1" w:styleId="xl91">
    <w:name w:val="xl91"/>
    <w:basedOn w:val="a0"/>
    <w:rsid w:val="003D0883"/>
    <w:pPr>
      <w:pBdr>
        <w:left w:val="single" w:sz="4" w:space="0" w:color="auto"/>
      </w:pBdr>
      <w:shd w:val="clear" w:color="000000" w:fill="FFFFFF"/>
      <w:spacing w:before="100" w:beforeAutospacing="1" w:after="100" w:afterAutospacing="1"/>
      <w:jc w:val="right"/>
    </w:pPr>
    <w:rPr>
      <w:rFonts w:ascii="Arial CYR" w:hAnsi="Arial CYR"/>
      <w:sz w:val="20"/>
      <w:szCs w:val="20"/>
    </w:rPr>
  </w:style>
  <w:style w:type="paragraph" w:customStyle="1" w:styleId="xl92">
    <w:name w:val="xl92"/>
    <w:basedOn w:val="a0"/>
    <w:rsid w:val="003D0883"/>
    <w:pPr>
      <w:pBdr>
        <w:left w:val="single" w:sz="4" w:space="0" w:color="auto"/>
        <w:right w:val="single" w:sz="4" w:space="0" w:color="auto"/>
      </w:pBdr>
      <w:shd w:val="clear" w:color="000000" w:fill="FFFFFF"/>
      <w:spacing w:before="100" w:beforeAutospacing="1" w:after="100" w:afterAutospacing="1"/>
      <w:jc w:val="right"/>
    </w:pPr>
    <w:rPr>
      <w:rFonts w:ascii="Arial CYR" w:hAnsi="Arial CYR"/>
      <w:sz w:val="20"/>
      <w:szCs w:val="20"/>
    </w:rPr>
  </w:style>
  <w:style w:type="paragraph" w:customStyle="1" w:styleId="xl93">
    <w:name w:val="xl93"/>
    <w:basedOn w:val="a0"/>
    <w:rsid w:val="003D0883"/>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CYR" w:hAnsi="Arial CYR"/>
      <w:sz w:val="20"/>
      <w:szCs w:val="20"/>
    </w:rPr>
  </w:style>
  <w:style w:type="paragraph" w:customStyle="1" w:styleId="xl94">
    <w:name w:val="xl94"/>
    <w:basedOn w:val="a0"/>
    <w:rsid w:val="003D08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CYR" w:hAnsi="Arial CYR"/>
      <w:sz w:val="20"/>
      <w:szCs w:val="20"/>
    </w:rPr>
  </w:style>
  <w:style w:type="paragraph" w:customStyle="1" w:styleId="xl95">
    <w:name w:val="xl95"/>
    <w:basedOn w:val="a0"/>
    <w:rsid w:val="003D0883"/>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sz w:val="20"/>
      <w:szCs w:val="20"/>
    </w:rPr>
  </w:style>
  <w:style w:type="paragraph" w:customStyle="1" w:styleId="xl96">
    <w:name w:val="xl96"/>
    <w:basedOn w:val="a0"/>
    <w:rsid w:val="003D0883"/>
    <w:pPr>
      <w:pBdr>
        <w:top w:val="single" w:sz="4" w:space="0" w:color="auto"/>
        <w:left w:val="single" w:sz="4" w:space="0" w:color="auto"/>
      </w:pBdr>
      <w:shd w:val="clear" w:color="000000" w:fill="FFFFFF"/>
      <w:spacing w:before="100" w:beforeAutospacing="1" w:after="100" w:afterAutospacing="1"/>
      <w:jc w:val="right"/>
    </w:pPr>
    <w:rPr>
      <w:rFonts w:ascii="Arial CYR" w:hAnsi="Arial CYR"/>
      <w:sz w:val="20"/>
      <w:szCs w:val="20"/>
    </w:rPr>
  </w:style>
  <w:style w:type="paragraph" w:customStyle="1" w:styleId="xl97">
    <w:name w:val="xl97"/>
    <w:basedOn w:val="a0"/>
    <w:rsid w:val="003D088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CYR" w:hAnsi="Arial CYR"/>
      <w:sz w:val="20"/>
      <w:szCs w:val="20"/>
    </w:rPr>
  </w:style>
  <w:style w:type="paragraph" w:customStyle="1" w:styleId="xl98">
    <w:name w:val="xl98"/>
    <w:basedOn w:val="a0"/>
    <w:rsid w:val="003D0883"/>
    <w:pPr>
      <w:pBdr>
        <w:left w:val="single" w:sz="4" w:space="0" w:color="auto"/>
        <w:bottom w:val="single" w:sz="4" w:space="0" w:color="auto"/>
      </w:pBdr>
      <w:shd w:val="clear" w:color="000000" w:fill="FFFFFF"/>
      <w:spacing w:before="100" w:beforeAutospacing="1" w:after="100" w:afterAutospacing="1"/>
    </w:pPr>
    <w:rPr>
      <w:rFonts w:ascii="Arial CYR" w:hAnsi="Arial CYR"/>
      <w:sz w:val="20"/>
      <w:szCs w:val="20"/>
    </w:rPr>
  </w:style>
  <w:style w:type="paragraph" w:customStyle="1" w:styleId="xl99">
    <w:name w:val="xl99"/>
    <w:basedOn w:val="a0"/>
    <w:rsid w:val="003D08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sz w:val="20"/>
      <w:szCs w:val="20"/>
    </w:rPr>
  </w:style>
  <w:style w:type="paragraph" w:customStyle="1" w:styleId="xl100">
    <w:name w:val="xl100"/>
    <w:basedOn w:val="a0"/>
    <w:rsid w:val="003D0883"/>
    <w:pPr>
      <w:pBdr>
        <w:top w:val="single" w:sz="4" w:space="0" w:color="auto"/>
        <w:bottom w:val="single" w:sz="4" w:space="0" w:color="auto"/>
      </w:pBdr>
      <w:shd w:val="clear" w:color="000000" w:fill="FFFFFF"/>
      <w:spacing w:before="100" w:beforeAutospacing="1" w:after="100" w:afterAutospacing="1"/>
    </w:pPr>
    <w:rPr>
      <w:rFonts w:ascii="Arial CYR" w:hAnsi="Arial CYR"/>
      <w:sz w:val="20"/>
      <w:szCs w:val="20"/>
    </w:rPr>
  </w:style>
  <w:style w:type="paragraph" w:customStyle="1" w:styleId="xl101">
    <w:name w:val="xl101"/>
    <w:basedOn w:val="a0"/>
    <w:rsid w:val="003D088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CYR" w:hAnsi="Arial CYR"/>
      <w:sz w:val="20"/>
      <w:szCs w:val="20"/>
    </w:rPr>
  </w:style>
  <w:style w:type="paragraph" w:customStyle="1" w:styleId="xl102">
    <w:name w:val="xl102"/>
    <w:basedOn w:val="a0"/>
    <w:rsid w:val="003D0883"/>
    <w:pPr>
      <w:pBdr>
        <w:bottom w:val="single" w:sz="4" w:space="0" w:color="auto"/>
        <w:right w:val="single" w:sz="4" w:space="0" w:color="auto"/>
      </w:pBdr>
      <w:shd w:val="clear" w:color="000000" w:fill="FFFFFF"/>
      <w:spacing w:before="100" w:beforeAutospacing="1" w:after="100" w:afterAutospacing="1"/>
    </w:pPr>
    <w:rPr>
      <w:rFonts w:ascii="Arial CYR" w:hAnsi="Arial CYR"/>
      <w:sz w:val="20"/>
      <w:szCs w:val="20"/>
    </w:rPr>
  </w:style>
  <w:style w:type="paragraph" w:customStyle="1" w:styleId="xl103">
    <w:name w:val="xl103"/>
    <w:basedOn w:val="a0"/>
    <w:rsid w:val="003D0883"/>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CYR" w:hAnsi="Arial CYR"/>
      <w:sz w:val="20"/>
      <w:szCs w:val="20"/>
    </w:rPr>
  </w:style>
  <w:style w:type="paragraph" w:customStyle="1" w:styleId="xl104">
    <w:name w:val="xl104"/>
    <w:basedOn w:val="a0"/>
    <w:rsid w:val="003D0883"/>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CYR" w:hAnsi="Arial CYR"/>
      <w:sz w:val="20"/>
      <w:szCs w:val="20"/>
    </w:rPr>
  </w:style>
  <w:style w:type="paragraph" w:customStyle="1" w:styleId="xl105">
    <w:name w:val="xl105"/>
    <w:basedOn w:val="a0"/>
    <w:rsid w:val="003D0883"/>
    <w:pPr>
      <w:pBdr>
        <w:top w:val="single" w:sz="4" w:space="0" w:color="auto"/>
        <w:left w:val="single" w:sz="4" w:space="0" w:color="auto"/>
      </w:pBdr>
      <w:shd w:val="clear" w:color="000000" w:fill="FFFFFF"/>
      <w:spacing w:before="100" w:beforeAutospacing="1" w:after="100" w:afterAutospacing="1"/>
    </w:pPr>
    <w:rPr>
      <w:rFonts w:ascii="Arial CYR" w:hAnsi="Arial CYR"/>
      <w:sz w:val="20"/>
      <w:szCs w:val="20"/>
    </w:rPr>
  </w:style>
  <w:style w:type="paragraph" w:customStyle="1" w:styleId="xl106">
    <w:name w:val="xl106"/>
    <w:basedOn w:val="a0"/>
    <w:rsid w:val="003D0883"/>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CYR" w:hAnsi="Arial CYR"/>
      <w:sz w:val="20"/>
      <w:szCs w:val="20"/>
    </w:rPr>
  </w:style>
  <w:style w:type="paragraph" w:customStyle="1" w:styleId="xl107">
    <w:name w:val="xl107"/>
    <w:basedOn w:val="a0"/>
    <w:rsid w:val="003D0883"/>
    <w:pPr>
      <w:pBdr>
        <w:top w:val="single" w:sz="4" w:space="0" w:color="auto"/>
      </w:pBdr>
      <w:shd w:val="clear" w:color="000000" w:fill="FFFFFF"/>
      <w:spacing w:before="100" w:beforeAutospacing="1" w:after="100" w:afterAutospacing="1"/>
      <w:jc w:val="right"/>
    </w:pPr>
    <w:rPr>
      <w:rFonts w:ascii="Arial CYR" w:hAnsi="Arial CYR"/>
      <w:sz w:val="20"/>
      <w:szCs w:val="20"/>
    </w:rPr>
  </w:style>
  <w:style w:type="paragraph" w:customStyle="1" w:styleId="xl108">
    <w:name w:val="xl108"/>
    <w:basedOn w:val="a0"/>
    <w:rsid w:val="003D0883"/>
    <w:pPr>
      <w:pBdr>
        <w:left w:val="single" w:sz="4" w:space="0" w:color="auto"/>
      </w:pBdr>
      <w:shd w:val="clear" w:color="000000" w:fill="FFFFFF"/>
      <w:spacing w:before="100" w:beforeAutospacing="1" w:after="100" w:afterAutospacing="1"/>
    </w:pPr>
    <w:rPr>
      <w:rFonts w:ascii="Arial CYR" w:hAnsi="Arial CYR"/>
      <w:sz w:val="20"/>
      <w:szCs w:val="20"/>
    </w:rPr>
  </w:style>
  <w:style w:type="paragraph" w:customStyle="1" w:styleId="xl109">
    <w:name w:val="xl109"/>
    <w:basedOn w:val="a0"/>
    <w:rsid w:val="003D0883"/>
    <w:pPr>
      <w:pBdr>
        <w:left w:val="single" w:sz="4" w:space="0" w:color="auto"/>
        <w:bottom w:val="single" w:sz="4" w:space="0" w:color="auto"/>
      </w:pBdr>
      <w:shd w:val="clear" w:color="000000" w:fill="FFFFFF"/>
      <w:spacing w:before="100" w:beforeAutospacing="1" w:after="100" w:afterAutospacing="1"/>
    </w:pPr>
    <w:rPr>
      <w:rFonts w:ascii="Arial CYR" w:hAnsi="Arial CYR"/>
      <w:sz w:val="20"/>
      <w:szCs w:val="20"/>
    </w:rPr>
  </w:style>
  <w:style w:type="paragraph" w:customStyle="1" w:styleId="xl110">
    <w:name w:val="xl110"/>
    <w:basedOn w:val="a0"/>
    <w:rsid w:val="003D0883"/>
    <w:pPr>
      <w:pBdr>
        <w:bottom w:val="single" w:sz="4" w:space="0" w:color="auto"/>
      </w:pBdr>
      <w:shd w:val="clear" w:color="000000" w:fill="FFFFFF"/>
      <w:spacing w:before="100" w:beforeAutospacing="1" w:after="100" w:afterAutospacing="1"/>
      <w:jc w:val="right"/>
    </w:pPr>
    <w:rPr>
      <w:rFonts w:ascii="Arial CYR" w:hAnsi="Arial CYR"/>
      <w:sz w:val="20"/>
      <w:szCs w:val="20"/>
    </w:rPr>
  </w:style>
  <w:style w:type="paragraph" w:customStyle="1" w:styleId="xl111">
    <w:name w:val="xl111"/>
    <w:basedOn w:val="a0"/>
    <w:rsid w:val="003D08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sz w:val="20"/>
      <w:szCs w:val="20"/>
    </w:rPr>
  </w:style>
  <w:style w:type="paragraph" w:customStyle="1" w:styleId="xl112">
    <w:name w:val="xl112"/>
    <w:basedOn w:val="a0"/>
    <w:rsid w:val="003D0883"/>
    <w:pPr>
      <w:pBdr>
        <w:left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113">
    <w:name w:val="xl113"/>
    <w:basedOn w:val="a0"/>
    <w:rsid w:val="003D08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114">
    <w:name w:val="xl114"/>
    <w:basedOn w:val="a0"/>
    <w:rsid w:val="003D0883"/>
    <w:pPr>
      <w:spacing w:before="100" w:beforeAutospacing="1" w:after="100" w:afterAutospacing="1"/>
    </w:pPr>
    <w:rPr>
      <w:rFonts w:ascii="Arial CYR" w:hAnsi="Arial CYR"/>
      <w:sz w:val="20"/>
      <w:szCs w:val="20"/>
    </w:rPr>
  </w:style>
  <w:style w:type="paragraph" w:customStyle="1" w:styleId="xl115">
    <w:name w:val="xl115"/>
    <w:basedOn w:val="a0"/>
    <w:rsid w:val="003D0883"/>
    <w:pPr>
      <w:shd w:val="clear" w:color="000000" w:fill="FFFF00"/>
      <w:spacing w:before="100" w:beforeAutospacing="1" w:after="100" w:afterAutospacing="1"/>
    </w:pPr>
    <w:rPr>
      <w:rFonts w:ascii="Arial CYR" w:hAnsi="Arial CYR"/>
      <w:sz w:val="20"/>
      <w:szCs w:val="20"/>
    </w:rPr>
  </w:style>
  <w:style w:type="paragraph" w:customStyle="1" w:styleId="xl116">
    <w:name w:val="xl116"/>
    <w:basedOn w:val="a0"/>
    <w:rsid w:val="003D08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sz w:val="20"/>
      <w:szCs w:val="20"/>
    </w:rPr>
  </w:style>
  <w:style w:type="paragraph" w:customStyle="1" w:styleId="xl117">
    <w:name w:val="xl117"/>
    <w:basedOn w:val="a0"/>
    <w:rsid w:val="003D08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sz w:val="20"/>
      <w:szCs w:val="20"/>
    </w:rPr>
  </w:style>
  <w:style w:type="paragraph" w:customStyle="1" w:styleId="xl118">
    <w:name w:val="xl118"/>
    <w:basedOn w:val="a0"/>
    <w:rsid w:val="003D0883"/>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sz w:val="20"/>
      <w:szCs w:val="20"/>
    </w:rPr>
  </w:style>
  <w:style w:type="paragraph" w:customStyle="1" w:styleId="xl119">
    <w:name w:val="xl119"/>
    <w:basedOn w:val="a0"/>
    <w:rsid w:val="003D0883"/>
    <w:pPr>
      <w:shd w:val="clear" w:color="000000" w:fill="FFFFFF"/>
      <w:spacing w:before="100" w:beforeAutospacing="1" w:after="100" w:afterAutospacing="1"/>
    </w:pPr>
    <w:rPr>
      <w:rFonts w:ascii="Arial CYR" w:hAnsi="Arial CYR"/>
      <w:sz w:val="20"/>
      <w:szCs w:val="20"/>
    </w:rPr>
  </w:style>
  <w:style w:type="paragraph" w:customStyle="1" w:styleId="xl120">
    <w:name w:val="xl120"/>
    <w:basedOn w:val="a0"/>
    <w:rsid w:val="003D0883"/>
    <w:pPr>
      <w:pBdr>
        <w:left w:val="single" w:sz="4" w:space="0" w:color="auto"/>
        <w:right w:val="single" w:sz="4" w:space="0" w:color="auto"/>
      </w:pBdr>
      <w:shd w:val="clear" w:color="000000" w:fill="FFFFFF"/>
      <w:spacing w:before="100" w:beforeAutospacing="1" w:after="100" w:afterAutospacing="1"/>
    </w:pPr>
    <w:rPr>
      <w:rFonts w:ascii="Arial CYR" w:hAnsi="Arial CYR"/>
      <w:sz w:val="20"/>
      <w:szCs w:val="20"/>
    </w:rPr>
  </w:style>
  <w:style w:type="paragraph" w:customStyle="1" w:styleId="xl121">
    <w:name w:val="xl121"/>
    <w:basedOn w:val="a0"/>
    <w:rsid w:val="003D0883"/>
    <w:pPr>
      <w:shd w:val="clear" w:color="000000" w:fill="FFFFFF"/>
      <w:spacing w:before="100" w:beforeAutospacing="1" w:after="100" w:afterAutospacing="1"/>
      <w:jc w:val="center"/>
      <w:textAlignment w:val="center"/>
    </w:pPr>
    <w:rPr>
      <w:rFonts w:ascii="Arial CYR" w:hAnsi="Arial CYR"/>
      <w:sz w:val="20"/>
      <w:szCs w:val="20"/>
    </w:rPr>
  </w:style>
  <w:style w:type="paragraph" w:customStyle="1" w:styleId="xl122">
    <w:name w:val="xl122"/>
    <w:basedOn w:val="a0"/>
    <w:rsid w:val="003D08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sz w:val="20"/>
      <w:szCs w:val="20"/>
    </w:rPr>
  </w:style>
  <w:style w:type="paragraph" w:customStyle="1" w:styleId="xl123">
    <w:name w:val="xl123"/>
    <w:basedOn w:val="a0"/>
    <w:rsid w:val="003D0883"/>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sz w:val="20"/>
      <w:szCs w:val="20"/>
    </w:rPr>
  </w:style>
  <w:style w:type="paragraph" w:customStyle="1" w:styleId="xl124">
    <w:name w:val="xl124"/>
    <w:basedOn w:val="a0"/>
    <w:rsid w:val="003D0883"/>
    <w:pPr>
      <w:shd w:val="clear" w:color="000000" w:fill="FFFFFF"/>
      <w:spacing w:before="100" w:beforeAutospacing="1" w:after="100" w:afterAutospacing="1"/>
      <w:jc w:val="center"/>
      <w:textAlignment w:val="center"/>
    </w:pPr>
    <w:rPr>
      <w:rFonts w:ascii="Arial CYR" w:hAnsi="Arial CYR"/>
      <w:sz w:val="20"/>
      <w:szCs w:val="20"/>
    </w:rPr>
  </w:style>
  <w:style w:type="paragraph" w:customStyle="1" w:styleId="xl125">
    <w:name w:val="xl125"/>
    <w:basedOn w:val="a0"/>
    <w:rsid w:val="003D0883"/>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CYR" w:hAnsi="Arial CYR"/>
      <w:sz w:val="20"/>
      <w:szCs w:val="20"/>
    </w:rPr>
  </w:style>
  <w:style w:type="paragraph" w:customStyle="1" w:styleId="xl126">
    <w:name w:val="xl126"/>
    <w:basedOn w:val="a0"/>
    <w:rsid w:val="003D088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sz w:val="20"/>
      <w:szCs w:val="20"/>
    </w:rPr>
  </w:style>
  <w:style w:type="paragraph" w:customStyle="1" w:styleId="xl127">
    <w:name w:val="xl127"/>
    <w:basedOn w:val="a0"/>
    <w:rsid w:val="003D0883"/>
    <w:pPr>
      <w:pBdr>
        <w:top w:val="single" w:sz="4" w:space="0" w:color="auto"/>
      </w:pBdr>
      <w:shd w:val="clear" w:color="000000" w:fill="FFFFFF"/>
      <w:spacing w:before="100" w:beforeAutospacing="1" w:after="100" w:afterAutospacing="1"/>
      <w:jc w:val="center"/>
      <w:textAlignment w:val="center"/>
    </w:pPr>
    <w:rPr>
      <w:rFonts w:ascii="Arial CYR" w:hAnsi="Arial CYR"/>
      <w:sz w:val="20"/>
      <w:szCs w:val="20"/>
    </w:rPr>
  </w:style>
  <w:style w:type="paragraph" w:customStyle="1" w:styleId="xl128">
    <w:name w:val="xl128"/>
    <w:basedOn w:val="a0"/>
    <w:rsid w:val="003D088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sz w:val="20"/>
      <w:szCs w:val="20"/>
    </w:rPr>
  </w:style>
  <w:style w:type="paragraph" w:customStyle="1" w:styleId="xl129">
    <w:name w:val="xl129"/>
    <w:basedOn w:val="a0"/>
    <w:rsid w:val="003D0883"/>
    <w:pPr>
      <w:pBdr>
        <w:bottom w:val="single" w:sz="4" w:space="0" w:color="auto"/>
      </w:pBdr>
      <w:shd w:val="clear" w:color="000000" w:fill="FFFFFF"/>
      <w:spacing w:before="100" w:beforeAutospacing="1" w:after="100" w:afterAutospacing="1"/>
      <w:jc w:val="center"/>
      <w:textAlignment w:val="center"/>
    </w:pPr>
    <w:rPr>
      <w:rFonts w:ascii="Arial CYR" w:hAnsi="Arial CYR"/>
      <w:sz w:val="20"/>
      <w:szCs w:val="20"/>
    </w:rPr>
  </w:style>
  <w:style w:type="paragraph" w:customStyle="1" w:styleId="xl130">
    <w:name w:val="xl130"/>
    <w:basedOn w:val="a0"/>
    <w:rsid w:val="003D08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sz w:val="20"/>
      <w:szCs w:val="20"/>
    </w:rPr>
  </w:style>
  <w:style w:type="paragraph" w:customStyle="1" w:styleId="xl131">
    <w:name w:val="xl131"/>
    <w:basedOn w:val="a0"/>
    <w:rsid w:val="003D088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CYR" w:hAnsi="Arial CYR"/>
      <w:sz w:val="20"/>
      <w:szCs w:val="20"/>
    </w:rPr>
  </w:style>
  <w:style w:type="paragraph" w:customStyle="1" w:styleId="xl132">
    <w:name w:val="xl132"/>
    <w:basedOn w:val="a0"/>
    <w:rsid w:val="003D0883"/>
    <w:pPr>
      <w:pBdr>
        <w:top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133">
    <w:name w:val="xl133"/>
    <w:basedOn w:val="a0"/>
    <w:rsid w:val="003D0883"/>
    <w:pPr>
      <w:pBdr>
        <w:top w:val="single" w:sz="4" w:space="0" w:color="auto"/>
        <w:left w:val="single" w:sz="4" w:space="0" w:color="auto"/>
        <w:bottom w:val="single" w:sz="4" w:space="0" w:color="auto"/>
      </w:pBdr>
      <w:spacing w:before="100" w:beforeAutospacing="1" w:after="100" w:afterAutospacing="1"/>
      <w:jc w:val="right"/>
    </w:pPr>
    <w:rPr>
      <w:rFonts w:ascii="Arial CYR" w:hAnsi="Arial CYR"/>
      <w:sz w:val="20"/>
      <w:szCs w:val="20"/>
    </w:rPr>
  </w:style>
  <w:style w:type="paragraph" w:customStyle="1" w:styleId="xl134">
    <w:name w:val="xl134"/>
    <w:basedOn w:val="a0"/>
    <w:rsid w:val="003D08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sz w:val="20"/>
      <w:szCs w:val="20"/>
    </w:rPr>
  </w:style>
  <w:style w:type="paragraph" w:customStyle="1" w:styleId="xl135">
    <w:name w:val="xl135"/>
    <w:basedOn w:val="a0"/>
    <w:rsid w:val="003D0883"/>
    <w:pPr>
      <w:pBdr>
        <w:top w:val="single" w:sz="4" w:space="0" w:color="auto"/>
      </w:pBdr>
      <w:spacing w:before="100" w:beforeAutospacing="1" w:after="100" w:afterAutospacing="1"/>
    </w:pPr>
    <w:rPr>
      <w:rFonts w:ascii="Arial CYR" w:hAnsi="Arial CYR"/>
      <w:sz w:val="20"/>
      <w:szCs w:val="20"/>
    </w:rPr>
  </w:style>
  <w:style w:type="paragraph" w:customStyle="1" w:styleId="xl136">
    <w:name w:val="xl136"/>
    <w:basedOn w:val="a0"/>
    <w:rsid w:val="003D08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137">
    <w:name w:val="xl137"/>
    <w:basedOn w:val="a0"/>
    <w:rsid w:val="003D0883"/>
    <w:pPr>
      <w:shd w:val="clear" w:color="000000" w:fill="FFFFFF"/>
      <w:spacing w:before="100" w:beforeAutospacing="1" w:after="100" w:afterAutospacing="1"/>
    </w:pPr>
    <w:rPr>
      <w:sz w:val="28"/>
      <w:szCs w:val="28"/>
    </w:rPr>
  </w:style>
  <w:style w:type="paragraph" w:customStyle="1" w:styleId="xl138">
    <w:name w:val="xl138"/>
    <w:basedOn w:val="a0"/>
    <w:rsid w:val="003D0883"/>
    <w:pPr>
      <w:shd w:val="clear" w:color="000000" w:fill="FFFFFF"/>
      <w:spacing w:before="100" w:beforeAutospacing="1" w:after="100" w:afterAutospacing="1"/>
      <w:jc w:val="both"/>
    </w:pPr>
    <w:rPr>
      <w:rFonts w:ascii="Arial CYR" w:hAnsi="Arial CYR"/>
      <w:sz w:val="20"/>
      <w:szCs w:val="20"/>
    </w:rPr>
  </w:style>
  <w:style w:type="paragraph" w:customStyle="1" w:styleId="xl139">
    <w:name w:val="xl139"/>
    <w:basedOn w:val="a0"/>
    <w:rsid w:val="003D0883"/>
    <w:pPr>
      <w:spacing w:before="100" w:beforeAutospacing="1" w:after="100" w:afterAutospacing="1"/>
    </w:pPr>
    <w:rPr>
      <w:rFonts w:ascii="Arial CYR" w:hAnsi="Arial CYR"/>
      <w:sz w:val="20"/>
      <w:szCs w:val="20"/>
    </w:rPr>
  </w:style>
  <w:style w:type="paragraph" w:customStyle="1" w:styleId="xl140">
    <w:name w:val="xl140"/>
    <w:basedOn w:val="a0"/>
    <w:rsid w:val="003D0883"/>
    <w:pPr>
      <w:pBdr>
        <w:left w:val="single" w:sz="4" w:space="0" w:color="auto"/>
        <w:bottom w:val="single" w:sz="4" w:space="0" w:color="auto"/>
      </w:pBdr>
      <w:shd w:val="clear" w:color="000000" w:fill="FFFFFF"/>
      <w:spacing w:before="100" w:beforeAutospacing="1" w:after="100" w:afterAutospacing="1"/>
    </w:pPr>
    <w:rPr>
      <w:rFonts w:ascii="Arial CYR" w:hAnsi="Arial CYR"/>
      <w:sz w:val="20"/>
      <w:szCs w:val="20"/>
    </w:rPr>
  </w:style>
  <w:style w:type="paragraph" w:customStyle="1" w:styleId="xl141">
    <w:name w:val="xl141"/>
    <w:basedOn w:val="a0"/>
    <w:rsid w:val="003D0883"/>
    <w:pPr>
      <w:shd w:val="clear" w:color="000000" w:fill="FFFF00"/>
      <w:spacing w:before="100" w:beforeAutospacing="1" w:after="100" w:afterAutospacing="1"/>
      <w:jc w:val="center"/>
      <w:textAlignment w:val="center"/>
    </w:pPr>
    <w:rPr>
      <w:rFonts w:ascii="Arial CYR" w:hAnsi="Arial CYR"/>
      <w:sz w:val="20"/>
      <w:szCs w:val="20"/>
    </w:rPr>
  </w:style>
  <w:style w:type="paragraph" w:customStyle="1" w:styleId="xl142">
    <w:name w:val="xl142"/>
    <w:basedOn w:val="a0"/>
    <w:rsid w:val="003D0883"/>
    <w:pPr>
      <w:spacing w:before="100" w:beforeAutospacing="1" w:after="100" w:afterAutospacing="1"/>
    </w:pPr>
  </w:style>
  <w:style w:type="paragraph" w:customStyle="1" w:styleId="xl143">
    <w:name w:val="xl143"/>
    <w:basedOn w:val="a0"/>
    <w:rsid w:val="003D088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sz w:val="20"/>
      <w:szCs w:val="20"/>
    </w:rPr>
  </w:style>
  <w:style w:type="paragraph" w:customStyle="1" w:styleId="xl144">
    <w:name w:val="xl144"/>
    <w:basedOn w:val="a0"/>
    <w:rsid w:val="003D08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sz w:val="20"/>
      <w:szCs w:val="20"/>
    </w:rPr>
  </w:style>
  <w:style w:type="paragraph" w:customStyle="1" w:styleId="xl145">
    <w:name w:val="xl145"/>
    <w:basedOn w:val="a0"/>
    <w:rsid w:val="003D08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sz w:val="20"/>
      <w:szCs w:val="20"/>
    </w:rPr>
  </w:style>
  <w:style w:type="paragraph" w:customStyle="1" w:styleId="xl146">
    <w:name w:val="xl146"/>
    <w:basedOn w:val="a0"/>
    <w:rsid w:val="003D08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sz w:val="20"/>
      <w:szCs w:val="20"/>
    </w:rPr>
  </w:style>
  <w:style w:type="paragraph" w:customStyle="1" w:styleId="xl147">
    <w:name w:val="xl147"/>
    <w:basedOn w:val="a0"/>
    <w:rsid w:val="003D088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sz w:val="16"/>
      <w:szCs w:val="16"/>
    </w:rPr>
  </w:style>
  <w:style w:type="paragraph" w:customStyle="1" w:styleId="xl148">
    <w:name w:val="xl148"/>
    <w:basedOn w:val="a0"/>
    <w:rsid w:val="003D0883"/>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sz w:val="16"/>
      <w:szCs w:val="16"/>
    </w:rPr>
  </w:style>
  <w:style w:type="paragraph" w:customStyle="1" w:styleId="xl149">
    <w:name w:val="xl149"/>
    <w:basedOn w:val="a0"/>
    <w:rsid w:val="003D088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sz w:val="16"/>
      <w:szCs w:val="16"/>
    </w:rPr>
  </w:style>
  <w:style w:type="table" w:customStyle="1" w:styleId="312">
    <w:name w:val="Сетка таблицы31"/>
    <w:basedOn w:val="a2"/>
    <w:next w:val="a5"/>
    <w:uiPriority w:val="39"/>
    <w:rsid w:val="003D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5"/>
    <w:uiPriority w:val="39"/>
    <w:rsid w:val="003D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Абзац списка Знак"/>
    <w:aliases w:val="it_List1 Знак,Абзац списка основной Знак,List Paragraph2 Знак,ПАРАГРАФ Знак,Нумерация Знак,список 1 Знак,Абзац списка3 Знак"/>
    <w:link w:val="af5"/>
    <w:uiPriority w:val="34"/>
    <w:locked/>
    <w:rsid w:val="003D0883"/>
    <w:rPr>
      <w:rFonts w:ascii="Times New Roman" w:eastAsia="Times New Roman" w:hAnsi="Times New Roman" w:cs="Times New Roman"/>
      <w:sz w:val="24"/>
      <w:szCs w:val="24"/>
      <w:lang w:eastAsia="ru-RU"/>
    </w:rPr>
  </w:style>
  <w:style w:type="character" w:customStyle="1" w:styleId="19">
    <w:name w:val="Основной шрифт абзаца1"/>
    <w:rsid w:val="003D0883"/>
  </w:style>
  <w:style w:type="table" w:customStyle="1" w:styleId="100">
    <w:name w:val="Сетка таблицы10"/>
    <w:basedOn w:val="a2"/>
    <w:next w:val="a5"/>
    <w:uiPriority w:val="59"/>
    <w:rsid w:val="003D088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2"/>
    <w:next w:val="a5"/>
    <w:uiPriority w:val="59"/>
    <w:rsid w:val="003D08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Текст1"/>
    <w:basedOn w:val="a0"/>
    <w:rsid w:val="003D0883"/>
    <w:pPr>
      <w:suppressAutoHyphens/>
    </w:pPr>
    <w:rPr>
      <w:rFonts w:ascii="Courier New" w:eastAsia="SimSun" w:hAnsi="Courier New"/>
      <w:sz w:val="20"/>
      <w:szCs w:val="20"/>
      <w:lang w:eastAsia="ar-SA"/>
    </w:rPr>
  </w:style>
  <w:style w:type="paragraph" w:customStyle="1" w:styleId="afff">
    <w:name w:val="Знак Знак Знак Знак"/>
    <w:basedOn w:val="a0"/>
    <w:rsid w:val="006C6E41"/>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0">
    <w:name w:val="Заголовок статьи"/>
    <w:basedOn w:val="a0"/>
    <w:next w:val="a0"/>
    <w:uiPriority w:val="99"/>
    <w:rsid w:val="006C6E41"/>
    <w:pPr>
      <w:widowControl w:val="0"/>
      <w:autoSpaceDE w:val="0"/>
      <w:autoSpaceDN w:val="0"/>
      <w:adjustRightInd w:val="0"/>
      <w:ind w:left="1612" w:hanging="892"/>
      <w:jc w:val="both"/>
    </w:pPr>
    <w:rPr>
      <w:rFonts w:ascii="Times New Roman CYR" w:hAnsi="Times New Roman CYR" w:cs="Times New Roman CYR"/>
    </w:rPr>
  </w:style>
  <w:style w:type="paragraph" w:styleId="afff1">
    <w:name w:val="Block Text"/>
    <w:basedOn w:val="a0"/>
    <w:rsid w:val="006C6E41"/>
    <w:pPr>
      <w:ind w:left="-720" w:right="-365" w:firstLine="720"/>
    </w:pPr>
    <w:rPr>
      <w:sz w:val="28"/>
    </w:rPr>
  </w:style>
  <w:style w:type="paragraph" w:customStyle="1" w:styleId="14-15">
    <w:name w:val="текст14-15"/>
    <w:basedOn w:val="a0"/>
    <w:rsid w:val="006C6E41"/>
    <w:pPr>
      <w:spacing w:line="360" w:lineRule="auto"/>
      <w:ind w:firstLine="720"/>
      <w:jc w:val="both"/>
    </w:pPr>
    <w:rPr>
      <w:sz w:val="28"/>
      <w:szCs w:val="20"/>
    </w:rPr>
  </w:style>
  <w:style w:type="paragraph" w:styleId="afff2">
    <w:name w:val="Plain Text"/>
    <w:basedOn w:val="a0"/>
    <w:link w:val="afff3"/>
    <w:uiPriority w:val="99"/>
    <w:unhideWhenUsed/>
    <w:rsid w:val="006C6E41"/>
    <w:rPr>
      <w:rFonts w:ascii="Courier New" w:hAnsi="Courier New" w:cs="Tahoma"/>
      <w:sz w:val="20"/>
      <w:szCs w:val="20"/>
    </w:rPr>
  </w:style>
  <w:style w:type="character" w:customStyle="1" w:styleId="afff3">
    <w:name w:val="Текст Знак"/>
    <w:basedOn w:val="a1"/>
    <w:link w:val="afff2"/>
    <w:uiPriority w:val="99"/>
    <w:rsid w:val="006C6E41"/>
    <w:rPr>
      <w:rFonts w:ascii="Courier New" w:eastAsia="Times New Roman" w:hAnsi="Courier New" w:cs="Tahoma"/>
      <w:sz w:val="20"/>
      <w:szCs w:val="20"/>
      <w:lang w:eastAsia="ru-RU"/>
    </w:rPr>
  </w:style>
  <w:style w:type="paragraph" w:customStyle="1" w:styleId="afff4">
    <w:name w:val="Текст записки"/>
    <w:basedOn w:val="a0"/>
    <w:qFormat/>
    <w:rsid w:val="006C6E41"/>
    <w:pPr>
      <w:autoSpaceDE w:val="0"/>
      <w:autoSpaceDN w:val="0"/>
      <w:adjustRightInd w:val="0"/>
      <w:spacing w:after="120" w:line="276" w:lineRule="auto"/>
      <w:ind w:firstLine="567"/>
      <w:jc w:val="both"/>
    </w:pPr>
    <w:rPr>
      <w:rFonts w:eastAsia="Calibri"/>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902186281" TargetMode="External"/><Relationship Id="rId18" Type="http://schemas.openxmlformats.org/officeDocument/2006/relationships/hyperlink" Target="https://docs.cntd.ru/document/902279091" TargetMode="External"/><Relationship Id="rId26" Type="http://schemas.openxmlformats.org/officeDocument/2006/relationships/hyperlink" Target="http://www.bogotolcity.ru" TargetMode="External"/><Relationship Id="rId3" Type="http://schemas.openxmlformats.org/officeDocument/2006/relationships/styles" Target="styles.xml"/><Relationship Id="rId21" Type="http://schemas.openxmlformats.org/officeDocument/2006/relationships/hyperlink" Target="garantF1://86367.0" TargetMode="External"/><Relationship Id="rId7" Type="http://schemas.openxmlformats.org/officeDocument/2006/relationships/endnotes" Target="endnotes.xml"/><Relationship Id="rId12" Type="http://schemas.openxmlformats.org/officeDocument/2006/relationships/hyperlink" Target="https://docs.cntd.ru/document/902316140" TargetMode="External"/><Relationship Id="rId17" Type="http://schemas.openxmlformats.org/officeDocument/2006/relationships/hyperlink" Target="https://docs.cntd.ru/document/499027303" TargetMode="External"/><Relationship Id="rId25" Type="http://schemas.openxmlformats.org/officeDocument/2006/relationships/hyperlink" Target="http://www.bogotolcity.ru" TargetMode="External"/><Relationship Id="rId2" Type="http://schemas.openxmlformats.org/officeDocument/2006/relationships/numbering" Target="numbering.xml"/><Relationship Id="rId16" Type="http://schemas.openxmlformats.org/officeDocument/2006/relationships/hyperlink" Target="https://docs.cntd.ru/document/901856089" TargetMode="External"/><Relationship Id="rId20" Type="http://schemas.openxmlformats.org/officeDocument/2006/relationships/hyperlink" Target="garantF1://1203825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227764" TargetMode="External"/><Relationship Id="rId24" Type="http://schemas.openxmlformats.org/officeDocument/2006/relationships/hyperlink" Target="consultantplus://offline/ref=8555781679C3E9AC867B69EC005FBD439A43D466D6E8ABCF0E6DA9B69F123B8EF49C580D5E706364EE19DC86363360AEA98CEEEC23FFB91E526179E2yAS9B" TargetMode="External"/><Relationship Id="rId5" Type="http://schemas.openxmlformats.org/officeDocument/2006/relationships/webSettings" Target="webSettings.xml"/><Relationship Id="rId15" Type="http://schemas.openxmlformats.org/officeDocument/2006/relationships/hyperlink" Target="https://docs.cntd.ru/document/901729900"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docs.cntd.ru/document/901876063" TargetMode="External"/><Relationship Id="rId19" Type="http://schemas.openxmlformats.org/officeDocument/2006/relationships/hyperlink" Target="http://www.bogotolcity.ru" TargetMode="External"/><Relationship Id="rId4" Type="http://schemas.openxmlformats.org/officeDocument/2006/relationships/settings" Target="settings.xml"/><Relationship Id="rId9" Type="http://schemas.openxmlformats.org/officeDocument/2006/relationships/hyperlink" Target="https://docs.cntd.ru/document/901919338" TargetMode="External"/><Relationship Id="rId14" Type="http://schemas.openxmlformats.org/officeDocument/2006/relationships/hyperlink" Target="https://docs.cntd.ru/document/901808297"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36E21-232F-4FC8-ACB4-975765CE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16028</Words>
  <Characters>91366</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Movshenkova UV</dc:creator>
  <cp:keywords/>
  <dc:description/>
  <cp:lastModifiedBy>Savisko IV</cp:lastModifiedBy>
  <cp:revision>21</cp:revision>
  <cp:lastPrinted>2022-02-07T09:06:00Z</cp:lastPrinted>
  <dcterms:created xsi:type="dcterms:W3CDTF">2022-02-07T02:57:00Z</dcterms:created>
  <dcterms:modified xsi:type="dcterms:W3CDTF">2022-03-23T04:14:00Z</dcterms:modified>
</cp:coreProperties>
</file>