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Pr="00EC6D3B" w:rsidRDefault="00A2200D" w:rsidP="000F527C">
      <w:pPr>
        <w:rPr>
          <w:sz w:val="28"/>
          <w:szCs w:val="28"/>
        </w:rPr>
      </w:pPr>
      <w:r>
        <w:rPr>
          <w:sz w:val="28"/>
          <w:szCs w:val="28"/>
        </w:rPr>
        <w:t xml:space="preserve">                                                                        </w:t>
      </w:r>
      <w:r w:rsidR="00802864">
        <w:rPr>
          <w:sz w:val="28"/>
          <w:szCs w:val="28"/>
        </w:rPr>
        <w:t xml:space="preserve">                         </w:t>
      </w:r>
      <w:r>
        <w:rPr>
          <w:sz w:val="28"/>
          <w:szCs w:val="28"/>
        </w:rPr>
        <w:t xml:space="preserve">                       </w:t>
      </w:r>
      <w:r w:rsidR="00380D58" w:rsidRPr="00EC6D3B">
        <w:rPr>
          <w:sz w:val="28"/>
          <w:szCs w:val="28"/>
        </w:rPr>
        <w:t xml:space="preserve">                                                                         </w:t>
      </w:r>
      <w:r w:rsidR="000A01CA">
        <w:rPr>
          <w:sz w:val="28"/>
          <w:szCs w:val="28"/>
        </w:rPr>
        <w:t xml:space="preserve">                        </w:t>
      </w:r>
      <w:r w:rsidR="00380D58" w:rsidRPr="00EC6D3B">
        <w:rPr>
          <w:sz w:val="28"/>
          <w:szCs w:val="28"/>
        </w:rPr>
        <w:t xml:space="preserve">                                                                                                                                                                                                                                                                                                                                                                                                                                                                                                                                                                                                                                                                                                                                                                                                           </w:t>
      </w:r>
    </w:p>
    <w:p w:rsidR="00380D58" w:rsidRDefault="00380D58" w:rsidP="00380D58">
      <w:pPr>
        <w:jc w:val="center"/>
        <w:rPr>
          <w:sz w:val="16"/>
        </w:rPr>
      </w:pPr>
      <w:r>
        <w:rPr>
          <w:noProof/>
          <w:sz w:val="16"/>
        </w:rPr>
        <w:drawing>
          <wp:inline distT="0" distB="0" distL="0" distR="0">
            <wp:extent cx="723900" cy="88582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g4 копия"/>
                    <pic:cNvPicPr>
                      <a:picLocks noChangeAspect="1" noChangeArrowheads="1"/>
                    </pic:cNvPicPr>
                  </pic:nvPicPr>
                  <pic:blipFill>
                    <a:blip r:embed="rId8"/>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7D44C5" w:rsidRPr="007624F5" w:rsidRDefault="007D44C5" w:rsidP="00380D58">
      <w:pPr>
        <w:jc w:val="center"/>
        <w:rPr>
          <w:sz w:val="16"/>
        </w:rPr>
      </w:pPr>
    </w:p>
    <w:p w:rsidR="00380D58" w:rsidRDefault="00380D58" w:rsidP="005B3421">
      <w:pPr>
        <w:jc w:val="center"/>
        <w:rPr>
          <w:b/>
          <w:sz w:val="28"/>
        </w:rPr>
      </w:pPr>
      <w:r>
        <w:rPr>
          <w:b/>
          <w:sz w:val="28"/>
        </w:rPr>
        <w:t>БОГОТОЛЬСКИЙ ГОРОДСКОЙ  СОВЕТ ДЕПУТАТОВ</w:t>
      </w:r>
    </w:p>
    <w:p w:rsidR="003005AE" w:rsidRDefault="003005AE" w:rsidP="005B3421">
      <w:pPr>
        <w:jc w:val="center"/>
        <w:rPr>
          <w:b/>
          <w:sz w:val="28"/>
        </w:rPr>
      </w:pPr>
    </w:p>
    <w:p w:rsidR="00566ECE" w:rsidRDefault="00380D58" w:rsidP="00566ECE">
      <w:pPr>
        <w:jc w:val="center"/>
        <w:rPr>
          <w:b/>
          <w:sz w:val="28"/>
        </w:rPr>
      </w:pPr>
      <w:r>
        <w:rPr>
          <w:b/>
          <w:sz w:val="28"/>
        </w:rPr>
        <w:t>Р Е Ш Е Н И Е</w:t>
      </w:r>
    </w:p>
    <w:p w:rsidR="003005AE" w:rsidRDefault="003005AE" w:rsidP="00566ECE">
      <w:pPr>
        <w:jc w:val="center"/>
        <w:rPr>
          <w:b/>
          <w:sz w:val="28"/>
        </w:rPr>
      </w:pPr>
    </w:p>
    <w:p w:rsidR="00175DC9" w:rsidRDefault="00167456" w:rsidP="00175DC9">
      <w:pPr>
        <w:jc w:val="center"/>
        <w:rPr>
          <w:b/>
          <w:sz w:val="28"/>
          <w:szCs w:val="28"/>
        </w:rPr>
      </w:pPr>
      <w:r>
        <w:rPr>
          <w:b/>
          <w:sz w:val="28"/>
          <w:szCs w:val="28"/>
        </w:rPr>
        <w:t>двадцатой</w:t>
      </w:r>
      <w:r w:rsidR="00175DC9">
        <w:rPr>
          <w:b/>
          <w:sz w:val="28"/>
          <w:szCs w:val="28"/>
        </w:rPr>
        <w:t xml:space="preserve"> </w:t>
      </w:r>
      <w:r w:rsidR="00175DC9" w:rsidRPr="00391271">
        <w:rPr>
          <w:b/>
          <w:sz w:val="28"/>
          <w:szCs w:val="28"/>
        </w:rPr>
        <w:t>сессии Боготольского городского Совета</w:t>
      </w:r>
      <w:r w:rsidR="00175DC9">
        <w:rPr>
          <w:b/>
          <w:sz w:val="28"/>
          <w:szCs w:val="28"/>
        </w:rPr>
        <w:t xml:space="preserve"> депутатов</w:t>
      </w:r>
    </w:p>
    <w:p w:rsidR="00175DC9" w:rsidRDefault="00175DC9" w:rsidP="005B3421">
      <w:pPr>
        <w:jc w:val="center"/>
        <w:rPr>
          <w:b/>
          <w:sz w:val="28"/>
          <w:szCs w:val="28"/>
        </w:rPr>
      </w:pPr>
      <w:r w:rsidRPr="00391271">
        <w:rPr>
          <w:b/>
          <w:sz w:val="28"/>
          <w:szCs w:val="28"/>
        </w:rPr>
        <w:t xml:space="preserve"> </w:t>
      </w:r>
      <w:r>
        <w:rPr>
          <w:b/>
          <w:sz w:val="28"/>
          <w:szCs w:val="28"/>
        </w:rPr>
        <w:t>четвертого</w:t>
      </w:r>
      <w:r w:rsidRPr="00391271">
        <w:rPr>
          <w:b/>
          <w:sz w:val="28"/>
          <w:szCs w:val="28"/>
        </w:rPr>
        <w:t xml:space="preserve"> созыва</w:t>
      </w:r>
    </w:p>
    <w:p w:rsidR="00566ECE" w:rsidRPr="003E2B1B" w:rsidRDefault="00566ECE" w:rsidP="005B3421">
      <w:pPr>
        <w:jc w:val="center"/>
        <w:rPr>
          <w:b/>
          <w:sz w:val="28"/>
          <w:szCs w:val="28"/>
        </w:rPr>
      </w:pPr>
    </w:p>
    <w:p w:rsidR="005B3421" w:rsidRDefault="00167456" w:rsidP="007B5145">
      <w:pPr>
        <w:rPr>
          <w:sz w:val="28"/>
          <w:szCs w:val="28"/>
        </w:rPr>
      </w:pPr>
      <w:r>
        <w:rPr>
          <w:sz w:val="28"/>
          <w:szCs w:val="28"/>
        </w:rPr>
        <w:t>02 октября</w:t>
      </w:r>
      <w:r w:rsidR="005B3421">
        <w:rPr>
          <w:sz w:val="28"/>
          <w:szCs w:val="28"/>
        </w:rPr>
        <w:t xml:space="preserve"> </w:t>
      </w:r>
      <w:r w:rsidR="00175DC9" w:rsidRPr="00C93DC9">
        <w:rPr>
          <w:sz w:val="28"/>
          <w:szCs w:val="28"/>
        </w:rPr>
        <w:t xml:space="preserve"> 201</w:t>
      </w:r>
      <w:r w:rsidR="00C535B5">
        <w:rPr>
          <w:sz w:val="28"/>
          <w:szCs w:val="28"/>
        </w:rPr>
        <w:t>4</w:t>
      </w:r>
      <w:r w:rsidR="00175DC9" w:rsidRPr="00C93DC9">
        <w:rPr>
          <w:sz w:val="28"/>
          <w:szCs w:val="28"/>
        </w:rPr>
        <w:t xml:space="preserve"> года       </w:t>
      </w:r>
      <w:r w:rsidR="00175DC9">
        <w:rPr>
          <w:sz w:val="28"/>
          <w:szCs w:val="28"/>
        </w:rPr>
        <w:t xml:space="preserve">  </w:t>
      </w:r>
      <w:r w:rsidR="00175DC9" w:rsidRPr="00C93DC9">
        <w:rPr>
          <w:sz w:val="28"/>
          <w:szCs w:val="28"/>
        </w:rPr>
        <w:t xml:space="preserve">   </w:t>
      </w:r>
      <w:r w:rsidR="00281E0F">
        <w:rPr>
          <w:sz w:val="28"/>
          <w:szCs w:val="28"/>
        </w:rPr>
        <w:t xml:space="preserve">      </w:t>
      </w:r>
      <w:r w:rsidR="00175DC9" w:rsidRPr="00C93DC9">
        <w:rPr>
          <w:sz w:val="28"/>
          <w:szCs w:val="28"/>
        </w:rPr>
        <w:t xml:space="preserve">      </w:t>
      </w:r>
      <w:r w:rsidR="00175DC9">
        <w:rPr>
          <w:sz w:val="28"/>
          <w:szCs w:val="28"/>
        </w:rPr>
        <w:t xml:space="preserve"> г. Боготол                          </w:t>
      </w:r>
      <w:r w:rsidR="00175DC9" w:rsidRPr="00C93DC9">
        <w:rPr>
          <w:sz w:val="28"/>
          <w:szCs w:val="28"/>
        </w:rPr>
        <w:t xml:space="preserve"> </w:t>
      </w:r>
      <w:r>
        <w:rPr>
          <w:sz w:val="28"/>
          <w:szCs w:val="28"/>
        </w:rPr>
        <w:t xml:space="preserve">        </w:t>
      </w:r>
      <w:r w:rsidR="00175DC9">
        <w:rPr>
          <w:sz w:val="28"/>
          <w:szCs w:val="28"/>
        </w:rPr>
        <w:t xml:space="preserve">   </w:t>
      </w:r>
      <w:r w:rsidR="00175DC9" w:rsidRPr="00C93DC9">
        <w:rPr>
          <w:sz w:val="28"/>
          <w:szCs w:val="28"/>
        </w:rPr>
        <w:t xml:space="preserve">№ </w:t>
      </w:r>
      <w:r>
        <w:rPr>
          <w:sz w:val="28"/>
          <w:szCs w:val="28"/>
        </w:rPr>
        <w:t>20</w:t>
      </w:r>
      <w:r w:rsidR="00175DC9" w:rsidRPr="00C93DC9">
        <w:rPr>
          <w:sz w:val="28"/>
          <w:szCs w:val="28"/>
        </w:rPr>
        <w:t>-2</w:t>
      </w:r>
      <w:r>
        <w:rPr>
          <w:sz w:val="28"/>
          <w:szCs w:val="28"/>
        </w:rPr>
        <w:t>8</w:t>
      </w:r>
      <w:r w:rsidR="00AC36A2">
        <w:rPr>
          <w:sz w:val="28"/>
          <w:szCs w:val="28"/>
        </w:rPr>
        <w:t>6</w:t>
      </w:r>
    </w:p>
    <w:p w:rsidR="00CB10FC" w:rsidRDefault="00CB10FC" w:rsidP="007B5145">
      <w:pPr>
        <w:rPr>
          <w:sz w:val="28"/>
          <w:szCs w:val="28"/>
        </w:rPr>
      </w:pPr>
    </w:p>
    <w:p w:rsidR="00344BCA" w:rsidRDefault="00344BCA" w:rsidP="00344BCA">
      <w:pPr>
        <w:jc w:val="center"/>
        <w:rPr>
          <w:sz w:val="28"/>
          <w:szCs w:val="28"/>
        </w:rPr>
      </w:pPr>
      <w:r>
        <w:rPr>
          <w:sz w:val="28"/>
          <w:szCs w:val="28"/>
        </w:rPr>
        <w:t>О внесении изменений в решение Боготольского городского Совета депутатов «Об утверждении Положения о системах оплаты труда работников муниципальных учреждений города Боготола»</w:t>
      </w:r>
    </w:p>
    <w:p w:rsidR="00344BCA" w:rsidRDefault="00344BCA" w:rsidP="00344BCA">
      <w:pPr>
        <w:jc w:val="center"/>
        <w:rPr>
          <w:sz w:val="28"/>
          <w:szCs w:val="28"/>
        </w:rPr>
      </w:pPr>
    </w:p>
    <w:p w:rsidR="000636F6" w:rsidRDefault="00344BCA" w:rsidP="00344BCA">
      <w:pPr>
        <w:jc w:val="both"/>
        <w:rPr>
          <w:b/>
          <w:sz w:val="28"/>
          <w:szCs w:val="28"/>
        </w:rPr>
      </w:pPr>
      <w:r>
        <w:rPr>
          <w:sz w:val="28"/>
          <w:szCs w:val="28"/>
        </w:rPr>
        <w:t xml:space="preserve">     </w:t>
      </w:r>
      <w:r>
        <w:rPr>
          <w:sz w:val="28"/>
          <w:szCs w:val="28"/>
        </w:rPr>
        <w:tab/>
        <w:t>В целях приведения нормативных правовых актов муниципального образования город Боготол в соответствие с действующим законодательством,</w:t>
      </w:r>
      <w:r w:rsidR="000636F6" w:rsidRPr="00F711FD">
        <w:rPr>
          <w:sz w:val="28"/>
          <w:szCs w:val="28"/>
        </w:rPr>
        <w:t xml:space="preserve"> </w:t>
      </w:r>
      <w:r w:rsidR="000636F6">
        <w:rPr>
          <w:sz w:val="28"/>
          <w:szCs w:val="28"/>
        </w:rPr>
        <w:t xml:space="preserve">руководствуясь </w:t>
      </w:r>
      <w:r w:rsidR="000636F6" w:rsidRPr="00F711FD">
        <w:rPr>
          <w:sz w:val="28"/>
          <w:szCs w:val="28"/>
        </w:rPr>
        <w:t xml:space="preserve">статьями </w:t>
      </w:r>
      <w:r w:rsidR="000636F6">
        <w:rPr>
          <w:sz w:val="28"/>
          <w:szCs w:val="28"/>
        </w:rPr>
        <w:t>27,79</w:t>
      </w:r>
      <w:r w:rsidR="000636F6" w:rsidRPr="00F711FD">
        <w:rPr>
          <w:sz w:val="28"/>
          <w:szCs w:val="28"/>
        </w:rPr>
        <w:t xml:space="preserve"> Устава города Боготола, </w:t>
      </w:r>
      <w:r w:rsidR="000636F6" w:rsidRPr="00F711FD">
        <w:rPr>
          <w:b/>
          <w:sz w:val="28"/>
          <w:szCs w:val="28"/>
        </w:rPr>
        <w:t>Боготольский городской Совет депутатов РЕШИЛ:</w:t>
      </w:r>
    </w:p>
    <w:p w:rsidR="00344BCA" w:rsidRDefault="00344BCA" w:rsidP="00344BCA">
      <w:pPr>
        <w:jc w:val="both"/>
        <w:rPr>
          <w:b/>
          <w:sz w:val="28"/>
          <w:szCs w:val="28"/>
        </w:rPr>
      </w:pPr>
    </w:p>
    <w:p w:rsidR="00344BCA" w:rsidRDefault="00344BCA" w:rsidP="00344BCA">
      <w:pPr>
        <w:jc w:val="both"/>
        <w:rPr>
          <w:sz w:val="28"/>
          <w:szCs w:val="28"/>
        </w:rPr>
      </w:pPr>
      <w:r>
        <w:rPr>
          <w:sz w:val="28"/>
          <w:szCs w:val="28"/>
        </w:rPr>
        <w:t xml:space="preserve">       1.</w:t>
      </w:r>
      <w:r>
        <w:rPr>
          <w:sz w:val="28"/>
          <w:szCs w:val="28"/>
        </w:rPr>
        <w:tab/>
        <w:t xml:space="preserve"> Внести в Положение о системах оплаты труда работников муниципальных учреждений города Боготола, утвержденное решением Боготольского городского Совета депутатов от 22.09.2011 № 7-135 (в ред</w:t>
      </w:r>
      <w:r w:rsidRPr="00344BCA">
        <w:rPr>
          <w:sz w:val="28"/>
          <w:szCs w:val="28"/>
        </w:rPr>
        <w:t xml:space="preserve">. </w:t>
      </w:r>
      <w:r w:rsidRPr="00344BCA">
        <w:rPr>
          <w:bCs/>
          <w:sz w:val="28"/>
          <w:szCs w:val="28"/>
        </w:rPr>
        <w:t xml:space="preserve"> от 01.10.2013 № 16-242)</w:t>
      </w:r>
      <w:r w:rsidRPr="00344BCA">
        <w:rPr>
          <w:sz w:val="28"/>
          <w:szCs w:val="28"/>
        </w:rPr>
        <w:t>,</w:t>
      </w:r>
      <w:r>
        <w:rPr>
          <w:sz w:val="28"/>
          <w:szCs w:val="28"/>
        </w:rPr>
        <w:t xml:space="preserve"> следующие изменения:</w:t>
      </w:r>
    </w:p>
    <w:p w:rsidR="00344BCA" w:rsidRDefault="00344BCA" w:rsidP="00344BCA">
      <w:pPr>
        <w:jc w:val="both"/>
        <w:rPr>
          <w:sz w:val="28"/>
          <w:szCs w:val="28"/>
        </w:rPr>
      </w:pPr>
      <w:r>
        <w:rPr>
          <w:sz w:val="28"/>
          <w:szCs w:val="28"/>
        </w:rPr>
        <w:t xml:space="preserve">        1.1. в абзаце втором пункта 3 статьи 2 после слов «и условия» дополнить словами «, в том числе при наличии квалификационной категории»</w:t>
      </w:r>
      <w:r w:rsidRPr="006D3CB2">
        <w:rPr>
          <w:sz w:val="28"/>
          <w:szCs w:val="28"/>
        </w:rPr>
        <w:t>;</w:t>
      </w:r>
    </w:p>
    <w:p w:rsidR="00344BCA" w:rsidRDefault="00344BCA" w:rsidP="00344BCA">
      <w:pPr>
        <w:jc w:val="both"/>
        <w:rPr>
          <w:sz w:val="28"/>
          <w:szCs w:val="28"/>
        </w:rPr>
      </w:pPr>
      <w:r>
        <w:rPr>
          <w:sz w:val="28"/>
          <w:szCs w:val="28"/>
        </w:rPr>
        <w:t xml:space="preserve">        1.2. в статье 4</w:t>
      </w:r>
      <w:r w:rsidRPr="00085239">
        <w:rPr>
          <w:sz w:val="28"/>
          <w:szCs w:val="28"/>
        </w:rPr>
        <w:t>:</w:t>
      </w:r>
    </w:p>
    <w:p w:rsidR="00344BCA" w:rsidRDefault="00344BCA" w:rsidP="00344BCA">
      <w:pPr>
        <w:jc w:val="both"/>
        <w:rPr>
          <w:sz w:val="28"/>
          <w:szCs w:val="28"/>
        </w:rPr>
      </w:pPr>
      <w:r>
        <w:rPr>
          <w:sz w:val="28"/>
          <w:szCs w:val="28"/>
        </w:rPr>
        <w:t xml:space="preserve">        а) в пункте 2 слова «квалификационной категории» исключить</w:t>
      </w:r>
      <w:r w:rsidRPr="00085239">
        <w:rPr>
          <w:sz w:val="28"/>
          <w:szCs w:val="28"/>
        </w:rPr>
        <w:t>;</w:t>
      </w:r>
      <w:r>
        <w:rPr>
          <w:sz w:val="28"/>
          <w:szCs w:val="28"/>
        </w:rPr>
        <w:t xml:space="preserve"> </w:t>
      </w:r>
    </w:p>
    <w:p w:rsidR="00344BCA" w:rsidRDefault="00344BCA" w:rsidP="00344BCA">
      <w:pPr>
        <w:jc w:val="both"/>
        <w:rPr>
          <w:sz w:val="28"/>
          <w:szCs w:val="28"/>
        </w:rPr>
      </w:pPr>
      <w:r>
        <w:rPr>
          <w:sz w:val="28"/>
          <w:szCs w:val="28"/>
        </w:rPr>
        <w:t xml:space="preserve">        б) в пункте </w:t>
      </w:r>
      <w:r w:rsidRPr="000B0C38">
        <w:rPr>
          <w:sz w:val="28"/>
          <w:szCs w:val="28"/>
        </w:rPr>
        <w:t>2</w:t>
      </w:r>
      <w:r w:rsidRPr="000B0C38">
        <w:rPr>
          <w:sz w:val="28"/>
          <w:szCs w:val="28"/>
          <w:vertAlign w:val="superscript"/>
        </w:rPr>
        <w:t>1</w:t>
      </w:r>
      <w:r>
        <w:rPr>
          <w:sz w:val="28"/>
          <w:szCs w:val="28"/>
        </w:rPr>
        <w:t xml:space="preserve"> в абзаце втором слова «6 068 рублей» заменить словами «6 371 рублей»</w:t>
      </w:r>
      <w:r w:rsidRPr="00B40065">
        <w:rPr>
          <w:sz w:val="28"/>
          <w:szCs w:val="28"/>
        </w:rPr>
        <w:t>;</w:t>
      </w:r>
    </w:p>
    <w:p w:rsidR="00344BCA" w:rsidRPr="003B1ED7" w:rsidRDefault="00344BCA" w:rsidP="00344BCA">
      <w:pPr>
        <w:jc w:val="both"/>
        <w:rPr>
          <w:sz w:val="28"/>
          <w:szCs w:val="28"/>
        </w:rPr>
      </w:pPr>
      <w:r>
        <w:rPr>
          <w:sz w:val="28"/>
          <w:szCs w:val="28"/>
        </w:rPr>
        <w:t xml:space="preserve">       1.3. в статье 6</w:t>
      </w:r>
      <w:r w:rsidRPr="003B1ED7">
        <w:rPr>
          <w:sz w:val="28"/>
          <w:szCs w:val="28"/>
        </w:rPr>
        <w:t>:</w:t>
      </w:r>
    </w:p>
    <w:p w:rsidR="00344BCA" w:rsidRPr="0043746F" w:rsidRDefault="00344BCA" w:rsidP="00344BCA">
      <w:pPr>
        <w:jc w:val="both"/>
        <w:rPr>
          <w:sz w:val="28"/>
          <w:szCs w:val="28"/>
        </w:rPr>
      </w:pPr>
      <w:r w:rsidRPr="003B1ED7">
        <w:rPr>
          <w:sz w:val="28"/>
          <w:szCs w:val="28"/>
        </w:rPr>
        <w:t xml:space="preserve">       </w:t>
      </w:r>
      <w:r>
        <w:rPr>
          <w:sz w:val="28"/>
          <w:szCs w:val="28"/>
        </w:rPr>
        <w:t>а) пункт 2 дополнить абзацем следующего содержания</w:t>
      </w:r>
      <w:r w:rsidRPr="00085239">
        <w:rPr>
          <w:sz w:val="28"/>
          <w:szCs w:val="28"/>
        </w:rPr>
        <w:t>:</w:t>
      </w:r>
      <w:r>
        <w:rPr>
          <w:sz w:val="28"/>
          <w:szCs w:val="28"/>
        </w:rPr>
        <w:t xml:space="preserve"> </w:t>
      </w:r>
    </w:p>
    <w:p w:rsidR="00344BCA" w:rsidRPr="00045B29" w:rsidRDefault="00344BCA" w:rsidP="00344BCA">
      <w:pPr>
        <w:jc w:val="both"/>
        <w:rPr>
          <w:sz w:val="28"/>
          <w:szCs w:val="28"/>
        </w:rPr>
      </w:pPr>
      <w:r w:rsidRPr="00045B29">
        <w:rPr>
          <w:sz w:val="28"/>
          <w:szCs w:val="28"/>
        </w:rPr>
        <w:t xml:space="preserve">       </w:t>
      </w:r>
      <w:r>
        <w:rPr>
          <w:sz w:val="28"/>
          <w:szCs w:val="28"/>
        </w:rPr>
        <w:t>«В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w:t>
      </w:r>
      <w:r w:rsidRPr="00045B29">
        <w:rPr>
          <w:sz w:val="28"/>
          <w:szCs w:val="28"/>
        </w:rPr>
        <w:t>;</w:t>
      </w:r>
      <w:r>
        <w:rPr>
          <w:sz w:val="28"/>
          <w:szCs w:val="28"/>
        </w:rPr>
        <w:t xml:space="preserve">      </w:t>
      </w:r>
    </w:p>
    <w:p w:rsidR="00344BCA" w:rsidRPr="00045B29" w:rsidRDefault="00344BCA" w:rsidP="00344BCA">
      <w:pPr>
        <w:jc w:val="both"/>
        <w:rPr>
          <w:sz w:val="28"/>
          <w:szCs w:val="28"/>
        </w:rPr>
      </w:pPr>
      <w:r>
        <w:rPr>
          <w:sz w:val="28"/>
          <w:szCs w:val="28"/>
        </w:rPr>
        <w:t xml:space="preserve">       б) пункт 6 изложить в следующей редакции</w:t>
      </w:r>
      <w:r w:rsidRPr="00045B29">
        <w:rPr>
          <w:sz w:val="28"/>
          <w:szCs w:val="28"/>
        </w:rPr>
        <w:t>:</w:t>
      </w:r>
    </w:p>
    <w:p w:rsidR="00344BCA" w:rsidRDefault="00344BCA" w:rsidP="00344BCA">
      <w:pPr>
        <w:jc w:val="both"/>
        <w:rPr>
          <w:sz w:val="28"/>
          <w:szCs w:val="28"/>
        </w:rPr>
      </w:pPr>
      <w:r w:rsidRPr="00045B29">
        <w:rPr>
          <w:sz w:val="28"/>
          <w:szCs w:val="28"/>
        </w:rPr>
        <w:t xml:space="preserve">        </w:t>
      </w:r>
      <w:r>
        <w:rPr>
          <w:sz w:val="28"/>
          <w:szCs w:val="28"/>
        </w:rPr>
        <w:t>«6. Размеры должностных окладов заместителей руководителей и главных бухгалтеров устанавливаются руководителем учреждения на 10-30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344BCA" w:rsidRPr="00045B29" w:rsidRDefault="00344BCA" w:rsidP="00344BCA">
      <w:pPr>
        <w:jc w:val="both"/>
        <w:rPr>
          <w:sz w:val="28"/>
          <w:szCs w:val="28"/>
        </w:rPr>
      </w:pPr>
      <w:r>
        <w:rPr>
          <w:sz w:val="28"/>
          <w:szCs w:val="28"/>
        </w:rPr>
        <w:lastRenderedPageBreak/>
        <w:t xml:space="preserve">        В примерных положениях об оплате труда могут устанавливаться условия увеличения размера должностных окладов заместителей руководителя учреждения при наличии квалификационной категории.»</w:t>
      </w:r>
      <w:r w:rsidRPr="00045B29">
        <w:rPr>
          <w:sz w:val="28"/>
          <w:szCs w:val="28"/>
        </w:rPr>
        <w:t>;</w:t>
      </w:r>
    </w:p>
    <w:p w:rsidR="00344BCA" w:rsidRDefault="00344BCA" w:rsidP="00344BCA">
      <w:pPr>
        <w:jc w:val="both"/>
        <w:rPr>
          <w:sz w:val="28"/>
          <w:szCs w:val="28"/>
        </w:rPr>
      </w:pPr>
      <w:r>
        <w:rPr>
          <w:sz w:val="28"/>
          <w:szCs w:val="28"/>
        </w:rPr>
        <w:t xml:space="preserve">       1.4. в пункте 2 статьи 8 слова «выплат стимулирующего характера руководителям учреждений и» исключить</w:t>
      </w:r>
      <w:r w:rsidRPr="00BC4BD2">
        <w:rPr>
          <w:sz w:val="28"/>
          <w:szCs w:val="28"/>
        </w:rPr>
        <w:t>;</w:t>
      </w:r>
      <w:r>
        <w:rPr>
          <w:sz w:val="28"/>
          <w:szCs w:val="28"/>
        </w:rPr>
        <w:t xml:space="preserve"> </w:t>
      </w:r>
    </w:p>
    <w:p w:rsidR="00344BCA" w:rsidRDefault="00344BCA" w:rsidP="00344BCA">
      <w:pPr>
        <w:jc w:val="both"/>
        <w:rPr>
          <w:sz w:val="28"/>
          <w:szCs w:val="28"/>
        </w:rPr>
      </w:pPr>
      <w:r>
        <w:rPr>
          <w:sz w:val="28"/>
          <w:szCs w:val="28"/>
        </w:rPr>
        <w:t xml:space="preserve">       1.5. в приложении 1</w:t>
      </w:r>
      <w:r w:rsidRPr="008F1175">
        <w:rPr>
          <w:sz w:val="28"/>
          <w:szCs w:val="28"/>
        </w:rPr>
        <w:t>:</w:t>
      </w:r>
    </w:p>
    <w:p w:rsidR="00344BCA" w:rsidRDefault="00344BCA" w:rsidP="00344BCA">
      <w:pPr>
        <w:jc w:val="both"/>
        <w:rPr>
          <w:sz w:val="28"/>
          <w:szCs w:val="28"/>
        </w:rPr>
      </w:pPr>
      <w:r>
        <w:rPr>
          <w:sz w:val="28"/>
          <w:szCs w:val="28"/>
        </w:rPr>
        <w:t xml:space="preserve">       а) в строке 4 слова «Учреждения образования» заменить словами «Образовательные учреждения»</w:t>
      </w:r>
      <w:r w:rsidRPr="00B40065">
        <w:rPr>
          <w:sz w:val="28"/>
          <w:szCs w:val="28"/>
        </w:rPr>
        <w:t>;</w:t>
      </w:r>
    </w:p>
    <w:p w:rsidR="00344BCA" w:rsidRPr="00794AE2" w:rsidRDefault="00344BCA" w:rsidP="00344BCA">
      <w:pPr>
        <w:jc w:val="both"/>
        <w:rPr>
          <w:sz w:val="28"/>
          <w:szCs w:val="28"/>
        </w:rPr>
      </w:pPr>
      <w:r>
        <w:rPr>
          <w:sz w:val="28"/>
          <w:szCs w:val="28"/>
        </w:rPr>
        <w:t xml:space="preserve">        б) в строке 5 слова «физической культуры, спорта и молодежной политики» заменить словами «молодежной политики, спорта и туризма»</w:t>
      </w:r>
      <w:r w:rsidRPr="00794AE2">
        <w:rPr>
          <w:sz w:val="28"/>
          <w:szCs w:val="28"/>
        </w:rPr>
        <w:t xml:space="preserve">; </w:t>
      </w:r>
    </w:p>
    <w:p w:rsidR="00344BCA" w:rsidRDefault="00344BCA" w:rsidP="00344BCA">
      <w:pPr>
        <w:jc w:val="both"/>
        <w:rPr>
          <w:sz w:val="28"/>
          <w:szCs w:val="28"/>
        </w:rPr>
      </w:pPr>
      <w:r w:rsidRPr="00202F53">
        <w:rPr>
          <w:sz w:val="28"/>
          <w:szCs w:val="28"/>
        </w:rPr>
        <w:t xml:space="preserve">       1</w:t>
      </w:r>
      <w:r>
        <w:rPr>
          <w:sz w:val="28"/>
          <w:szCs w:val="28"/>
        </w:rPr>
        <w:t>.6.  приложение 4 исключить</w:t>
      </w:r>
      <w:r w:rsidRPr="00595F56">
        <w:rPr>
          <w:sz w:val="28"/>
          <w:szCs w:val="28"/>
        </w:rPr>
        <w:t>;</w:t>
      </w:r>
      <w:r>
        <w:rPr>
          <w:sz w:val="28"/>
          <w:szCs w:val="28"/>
        </w:rPr>
        <w:t xml:space="preserve"> </w:t>
      </w:r>
    </w:p>
    <w:p w:rsidR="00344BCA" w:rsidRDefault="00344BCA" w:rsidP="00344BCA">
      <w:pPr>
        <w:jc w:val="both"/>
        <w:rPr>
          <w:sz w:val="28"/>
          <w:szCs w:val="28"/>
        </w:rPr>
      </w:pPr>
      <w:r>
        <w:rPr>
          <w:sz w:val="28"/>
          <w:szCs w:val="28"/>
        </w:rPr>
        <w:t xml:space="preserve">       1.7. в приложении  5</w:t>
      </w:r>
      <w:r w:rsidRPr="00202F53">
        <w:rPr>
          <w:sz w:val="28"/>
          <w:szCs w:val="28"/>
        </w:rPr>
        <w:t>:</w:t>
      </w:r>
    </w:p>
    <w:p w:rsidR="00344BCA" w:rsidRDefault="00344BCA" w:rsidP="00344BCA">
      <w:pPr>
        <w:jc w:val="both"/>
        <w:rPr>
          <w:sz w:val="28"/>
          <w:szCs w:val="28"/>
        </w:rPr>
      </w:pPr>
      <w:r>
        <w:rPr>
          <w:sz w:val="28"/>
          <w:szCs w:val="28"/>
        </w:rPr>
        <w:t xml:space="preserve">       а) в абзаце четвертом пункта 4 слова «учреждения дополнительного образования детей» в соответствующем падеже заменить словами «учреждения дополнительного образования» в соответствующем падеже</w:t>
      </w:r>
      <w:r w:rsidRPr="00507D98">
        <w:rPr>
          <w:sz w:val="28"/>
          <w:szCs w:val="28"/>
        </w:rPr>
        <w:t>;</w:t>
      </w:r>
      <w:r>
        <w:rPr>
          <w:sz w:val="28"/>
          <w:szCs w:val="28"/>
        </w:rPr>
        <w:t xml:space="preserve"> </w:t>
      </w:r>
    </w:p>
    <w:p w:rsidR="00344BCA" w:rsidRDefault="00344BCA" w:rsidP="00344BCA">
      <w:pPr>
        <w:jc w:val="both"/>
        <w:rPr>
          <w:sz w:val="28"/>
          <w:szCs w:val="28"/>
        </w:rPr>
      </w:pPr>
      <w:r>
        <w:rPr>
          <w:sz w:val="28"/>
          <w:szCs w:val="28"/>
        </w:rPr>
        <w:t xml:space="preserve">       б) в пункте 6 слова «Учреждения дополнительного образования детей» заменить словами «Учреждения дополнительного образования»</w:t>
      </w:r>
      <w:r w:rsidRPr="00352831">
        <w:rPr>
          <w:sz w:val="28"/>
          <w:szCs w:val="28"/>
        </w:rPr>
        <w:t>;</w:t>
      </w:r>
    </w:p>
    <w:p w:rsidR="00344BCA" w:rsidRPr="00D35011" w:rsidRDefault="00344BCA" w:rsidP="00344BCA">
      <w:pPr>
        <w:jc w:val="both"/>
        <w:rPr>
          <w:sz w:val="28"/>
          <w:szCs w:val="28"/>
        </w:rPr>
      </w:pPr>
      <w:r>
        <w:rPr>
          <w:sz w:val="28"/>
          <w:szCs w:val="28"/>
        </w:rPr>
        <w:t xml:space="preserve">       в) в пункте 7</w:t>
      </w:r>
      <w:r w:rsidRPr="00D35011">
        <w:rPr>
          <w:sz w:val="28"/>
          <w:szCs w:val="28"/>
        </w:rPr>
        <w:t>:</w:t>
      </w:r>
    </w:p>
    <w:p w:rsidR="00344BCA" w:rsidRPr="0062246E" w:rsidRDefault="00344BCA" w:rsidP="00344BCA">
      <w:pPr>
        <w:jc w:val="both"/>
        <w:rPr>
          <w:sz w:val="28"/>
          <w:szCs w:val="28"/>
        </w:rPr>
      </w:pPr>
      <w:r w:rsidRPr="00D35011">
        <w:rPr>
          <w:sz w:val="28"/>
          <w:szCs w:val="28"/>
        </w:rPr>
        <w:t xml:space="preserve">       </w:t>
      </w:r>
      <w:r>
        <w:rPr>
          <w:sz w:val="28"/>
          <w:szCs w:val="28"/>
        </w:rPr>
        <w:t>в абзаце втором</w:t>
      </w:r>
      <w:r w:rsidRPr="0062246E">
        <w:rPr>
          <w:sz w:val="28"/>
          <w:szCs w:val="28"/>
        </w:rPr>
        <w:t>:</w:t>
      </w:r>
    </w:p>
    <w:p w:rsidR="00344BCA" w:rsidRDefault="00344BCA" w:rsidP="00344BCA">
      <w:pPr>
        <w:jc w:val="both"/>
        <w:rPr>
          <w:sz w:val="28"/>
          <w:szCs w:val="28"/>
        </w:rPr>
      </w:pPr>
      <w:r w:rsidRPr="0062246E">
        <w:rPr>
          <w:sz w:val="28"/>
          <w:szCs w:val="28"/>
        </w:rPr>
        <w:t xml:space="preserve">       </w:t>
      </w:r>
      <w:r>
        <w:rPr>
          <w:sz w:val="28"/>
          <w:szCs w:val="28"/>
        </w:rPr>
        <w:t>в строке 4 слова «учреждениях дополнительного образования детей» заменить словами «учреждениях дополнительного образования»</w:t>
      </w:r>
      <w:r w:rsidRPr="0062246E">
        <w:rPr>
          <w:sz w:val="28"/>
          <w:szCs w:val="28"/>
        </w:rPr>
        <w:t>;</w:t>
      </w:r>
    </w:p>
    <w:p w:rsidR="00344BCA" w:rsidRDefault="00344BCA" w:rsidP="00344BCA">
      <w:pPr>
        <w:jc w:val="both"/>
        <w:rPr>
          <w:sz w:val="28"/>
          <w:szCs w:val="28"/>
        </w:rPr>
      </w:pPr>
      <w:r>
        <w:rPr>
          <w:sz w:val="28"/>
          <w:szCs w:val="28"/>
        </w:rPr>
        <w:t xml:space="preserve">       в строке 5 слова «учреждениях дополнительного образования взрослых» заменить словами «учреждениях дополнительного профессионального образования»</w:t>
      </w:r>
      <w:r w:rsidRPr="0062246E">
        <w:rPr>
          <w:sz w:val="28"/>
          <w:szCs w:val="28"/>
        </w:rPr>
        <w:t>;</w:t>
      </w:r>
    </w:p>
    <w:p w:rsidR="00344BCA" w:rsidRDefault="00344BCA" w:rsidP="00344BCA">
      <w:pPr>
        <w:jc w:val="both"/>
        <w:rPr>
          <w:sz w:val="28"/>
          <w:szCs w:val="28"/>
        </w:rPr>
      </w:pPr>
      <w:r>
        <w:rPr>
          <w:sz w:val="28"/>
          <w:szCs w:val="28"/>
        </w:rPr>
        <w:t xml:space="preserve">      в строке 9 слова «образовательных учреждениях» заменить словами «учреждениях дополнительного образования»</w:t>
      </w:r>
      <w:r w:rsidRPr="0062246E">
        <w:rPr>
          <w:sz w:val="28"/>
          <w:szCs w:val="28"/>
        </w:rPr>
        <w:t>;</w:t>
      </w:r>
    </w:p>
    <w:p w:rsidR="00344BCA" w:rsidRDefault="00344BCA" w:rsidP="00344BCA">
      <w:pPr>
        <w:jc w:val="both"/>
        <w:rPr>
          <w:sz w:val="28"/>
          <w:szCs w:val="28"/>
        </w:rPr>
      </w:pPr>
      <w:r>
        <w:rPr>
          <w:sz w:val="28"/>
          <w:szCs w:val="28"/>
        </w:rPr>
        <w:t xml:space="preserve">      строку 18 изложить в следующей редакции</w:t>
      </w:r>
      <w:r w:rsidRPr="00AB222F">
        <w:rPr>
          <w:sz w:val="28"/>
          <w:szCs w:val="28"/>
        </w:rPr>
        <w:t>:</w:t>
      </w:r>
    </w:p>
    <w:p w:rsidR="00344BCA" w:rsidRDefault="00344BCA" w:rsidP="00344BCA">
      <w:pPr>
        <w:jc w:val="both"/>
        <w:rPr>
          <w:sz w:val="28"/>
          <w:szCs w:val="28"/>
        </w:rPr>
      </w:pPr>
      <w:r>
        <w:rPr>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8"/>
        <w:gridCol w:w="4300"/>
        <w:gridCol w:w="2800"/>
        <w:gridCol w:w="1364"/>
      </w:tblGrid>
      <w:tr w:rsidR="00344BCA" w:rsidTr="00BA7AE2">
        <w:tc>
          <w:tcPr>
            <w:tcW w:w="1108" w:type="dxa"/>
          </w:tcPr>
          <w:p w:rsidR="00344BCA" w:rsidRPr="00CC4265" w:rsidRDefault="00344BCA" w:rsidP="00BA7AE2">
            <w:pPr>
              <w:jc w:val="both"/>
              <w:rPr>
                <w:rFonts w:eastAsia="Calibri"/>
                <w:sz w:val="28"/>
                <w:szCs w:val="28"/>
              </w:rPr>
            </w:pPr>
            <w:r w:rsidRPr="00CC4265">
              <w:rPr>
                <w:rFonts w:eastAsia="Calibri"/>
                <w:sz w:val="28"/>
                <w:szCs w:val="28"/>
              </w:rPr>
              <w:t>18</w:t>
            </w:r>
          </w:p>
        </w:tc>
        <w:tc>
          <w:tcPr>
            <w:tcW w:w="4300" w:type="dxa"/>
          </w:tcPr>
          <w:p w:rsidR="00344BCA" w:rsidRPr="00CC4265" w:rsidRDefault="00344BCA" w:rsidP="00BA7AE2">
            <w:pPr>
              <w:jc w:val="both"/>
              <w:rPr>
                <w:rFonts w:eastAsia="Calibri"/>
                <w:sz w:val="28"/>
                <w:szCs w:val="28"/>
              </w:rPr>
            </w:pPr>
            <w:r w:rsidRPr="00CC4265">
              <w:rPr>
                <w:rFonts w:eastAsia="Calibri"/>
                <w:sz w:val="28"/>
                <w:szCs w:val="28"/>
              </w:rPr>
              <w:t xml:space="preserve">Наличие в муниципальных образовательных  учреждениях  (классах, группах) обучающихся (воспитанников) с ограниченными возможностями здоровья (кроме образовательных учреждений для обучающихся с ограниченными возможностями здоровья (классов, групп) </w:t>
            </w:r>
          </w:p>
        </w:tc>
        <w:tc>
          <w:tcPr>
            <w:tcW w:w="2800" w:type="dxa"/>
          </w:tcPr>
          <w:p w:rsidR="00344BCA" w:rsidRPr="00CC4265" w:rsidRDefault="00344BCA" w:rsidP="00BA7AE2">
            <w:pPr>
              <w:jc w:val="center"/>
              <w:rPr>
                <w:rFonts w:eastAsia="Calibri"/>
                <w:sz w:val="28"/>
                <w:szCs w:val="28"/>
              </w:rPr>
            </w:pPr>
            <w:r w:rsidRPr="00CC4265">
              <w:rPr>
                <w:rFonts w:eastAsia="Calibri"/>
                <w:sz w:val="28"/>
                <w:szCs w:val="28"/>
              </w:rPr>
              <w:t>за каждого обучающегося (воспитанника)</w:t>
            </w:r>
          </w:p>
        </w:tc>
        <w:tc>
          <w:tcPr>
            <w:tcW w:w="1364" w:type="dxa"/>
          </w:tcPr>
          <w:p w:rsidR="00344BCA" w:rsidRPr="00CC4265" w:rsidRDefault="00344BCA" w:rsidP="00BA7AE2">
            <w:pPr>
              <w:jc w:val="center"/>
              <w:rPr>
                <w:rFonts w:eastAsia="Calibri"/>
                <w:sz w:val="28"/>
                <w:szCs w:val="28"/>
              </w:rPr>
            </w:pPr>
            <w:r w:rsidRPr="00CC4265">
              <w:rPr>
                <w:rFonts w:eastAsia="Calibri"/>
                <w:sz w:val="28"/>
                <w:szCs w:val="28"/>
              </w:rPr>
              <w:t>1</w:t>
            </w:r>
          </w:p>
        </w:tc>
      </w:tr>
    </w:tbl>
    <w:p w:rsidR="00344BCA" w:rsidRDefault="00344BCA" w:rsidP="00344BCA">
      <w:pPr>
        <w:jc w:val="both"/>
        <w:rPr>
          <w:sz w:val="28"/>
          <w:szCs w:val="28"/>
        </w:rPr>
      </w:pPr>
      <w:r>
        <w:rPr>
          <w:sz w:val="28"/>
          <w:szCs w:val="28"/>
        </w:rPr>
        <w:t xml:space="preserve">                                                                                                     </w:t>
      </w:r>
      <w:r w:rsidR="0019094E">
        <w:rPr>
          <w:sz w:val="28"/>
          <w:szCs w:val="28"/>
        </w:rPr>
        <w:t xml:space="preserve">                           </w:t>
      </w:r>
      <w:r>
        <w:rPr>
          <w:sz w:val="28"/>
          <w:szCs w:val="28"/>
        </w:rPr>
        <w:t>»</w:t>
      </w:r>
      <w:r w:rsidRPr="00BA6C64">
        <w:rPr>
          <w:sz w:val="28"/>
          <w:szCs w:val="28"/>
        </w:rPr>
        <w:t>;</w:t>
      </w:r>
    </w:p>
    <w:p w:rsidR="00344BCA" w:rsidRDefault="00344BCA" w:rsidP="00344BCA">
      <w:pPr>
        <w:jc w:val="both"/>
        <w:rPr>
          <w:sz w:val="28"/>
          <w:szCs w:val="28"/>
        </w:rPr>
      </w:pPr>
      <w:r>
        <w:rPr>
          <w:sz w:val="28"/>
          <w:szCs w:val="28"/>
        </w:rPr>
        <w:t xml:space="preserve">        г) в абзаце втором пункта 8.1</w:t>
      </w:r>
      <w:r w:rsidRPr="00953131">
        <w:rPr>
          <w:sz w:val="28"/>
          <w:szCs w:val="28"/>
        </w:rPr>
        <w:t>:</w:t>
      </w:r>
    </w:p>
    <w:p w:rsidR="00344BCA" w:rsidRDefault="00344BCA" w:rsidP="00344BCA">
      <w:pPr>
        <w:jc w:val="both"/>
        <w:rPr>
          <w:sz w:val="28"/>
          <w:szCs w:val="28"/>
        </w:rPr>
      </w:pPr>
      <w:r>
        <w:rPr>
          <w:sz w:val="28"/>
          <w:szCs w:val="28"/>
        </w:rPr>
        <w:t xml:space="preserve">        в строке 3.2 слова «(начального общего, основного общего, среднего (полного) общего образования)» исключить</w:t>
      </w:r>
      <w:r w:rsidRPr="00953131">
        <w:rPr>
          <w:sz w:val="28"/>
          <w:szCs w:val="28"/>
        </w:rPr>
        <w:t>;</w:t>
      </w:r>
    </w:p>
    <w:p w:rsidR="00344BCA" w:rsidRDefault="00344BCA" w:rsidP="00344BCA">
      <w:pPr>
        <w:jc w:val="both"/>
        <w:rPr>
          <w:sz w:val="28"/>
          <w:szCs w:val="28"/>
        </w:rPr>
      </w:pPr>
      <w:r>
        <w:rPr>
          <w:sz w:val="28"/>
          <w:szCs w:val="28"/>
        </w:rPr>
        <w:t xml:space="preserve">        в строке 3.3 слова «учреждений начального и среднего профессионального образования» заменить словами «профессиональных образовательных учреждений»</w:t>
      </w:r>
      <w:r w:rsidRPr="00953131">
        <w:rPr>
          <w:sz w:val="28"/>
          <w:szCs w:val="28"/>
        </w:rPr>
        <w:t>;</w:t>
      </w:r>
    </w:p>
    <w:p w:rsidR="00344BCA" w:rsidRDefault="00344BCA" w:rsidP="00344BCA">
      <w:pPr>
        <w:jc w:val="both"/>
        <w:rPr>
          <w:sz w:val="28"/>
          <w:szCs w:val="28"/>
        </w:rPr>
      </w:pPr>
      <w:r>
        <w:rPr>
          <w:sz w:val="28"/>
          <w:szCs w:val="28"/>
        </w:rPr>
        <w:lastRenderedPageBreak/>
        <w:t xml:space="preserve">        в строке 3.4 слова «учреждений дополнительного образования взрослых» заменить словами «учреждений дополнительного профессионального образования»</w:t>
      </w:r>
      <w:r w:rsidRPr="00953131">
        <w:rPr>
          <w:sz w:val="28"/>
          <w:szCs w:val="28"/>
        </w:rPr>
        <w:t>;</w:t>
      </w:r>
    </w:p>
    <w:p w:rsidR="00344BCA" w:rsidRDefault="00344BCA" w:rsidP="00344BCA">
      <w:pPr>
        <w:jc w:val="both"/>
        <w:rPr>
          <w:sz w:val="28"/>
          <w:szCs w:val="28"/>
        </w:rPr>
      </w:pPr>
      <w:r>
        <w:rPr>
          <w:sz w:val="28"/>
          <w:szCs w:val="28"/>
        </w:rPr>
        <w:t xml:space="preserve">        строку 3.5 исключить</w:t>
      </w:r>
      <w:r w:rsidRPr="0043746F">
        <w:rPr>
          <w:sz w:val="28"/>
          <w:szCs w:val="28"/>
        </w:rPr>
        <w:t>;</w:t>
      </w:r>
    </w:p>
    <w:p w:rsidR="00344BCA" w:rsidRDefault="00344BCA" w:rsidP="00344BCA">
      <w:pPr>
        <w:jc w:val="both"/>
        <w:rPr>
          <w:sz w:val="28"/>
          <w:szCs w:val="28"/>
        </w:rPr>
      </w:pPr>
      <w:r>
        <w:rPr>
          <w:sz w:val="28"/>
          <w:szCs w:val="28"/>
        </w:rPr>
        <w:t xml:space="preserve">        в строке 3.7 слова «учреждений дополнительного образования детей» заменить словами «учреждений дополнительного образования»</w:t>
      </w:r>
      <w:r w:rsidRPr="00953131">
        <w:rPr>
          <w:sz w:val="28"/>
          <w:szCs w:val="28"/>
        </w:rPr>
        <w:t>;</w:t>
      </w:r>
    </w:p>
    <w:p w:rsidR="00344BCA" w:rsidRDefault="00344BCA" w:rsidP="00344BCA">
      <w:pPr>
        <w:jc w:val="both"/>
        <w:rPr>
          <w:sz w:val="28"/>
          <w:szCs w:val="28"/>
        </w:rPr>
      </w:pPr>
      <w:r>
        <w:rPr>
          <w:sz w:val="28"/>
          <w:szCs w:val="28"/>
        </w:rPr>
        <w:t xml:space="preserve">        д) в таблице «Группа по оплате труда руководителей учреждений»</w:t>
      </w:r>
      <w:r w:rsidRPr="00164F56">
        <w:rPr>
          <w:sz w:val="28"/>
          <w:szCs w:val="28"/>
        </w:rPr>
        <w:t>:</w:t>
      </w:r>
    </w:p>
    <w:p w:rsidR="00344BCA" w:rsidRDefault="00344BCA" w:rsidP="00344BCA">
      <w:pPr>
        <w:jc w:val="both"/>
        <w:rPr>
          <w:sz w:val="28"/>
          <w:szCs w:val="28"/>
        </w:rPr>
      </w:pPr>
      <w:r>
        <w:rPr>
          <w:sz w:val="28"/>
          <w:szCs w:val="28"/>
        </w:rPr>
        <w:t xml:space="preserve">        в строке 1 слово «учреждения» заменить словами «образовательные учреждения»</w:t>
      </w:r>
      <w:r w:rsidRPr="00164F56">
        <w:rPr>
          <w:sz w:val="28"/>
          <w:szCs w:val="28"/>
        </w:rPr>
        <w:t>;</w:t>
      </w:r>
    </w:p>
    <w:p w:rsidR="00344BCA" w:rsidRDefault="00344BCA" w:rsidP="00344BCA">
      <w:pPr>
        <w:jc w:val="both"/>
        <w:rPr>
          <w:sz w:val="28"/>
          <w:szCs w:val="28"/>
        </w:rPr>
      </w:pPr>
      <w:r>
        <w:rPr>
          <w:sz w:val="28"/>
          <w:szCs w:val="28"/>
        </w:rPr>
        <w:t xml:space="preserve">        в строке 2 слово «(полного)» исключить</w:t>
      </w:r>
      <w:r w:rsidRPr="00164F56">
        <w:rPr>
          <w:sz w:val="28"/>
          <w:szCs w:val="28"/>
        </w:rPr>
        <w:t>;</w:t>
      </w:r>
    </w:p>
    <w:p w:rsidR="00344BCA" w:rsidRDefault="00344BCA" w:rsidP="00344BCA">
      <w:pPr>
        <w:jc w:val="both"/>
        <w:rPr>
          <w:sz w:val="28"/>
          <w:szCs w:val="28"/>
        </w:rPr>
      </w:pPr>
      <w:r>
        <w:rPr>
          <w:sz w:val="28"/>
          <w:szCs w:val="28"/>
        </w:rPr>
        <w:t xml:space="preserve">       </w:t>
      </w:r>
      <w:r w:rsidR="00945575">
        <w:rPr>
          <w:sz w:val="28"/>
          <w:szCs w:val="28"/>
        </w:rPr>
        <w:t xml:space="preserve"> </w:t>
      </w:r>
      <w:r>
        <w:rPr>
          <w:sz w:val="28"/>
          <w:szCs w:val="28"/>
        </w:rPr>
        <w:t xml:space="preserve"> в строке 3 слова «Учреждения начального профессионального, среднего профессионального образования» заменить словами «Профессиональные образовательные учреждения»</w:t>
      </w:r>
      <w:r w:rsidRPr="00164F56">
        <w:rPr>
          <w:sz w:val="28"/>
          <w:szCs w:val="28"/>
        </w:rPr>
        <w:t>;</w:t>
      </w:r>
    </w:p>
    <w:p w:rsidR="00344BCA" w:rsidRDefault="00344BCA" w:rsidP="00344BCA">
      <w:pPr>
        <w:jc w:val="both"/>
        <w:rPr>
          <w:sz w:val="28"/>
          <w:szCs w:val="28"/>
        </w:rPr>
      </w:pPr>
      <w:r>
        <w:rPr>
          <w:sz w:val="28"/>
          <w:szCs w:val="28"/>
        </w:rPr>
        <w:t xml:space="preserve">        </w:t>
      </w:r>
      <w:r w:rsidR="00945575">
        <w:rPr>
          <w:sz w:val="28"/>
          <w:szCs w:val="28"/>
        </w:rPr>
        <w:t xml:space="preserve"> </w:t>
      </w:r>
      <w:r>
        <w:rPr>
          <w:sz w:val="28"/>
          <w:szCs w:val="28"/>
        </w:rPr>
        <w:t>в строке 4 слова «Учреждения дополнительного образования взрослых» заменить словами «Учреждения дополнительного профессионального образования»</w:t>
      </w:r>
      <w:r w:rsidRPr="00953131">
        <w:rPr>
          <w:sz w:val="28"/>
          <w:szCs w:val="28"/>
        </w:rPr>
        <w:t>;</w:t>
      </w:r>
    </w:p>
    <w:p w:rsidR="00344BCA" w:rsidRDefault="00344BCA" w:rsidP="00344BCA">
      <w:pPr>
        <w:jc w:val="both"/>
        <w:rPr>
          <w:sz w:val="28"/>
          <w:szCs w:val="28"/>
        </w:rPr>
      </w:pPr>
      <w:r>
        <w:rPr>
          <w:sz w:val="28"/>
          <w:szCs w:val="28"/>
        </w:rPr>
        <w:t xml:space="preserve">      </w:t>
      </w:r>
      <w:r w:rsidR="00945575">
        <w:rPr>
          <w:sz w:val="28"/>
          <w:szCs w:val="28"/>
        </w:rPr>
        <w:t xml:space="preserve"> </w:t>
      </w:r>
      <w:r>
        <w:rPr>
          <w:sz w:val="28"/>
          <w:szCs w:val="28"/>
        </w:rPr>
        <w:t xml:space="preserve"> в строке 5 слова «Специальные (коррекционные) учреждения для обучающихся, воспитанников» заменить словами «Общеобразовательные учреждения для обучающихся»</w:t>
      </w:r>
      <w:r w:rsidRPr="00A032BC">
        <w:rPr>
          <w:sz w:val="28"/>
          <w:szCs w:val="28"/>
        </w:rPr>
        <w:t>;</w:t>
      </w:r>
    </w:p>
    <w:p w:rsidR="00344BCA" w:rsidRDefault="00344BCA" w:rsidP="00344BCA">
      <w:pPr>
        <w:jc w:val="both"/>
        <w:rPr>
          <w:sz w:val="28"/>
          <w:szCs w:val="28"/>
        </w:rPr>
      </w:pPr>
      <w:r>
        <w:rPr>
          <w:sz w:val="28"/>
          <w:szCs w:val="28"/>
        </w:rPr>
        <w:t xml:space="preserve">       </w:t>
      </w:r>
      <w:r w:rsidR="00945575">
        <w:rPr>
          <w:sz w:val="28"/>
          <w:szCs w:val="28"/>
        </w:rPr>
        <w:t xml:space="preserve"> </w:t>
      </w:r>
      <w:r>
        <w:rPr>
          <w:sz w:val="28"/>
          <w:szCs w:val="28"/>
        </w:rPr>
        <w:t>в строке 7 слова «Учреждения дополнительного образования детей» заменить словами «Учреждения дополнительного образования»</w:t>
      </w:r>
      <w:r w:rsidRPr="00953131">
        <w:rPr>
          <w:sz w:val="28"/>
          <w:szCs w:val="28"/>
        </w:rPr>
        <w:t>;</w:t>
      </w:r>
    </w:p>
    <w:p w:rsidR="00344BCA" w:rsidRDefault="00344BCA" w:rsidP="00344BCA">
      <w:pPr>
        <w:jc w:val="both"/>
        <w:rPr>
          <w:sz w:val="28"/>
          <w:szCs w:val="28"/>
        </w:rPr>
      </w:pPr>
      <w:r>
        <w:rPr>
          <w:sz w:val="28"/>
          <w:szCs w:val="28"/>
        </w:rPr>
        <w:t xml:space="preserve">       1.8. в приложении 6</w:t>
      </w:r>
      <w:r w:rsidRPr="00A032BC">
        <w:rPr>
          <w:sz w:val="28"/>
          <w:szCs w:val="28"/>
        </w:rPr>
        <w:t>:</w:t>
      </w:r>
      <w:r>
        <w:rPr>
          <w:sz w:val="28"/>
          <w:szCs w:val="28"/>
        </w:rPr>
        <w:t xml:space="preserve"> </w:t>
      </w:r>
    </w:p>
    <w:p w:rsidR="00344BCA" w:rsidRPr="009F6382" w:rsidRDefault="00344BCA" w:rsidP="00344BCA">
      <w:pPr>
        <w:jc w:val="both"/>
        <w:rPr>
          <w:sz w:val="28"/>
          <w:szCs w:val="28"/>
        </w:rPr>
      </w:pPr>
      <w:r>
        <w:rPr>
          <w:sz w:val="28"/>
          <w:szCs w:val="28"/>
        </w:rPr>
        <w:t xml:space="preserve">       </w:t>
      </w:r>
      <w:r w:rsidR="00945575">
        <w:rPr>
          <w:sz w:val="28"/>
          <w:szCs w:val="28"/>
        </w:rPr>
        <w:t xml:space="preserve"> </w:t>
      </w:r>
      <w:r>
        <w:rPr>
          <w:sz w:val="28"/>
          <w:szCs w:val="28"/>
        </w:rPr>
        <w:t>а)  наименование  изложить в следующей редакции</w:t>
      </w:r>
      <w:r w:rsidRPr="00A032BC">
        <w:rPr>
          <w:sz w:val="28"/>
          <w:szCs w:val="28"/>
        </w:rPr>
        <w:t>:</w:t>
      </w:r>
      <w:r>
        <w:rPr>
          <w:sz w:val="28"/>
          <w:szCs w:val="28"/>
        </w:rPr>
        <w:t xml:space="preserve"> «Показатели для отнесения учреждений молодежной политики, спорта и туризма к группам по оплате труда руководителей учреждений»</w:t>
      </w:r>
      <w:r w:rsidRPr="00A032BC">
        <w:rPr>
          <w:sz w:val="28"/>
          <w:szCs w:val="28"/>
        </w:rPr>
        <w:t>;</w:t>
      </w:r>
      <w:r>
        <w:rPr>
          <w:sz w:val="28"/>
          <w:szCs w:val="28"/>
        </w:rPr>
        <w:t xml:space="preserve">   </w:t>
      </w:r>
    </w:p>
    <w:p w:rsidR="00344BCA" w:rsidRDefault="00344BCA" w:rsidP="00344BCA">
      <w:pPr>
        <w:jc w:val="both"/>
        <w:rPr>
          <w:sz w:val="28"/>
          <w:szCs w:val="28"/>
        </w:rPr>
      </w:pPr>
      <w:r>
        <w:rPr>
          <w:sz w:val="28"/>
          <w:szCs w:val="28"/>
        </w:rPr>
        <w:t xml:space="preserve">       1.9.  в приложении 7</w:t>
      </w:r>
      <w:r w:rsidRPr="009F6382">
        <w:rPr>
          <w:sz w:val="28"/>
          <w:szCs w:val="28"/>
        </w:rPr>
        <w:t>:</w:t>
      </w:r>
    </w:p>
    <w:p w:rsidR="00945575" w:rsidRPr="00DA07C7" w:rsidRDefault="00344BCA" w:rsidP="00344BCA">
      <w:pPr>
        <w:jc w:val="both"/>
        <w:rPr>
          <w:sz w:val="28"/>
          <w:szCs w:val="28"/>
        </w:rPr>
      </w:pPr>
      <w:r>
        <w:rPr>
          <w:sz w:val="28"/>
          <w:szCs w:val="28"/>
        </w:rPr>
        <w:t xml:space="preserve">       </w:t>
      </w:r>
      <w:r w:rsidR="00945575">
        <w:rPr>
          <w:sz w:val="28"/>
          <w:szCs w:val="28"/>
        </w:rPr>
        <w:t xml:space="preserve"> </w:t>
      </w:r>
      <w:r>
        <w:rPr>
          <w:sz w:val="28"/>
          <w:szCs w:val="28"/>
        </w:rPr>
        <w:t>а) строку 5 изложить в следующей редакции</w:t>
      </w:r>
      <w:r w:rsidRPr="009F6382">
        <w:rPr>
          <w:sz w:val="28"/>
          <w:szCs w:val="28"/>
        </w:rPr>
        <w:t xml:space="preserve">: </w:t>
      </w:r>
      <w:r>
        <w:rPr>
          <w:sz w:val="28"/>
          <w:szCs w:val="28"/>
        </w:rPr>
        <w:t>«Учреждения молодежной политики, спорта и туризма».</w:t>
      </w:r>
    </w:p>
    <w:p w:rsidR="00945575" w:rsidRDefault="00344BCA" w:rsidP="00344BCA">
      <w:pPr>
        <w:jc w:val="both"/>
        <w:rPr>
          <w:sz w:val="28"/>
          <w:szCs w:val="28"/>
        </w:rPr>
      </w:pPr>
      <w:r>
        <w:rPr>
          <w:sz w:val="28"/>
          <w:szCs w:val="28"/>
        </w:rPr>
        <w:t xml:space="preserve">         2. Контроль за исполнением настоящего решения возложить на постоянную комиссию Боготольского городского Совета депутатов по бюджету, финансам и налогам (председатель Бальчонок А.Б.).</w:t>
      </w:r>
    </w:p>
    <w:p w:rsidR="00945575" w:rsidRDefault="00344BCA" w:rsidP="00344BCA">
      <w:pPr>
        <w:jc w:val="both"/>
        <w:rPr>
          <w:sz w:val="28"/>
          <w:szCs w:val="28"/>
        </w:rPr>
      </w:pPr>
      <w:r>
        <w:rPr>
          <w:sz w:val="28"/>
          <w:szCs w:val="28"/>
        </w:rPr>
        <w:t xml:space="preserve">          3. Опубликовать настоящее решение в официальном печатном издании «Земля боготольская», разместить на официальном сайте муниципального образования города Боготол </w:t>
      </w:r>
      <w:hyperlink r:id="rId9" w:history="1">
        <w:r w:rsidRPr="00003FE1">
          <w:rPr>
            <w:rStyle w:val="af2"/>
            <w:color w:val="000000"/>
            <w:sz w:val="28"/>
            <w:szCs w:val="28"/>
            <w:lang w:val="en-US"/>
          </w:rPr>
          <w:t>www</w:t>
        </w:r>
        <w:r w:rsidRPr="00003FE1">
          <w:rPr>
            <w:rStyle w:val="af2"/>
            <w:color w:val="000000"/>
            <w:sz w:val="28"/>
            <w:szCs w:val="28"/>
          </w:rPr>
          <w:t>.</w:t>
        </w:r>
        <w:r w:rsidRPr="00003FE1">
          <w:rPr>
            <w:rStyle w:val="af2"/>
            <w:color w:val="000000"/>
            <w:sz w:val="28"/>
            <w:szCs w:val="28"/>
            <w:lang w:val="en-US"/>
          </w:rPr>
          <w:t>bogotolcity</w:t>
        </w:r>
        <w:r w:rsidRPr="00003FE1">
          <w:rPr>
            <w:rStyle w:val="af2"/>
            <w:color w:val="000000"/>
            <w:sz w:val="28"/>
            <w:szCs w:val="28"/>
          </w:rPr>
          <w:t>.</w:t>
        </w:r>
        <w:r w:rsidRPr="00003FE1">
          <w:rPr>
            <w:rStyle w:val="af2"/>
            <w:color w:val="000000"/>
            <w:sz w:val="28"/>
            <w:szCs w:val="28"/>
            <w:lang w:val="en-US"/>
          </w:rPr>
          <w:t>ru</w:t>
        </w:r>
      </w:hyperlink>
      <w:r w:rsidRPr="00202F53">
        <w:rPr>
          <w:sz w:val="28"/>
          <w:szCs w:val="28"/>
        </w:rPr>
        <w:t xml:space="preserve"> </w:t>
      </w:r>
      <w:r>
        <w:rPr>
          <w:sz w:val="28"/>
          <w:szCs w:val="28"/>
        </w:rPr>
        <w:t>в сети Интернет.</w:t>
      </w:r>
    </w:p>
    <w:p w:rsidR="00945575" w:rsidRDefault="00344BCA" w:rsidP="00344BCA">
      <w:pPr>
        <w:jc w:val="both"/>
        <w:rPr>
          <w:sz w:val="28"/>
          <w:szCs w:val="28"/>
        </w:rPr>
      </w:pPr>
      <w:r>
        <w:rPr>
          <w:sz w:val="28"/>
          <w:szCs w:val="28"/>
        </w:rPr>
        <w:t xml:space="preserve">          4. Решение вступает в силу</w:t>
      </w:r>
      <w:r w:rsidR="0019094E">
        <w:rPr>
          <w:sz w:val="28"/>
          <w:szCs w:val="28"/>
        </w:rPr>
        <w:t xml:space="preserve"> в день, следующий за днем </w:t>
      </w:r>
      <w:r>
        <w:rPr>
          <w:sz w:val="28"/>
          <w:szCs w:val="28"/>
        </w:rPr>
        <w:t>его официального опубликования.</w:t>
      </w:r>
    </w:p>
    <w:p w:rsidR="0019094E" w:rsidRDefault="00344BCA" w:rsidP="0019094E">
      <w:pPr>
        <w:jc w:val="both"/>
        <w:rPr>
          <w:sz w:val="28"/>
          <w:szCs w:val="28"/>
        </w:rPr>
      </w:pPr>
      <w:r>
        <w:rPr>
          <w:sz w:val="28"/>
          <w:szCs w:val="28"/>
        </w:rPr>
        <w:t xml:space="preserve">          5. Пункты 1.1</w:t>
      </w:r>
      <w:r w:rsidR="0019094E">
        <w:rPr>
          <w:sz w:val="28"/>
          <w:szCs w:val="28"/>
        </w:rPr>
        <w:t>-</w:t>
      </w:r>
      <w:r>
        <w:rPr>
          <w:sz w:val="28"/>
          <w:szCs w:val="28"/>
        </w:rPr>
        <w:t xml:space="preserve">1.4 настоящего решения   применяются к правоотношениям, возникшим с 01.10.2014 года.   </w:t>
      </w:r>
    </w:p>
    <w:p w:rsidR="0019094E" w:rsidRDefault="0019094E" w:rsidP="0019094E">
      <w:pPr>
        <w:jc w:val="both"/>
        <w:rPr>
          <w:sz w:val="28"/>
          <w:szCs w:val="28"/>
        </w:rPr>
      </w:pPr>
    </w:p>
    <w:p w:rsidR="00EF10F9" w:rsidRPr="0019094E" w:rsidRDefault="000636F6" w:rsidP="0019094E">
      <w:pPr>
        <w:jc w:val="both"/>
        <w:rPr>
          <w:sz w:val="28"/>
          <w:szCs w:val="28"/>
        </w:rPr>
      </w:pPr>
      <w:r w:rsidRPr="00447D6E">
        <w:rPr>
          <w:color w:val="000000" w:themeColor="text1"/>
          <w:sz w:val="28"/>
          <w:szCs w:val="28"/>
        </w:rPr>
        <w:t xml:space="preserve">    </w:t>
      </w:r>
    </w:p>
    <w:p w:rsidR="00281E0F" w:rsidRDefault="00281E0F" w:rsidP="00281E0F">
      <w:pPr>
        <w:jc w:val="both"/>
        <w:rPr>
          <w:sz w:val="28"/>
          <w:szCs w:val="28"/>
        </w:rPr>
      </w:pPr>
      <w:r>
        <w:rPr>
          <w:sz w:val="28"/>
          <w:szCs w:val="28"/>
        </w:rPr>
        <w:t>Глава города Боготола,</w:t>
      </w:r>
    </w:p>
    <w:p w:rsidR="00281E0F" w:rsidRDefault="00281E0F" w:rsidP="00281E0F">
      <w:pPr>
        <w:jc w:val="both"/>
        <w:rPr>
          <w:sz w:val="28"/>
          <w:szCs w:val="28"/>
        </w:rPr>
      </w:pPr>
      <w:r>
        <w:rPr>
          <w:sz w:val="28"/>
          <w:szCs w:val="28"/>
        </w:rPr>
        <w:t xml:space="preserve">председатель Боготольского </w:t>
      </w:r>
    </w:p>
    <w:p w:rsidR="00447D6E" w:rsidRDefault="00281E0F" w:rsidP="0019094E">
      <w:pPr>
        <w:jc w:val="both"/>
        <w:rPr>
          <w:sz w:val="28"/>
          <w:szCs w:val="28"/>
        </w:rPr>
      </w:pPr>
      <w:r>
        <w:rPr>
          <w:sz w:val="28"/>
          <w:szCs w:val="28"/>
        </w:rPr>
        <w:t>городского Совета депутатов                                               А.Н. Артибяки</w:t>
      </w:r>
      <w:bookmarkStart w:id="0" w:name="Par39"/>
      <w:bookmarkEnd w:id="0"/>
      <w:r w:rsidR="00945575">
        <w:rPr>
          <w:sz w:val="28"/>
          <w:szCs w:val="28"/>
        </w:rPr>
        <w:t>н</w:t>
      </w:r>
    </w:p>
    <w:p w:rsidR="00BA7AE2" w:rsidRDefault="00BA7AE2" w:rsidP="0019094E">
      <w:pPr>
        <w:jc w:val="both"/>
        <w:rPr>
          <w:sz w:val="28"/>
          <w:szCs w:val="28"/>
        </w:rPr>
      </w:pPr>
    </w:p>
    <w:p w:rsidR="00BA7AE2" w:rsidRDefault="00BA7AE2" w:rsidP="0019094E">
      <w:pPr>
        <w:jc w:val="both"/>
        <w:rPr>
          <w:sz w:val="28"/>
          <w:szCs w:val="28"/>
        </w:rPr>
      </w:pPr>
    </w:p>
    <w:p w:rsidR="00BA7AE2" w:rsidRDefault="00BA7AE2" w:rsidP="00BA7AE2">
      <w:pPr>
        <w:jc w:val="center"/>
        <w:rPr>
          <w:sz w:val="24"/>
          <w:szCs w:val="24"/>
        </w:rPr>
      </w:pPr>
      <w:r>
        <w:rPr>
          <w:sz w:val="24"/>
          <w:szCs w:val="24"/>
        </w:rPr>
        <w:lastRenderedPageBreak/>
        <w:t xml:space="preserve">                                                                                                                  Приложение</w:t>
      </w:r>
    </w:p>
    <w:p w:rsidR="00BA7AE2" w:rsidRDefault="00BA7AE2" w:rsidP="00BA7AE2">
      <w:pPr>
        <w:jc w:val="center"/>
        <w:rPr>
          <w:sz w:val="24"/>
          <w:szCs w:val="24"/>
        </w:rPr>
      </w:pPr>
      <w:r>
        <w:rPr>
          <w:sz w:val="24"/>
          <w:szCs w:val="24"/>
        </w:rPr>
        <w:t xml:space="preserve">                                                                                                     к решению Боготольского </w:t>
      </w:r>
    </w:p>
    <w:p w:rsidR="00BA7AE2" w:rsidRDefault="00BA7AE2" w:rsidP="00BA7AE2">
      <w:pPr>
        <w:jc w:val="right"/>
        <w:rPr>
          <w:sz w:val="24"/>
          <w:szCs w:val="24"/>
        </w:rPr>
      </w:pPr>
      <w:r>
        <w:rPr>
          <w:sz w:val="24"/>
          <w:szCs w:val="24"/>
        </w:rPr>
        <w:t>городского Совета депутатов</w:t>
      </w:r>
    </w:p>
    <w:p w:rsidR="00BA7AE2" w:rsidRDefault="00BA7AE2" w:rsidP="00BA7AE2">
      <w:pPr>
        <w:jc w:val="center"/>
        <w:rPr>
          <w:sz w:val="24"/>
          <w:szCs w:val="24"/>
        </w:rPr>
      </w:pPr>
      <w:r>
        <w:rPr>
          <w:sz w:val="24"/>
          <w:szCs w:val="24"/>
        </w:rPr>
        <w:t xml:space="preserve">                                                                                               от 22.09.2011 № 7-135</w:t>
      </w:r>
    </w:p>
    <w:p w:rsidR="00BA7AE2" w:rsidRDefault="00BA7AE2" w:rsidP="00BA7AE2">
      <w:pPr>
        <w:jc w:val="center"/>
        <w:rPr>
          <w:sz w:val="22"/>
          <w:szCs w:val="22"/>
        </w:rPr>
      </w:pPr>
      <w:r w:rsidRPr="001B32CC">
        <w:rPr>
          <w:sz w:val="22"/>
          <w:szCs w:val="22"/>
        </w:rPr>
        <w:t xml:space="preserve">                                                                                                      </w:t>
      </w:r>
      <w:r>
        <w:rPr>
          <w:sz w:val="22"/>
          <w:szCs w:val="22"/>
        </w:rPr>
        <w:t xml:space="preserve">          </w:t>
      </w:r>
      <w:r w:rsidRPr="001B32CC">
        <w:rPr>
          <w:sz w:val="22"/>
          <w:szCs w:val="22"/>
        </w:rPr>
        <w:t xml:space="preserve"> (в ред. от 05.10.2011 № В-138</w:t>
      </w:r>
      <w:r>
        <w:rPr>
          <w:sz w:val="22"/>
          <w:szCs w:val="22"/>
        </w:rPr>
        <w:t>,</w:t>
      </w:r>
    </w:p>
    <w:p w:rsidR="00BA7AE2" w:rsidRDefault="00BA7AE2" w:rsidP="00BA7AE2">
      <w:pPr>
        <w:jc w:val="center"/>
        <w:rPr>
          <w:sz w:val="22"/>
          <w:szCs w:val="22"/>
        </w:rPr>
      </w:pPr>
      <w:r>
        <w:rPr>
          <w:sz w:val="22"/>
          <w:szCs w:val="22"/>
        </w:rPr>
        <w:t xml:space="preserve">                                                                                                         от 12.05.2012 № 10-165, </w:t>
      </w:r>
    </w:p>
    <w:p w:rsidR="00BA7AE2" w:rsidRDefault="00BA7AE2" w:rsidP="00BA7AE2">
      <w:pPr>
        <w:jc w:val="center"/>
        <w:rPr>
          <w:sz w:val="22"/>
          <w:szCs w:val="22"/>
        </w:rPr>
      </w:pPr>
      <w:r>
        <w:rPr>
          <w:sz w:val="22"/>
          <w:szCs w:val="22"/>
        </w:rPr>
        <w:t xml:space="preserve">                                                                                                          от 06.11.2012 № 12-187,</w:t>
      </w:r>
    </w:p>
    <w:p w:rsidR="00BA7AE2" w:rsidRDefault="00BA7AE2" w:rsidP="00BA7AE2">
      <w:pPr>
        <w:jc w:val="center"/>
        <w:rPr>
          <w:sz w:val="22"/>
          <w:szCs w:val="22"/>
        </w:rPr>
      </w:pPr>
      <w:r>
        <w:rPr>
          <w:sz w:val="22"/>
          <w:szCs w:val="22"/>
        </w:rPr>
        <w:t xml:space="preserve">                                                                                                          от 17.01.2013 № 13-212,</w:t>
      </w:r>
    </w:p>
    <w:p w:rsidR="00BA7AE2" w:rsidRDefault="00BA7AE2" w:rsidP="00BA7AE2">
      <w:pPr>
        <w:jc w:val="center"/>
        <w:rPr>
          <w:sz w:val="22"/>
          <w:szCs w:val="22"/>
        </w:rPr>
      </w:pPr>
      <w:r>
        <w:rPr>
          <w:sz w:val="22"/>
          <w:szCs w:val="22"/>
        </w:rPr>
        <w:t xml:space="preserve">                                                                                                          от 27.06.2013 № 14-236,</w:t>
      </w:r>
    </w:p>
    <w:p w:rsidR="00BA7AE2" w:rsidRDefault="00BA7AE2" w:rsidP="00BA7AE2">
      <w:pPr>
        <w:jc w:val="center"/>
        <w:rPr>
          <w:sz w:val="22"/>
          <w:szCs w:val="22"/>
        </w:rPr>
      </w:pPr>
      <w:r>
        <w:rPr>
          <w:sz w:val="22"/>
          <w:szCs w:val="22"/>
        </w:rPr>
        <w:t xml:space="preserve">                                                                                                           от 01.10.2013 № 16-242,</w:t>
      </w:r>
    </w:p>
    <w:p w:rsidR="00BA7AE2" w:rsidRPr="001B32CC" w:rsidRDefault="00BA7AE2" w:rsidP="00BA7AE2">
      <w:pPr>
        <w:jc w:val="center"/>
        <w:rPr>
          <w:sz w:val="22"/>
          <w:szCs w:val="22"/>
        </w:rPr>
      </w:pPr>
      <w:r>
        <w:rPr>
          <w:sz w:val="22"/>
          <w:szCs w:val="22"/>
        </w:rPr>
        <w:t xml:space="preserve">                                                                                                            от 02.10.2014 № 20-286</w:t>
      </w:r>
      <w:r w:rsidRPr="001B32CC">
        <w:rPr>
          <w:sz w:val="22"/>
          <w:szCs w:val="22"/>
        </w:rPr>
        <w:t>)</w:t>
      </w:r>
    </w:p>
    <w:p w:rsidR="00BA7AE2" w:rsidRDefault="00BA7AE2" w:rsidP="00BA7AE2">
      <w:pPr>
        <w:jc w:val="center"/>
        <w:rPr>
          <w:sz w:val="24"/>
          <w:szCs w:val="24"/>
        </w:rPr>
      </w:pPr>
    </w:p>
    <w:p w:rsidR="00BA7AE2" w:rsidRPr="00F0100B" w:rsidRDefault="00BA7AE2" w:rsidP="00BA7AE2">
      <w:pPr>
        <w:pStyle w:val="ConsPlusTitle"/>
        <w:widowControl/>
        <w:jc w:val="center"/>
        <w:outlineLvl w:val="0"/>
      </w:pPr>
      <w:r w:rsidRPr="00F0100B">
        <w:t>ПОЛОЖЕНИЕ</w:t>
      </w:r>
    </w:p>
    <w:p w:rsidR="00BA7AE2" w:rsidRPr="00F0100B" w:rsidRDefault="00BA7AE2" w:rsidP="00BA7AE2">
      <w:pPr>
        <w:pStyle w:val="ConsPlusTitle"/>
        <w:widowControl/>
        <w:jc w:val="center"/>
        <w:outlineLvl w:val="0"/>
      </w:pPr>
      <w:r w:rsidRPr="00F0100B">
        <w:t xml:space="preserve">О СИСТЕМАХ ОПЛАТЫ ТРУДА РАБОТНИКОВ </w:t>
      </w:r>
    </w:p>
    <w:p w:rsidR="00BA7AE2" w:rsidRDefault="00BA7AE2" w:rsidP="00BA7AE2">
      <w:pPr>
        <w:pStyle w:val="ConsPlusTitle"/>
        <w:widowControl/>
        <w:jc w:val="center"/>
        <w:outlineLvl w:val="0"/>
      </w:pPr>
      <w:r w:rsidRPr="00F0100B">
        <w:t>МУНИЦИПАЛЬНЫХ УЧРЕЖДЕНИЙ</w:t>
      </w:r>
      <w:r>
        <w:t xml:space="preserve"> </w:t>
      </w:r>
      <w:r w:rsidRPr="00F0100B">
        <w:t>ГОРОДА БОГОТОЛА</w:t>
      </w:r>
    </w:p>
    <w:p w:rsidR="00BA7AE2" w:rsidRPr="00F0100B" w:rsidRDefault="00BA7AE2" w:rsidP="00BA7AE2">
      <w:pPr>
        <w:pStyle w:val="ConsPlusTitle"/>
        <w:widowControl/>
        <w:jc w:val="center"/>
        <w:outlineLvl w:val="0"/>
      </w:pPr>
    </w:p>
    <w:p w:rsidR="00BA7AE2" w:rsidRPr="002108AB" w:rsidRDefault="00BA7AE2" w:rsidP="00BA7AE2">
      <w:pPr>
        <w:ind w:firstLine="708"/>
        <w:jc w:val="both"/>
        <w:rPr>
          <w:sz w:val="24"/>
          <w:szCs w:val="24"/>
        </w:rPr>
      </w:pPr>
      <w:r w:rsidRPr="002108AB">
        <w:rPr>
          <w:sz w:val="24"/>
          <w:szCs w:val="24"/>
        </w:rPr>
        <w:t>Настоящее Положение устанавливает системы оплаты труда работников учреждений, финансируемых за счет средств городского бюджета, и определяет особенности установления системы оплаты труда работников муниципальных автономных  учреждений города Боготола.</w:t>
      </w:r>
    </w:p>
    <w:p w:rsidR="00BA7AE2" w:rsidRPr="002108AB" w:rsidRDefault="00BA7AE2" w:rsidP="00BA7AE2">
      <w:pPr>
        <w:pStyle w:val="ConsPlusTitle"/>
        <w:widowControl/>
        <w:jc w:val="both"/>
        <w:outlineLvl w:val="0"/>
        <w:rPr>
          <w:b w:val="0"/>
        </w:rPr>
      </w:pPr>
      <w:r w:rsidRPr="002108AB">
        <w:t xml:space="preserve">       </w:t>
      </w:r>
      <w:r>
        <w:tab/>
      </w:r>
      <w:r w:rsidRPr="002108AB">
        <w:rPr>
          <w:b w:val="0"/>
        </w:rPr>
        <w:t>В целях настоящего Положения под работниками учреждений понимаются работники муниципальных бюджетных и казенных учреждений, работники органов местного самоуправления города Боготола по должностям, не отнесенным к муниципальным должностям.</w:t>
      </w:r>
    </w:p>
    <w:p w:rsidR="00BA7AE2" w:rsidRPr="00F0100B" w:rsidRDefault="00BA7AE2" w:rsidP="00BA7AE2">
      <w:pPr>
        <w:rPr>
          <w:sz w:val="24"/>
          <w:szCs w:val="24"/>
        </w:rPr>
      </w:pPr>
    </w:p>
    <w:p w:rsidR="00BA7AE2" w:rsidRPr="00F0100B" w:rsidRDefault="00BA7AE2" w:rsidP="00BA7AE2">
      <w:pPr>
        <w:ind w:firstLine="540"/>
        <w:jc w:val="both"/>
        <w:outlineLvl w:val="1"/>
        <w:rPr>
          <w:b/>
          <w:sz w:val="24"/>
          <w:szCs w:val="24"/>
        </w:rPr>
      </w:pPr>
      <w:r w:rsidRPr="00F0100B">
        <w:rPr>
          <w:b/>
          <w:sz w:val="24"/>
          <w:szCs w:val="24"/>
        </w:rPr>
        <w:t>Статья 1. Общие положения</w:t>
      </w:r>
    </w:p>
    <w:p w:rsidR="00BA7AE2" w:rsidRPr="00F0100B" w:rsidRDefault="00BA7AE2" w:rsidP="00BA7AE2">
      <w:pPr>
        <w:ind w:firstLine="540"/>
        <w:jc w:val="both"/>
        <w:outlineLvl w:val="1"/>
        <w:rPr>
          <w:sz w:val="24"/>
          <w:szCs w:val="24"/>
        </w:rPr>
      </w:pPr>
    </w:p>
    <w:p w:rsidR="00BA7AE2" w:rsidRPr="00F0100B" w:rsidRDefault="00BA7AE2" w:rsidP="00BA7AE2">
      <w:pPr>
        <w:ind w:firstLine="540"/>
        <w:jc w:val="both"/>
        <w:outlineLvl w:val="1"/>
        <w:rPr>
          <w:sz w:val="24"/>
          <w:szCs w:val="24"/>
        </w:rPr>
      </w:pPr>
      <w:r w:rsidRPr="00F0100B">
        <w:rPr>
          <w:sz w:val="24"/>
          <w:szCs w:val="24"/>
        </w:rPr>
        <w:t xml:space="preserve">1. </w:t>
      </w:r>
      <w:r>
        <w:rPr>
          <w:sz w:val="24"/>
          <w:szCs w:val="24"/>
        </w:rPr>
        <w:t>С</w:t>
      </w:r>
      <w:r w:rsidRPr="00F0100B">
        <w:rPr>
          <w:sz w:val="24"/>
          <w:szCs w:val="24"/>
        </w:rPr>
        <w:t>истема оплаты труда работников учреждений (далее - система оплаты труда) включает в себя следующие элементы оплаты труда:</w:t>
      </w:r>
    </w:p>
    <w:p w:rsidR="00BA7AE2" w:rsidRPr="00F0100B" w:rsidRDefault="00BA7AE2" w:rsidP="00BA7AE2">
      <w:pPr>
        <w:ind w:firstLine="540"/>
        <w:jc w:val="both"/>
        <w:outlineLvl w:val="1"/>
        <w:rPr>
          <w:sz w:val="24"/>
          <w:szCs w:val="24"/>
        </w:rPr>
      </w:pPr>
      <w:r w:rsidRPr="00F0100B">
        <w:rPr>
          <w:sz w:val="24"/>
          <w:szCs w:val="24"/>
        </w:rPr>
        <w:t>оклады (должностные оклады), ставки заработной платы;</w:t>
      </w:r>
    </w:p>
    <w:p w:rsidR="00BA7AE2" w:rsidRPr="00F0100B" w:rsidRDefault="00BA7AE2" w:rsidP="00BA7AE2">
      <w:pPr>
        <w:ind w:firstLine="540"/>
        <w:jc w:val="both"/>
        <w:outlineLvl w:val="1"/>
        <w:rPr>
          <w:sz w:val="24"/>
          <w:szCs w:val="24"/>
        </w:rPr>
      </w:pPr>
      <w:r w:rsidRPr="00F0100B">
        <w:rPr>
          <w:sz w:val="24"/>
          <w:szCs w:val="24"/>
        </w:rPr>
        <w:t>выплаты компенсационного характера;</w:t>
      </w:r>
    </w:p>
    <w:p w:rsidR="00BA7AE2" w:rsidRPr="00F0100B" w:rsidRDefault="00BA7AE2" w:rsidP="00BA7AE2">
      <w:pPr>
        <w:ind w:firstLine="540"/>
        <w:jc w:val="both"/>
        <w:outlineLvl w:val="1"/>
        <w:rPr>
          <w:sz w:val="24"/>
          <w:szCs w:val="24"/>
        </w:rPr>
      </w:pPr>
      <w:r w:rsidRPr="00F0100B">
        <w:rPr>
          <w:sz w:val="24"/>
          <w:szCs w:val="24"/>
        </w:rPr>
        <w:t>выплаты стимулирующего характера.</w:t>
      </w:r>
    </w:p>
    <w:p w:rsidR="00BA7AE2" w:rsidRPr="00F0100B" w:rsidRDefault="00BA7AE2" w:rsidP="00BA7AE2">
      <w:pPr>
        <w:ind w:firstLine="540"/>
        <w:jc w:val="both"/>
        <w:outlineLvl w:val="1"/>
        <w:rPr>
          <w:sz w:val="24"/>
          <w:szCs w:val="24"/>
        </w:rPr>
      </w:pPr>
      <w:r w:rsidRPr="00F0100B">
        <w:rPr>
          <w:sz w:val="24"/>
          <w:szCs w:val="24"/>
        </w:rPr>
        <w:t xml:space="preserve">2. </w:t>
      </w:r>
      <w:r>
        <w:rPr>
          <w:sz w:val="24"/>
          <w:szCs w:val="24"/>
        </w:rPr>
        <w:t>С</w:t>
      </w:r>
      <w:r w:rsidRPr="00F0100B">
        <w:rPr>
          <w:sz w:val="24"/>
          <w:szCs w:val="24"/>
        </w:rPr>
        <w:t>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администрации города, содержащими нормы трудового права, и настоящим Положением.</w:t>
      </w:r>
    </w:p>
    <w:p w:rsidR="00BA7AE2" w:rsidRPr="00F0100B" w:rsidRDefault="00BA7AE2" w:rsidP="00BA7AE2">
      <w:pPr>
        <w:ind w:firstLine="540"/>
        <w:jc w:val="both"/>
        <w:outlineLvl w:val="1"/>
        <w:rPr>
          <w:sz w:val="24"/>
          <w:szCs w:val="24"/>
        </w:rPr>
      </w:pPr>
      <w:r w:rsidRPr="00F0100B">
        <w:rPr>
          <w:sz w:val="24"/>
          <w:szCs w:val="24"/>
        </w:rPr>
        <w:t xml:space="preserve">3. </w:t>
      </w:r>
      <w:r>
        <w:rPr>
          <w:sz w:val="24"/>
          <w:szCs w:val="24"/>
        </w:rPr>
        <w:t>С</w:t>
      </w:r>
      <w:r w:rsidRPr="00F0100B">
        <w:rPr>
          <w:sz w:val="24"/>
          <w:szCs w:val="24"/>
        </w:rPr>
        <w:t>истема оплаты труда устанавливается с учетом:</w:t>
      </w:r>
    </w:p>
    <w:p w:rsidR="00BA7AE2" w:rsidRPr="00F0100B" w:rsidRDefault="00BA7AE2" w:rsidP="00BA7AE2">
      <w:pPr>
        <w:ind w:firstLine="540"/>
        <w:jc w:val="both"/>
        <w:outlineLvl w:val="1"/>
        <w:rPr>
          <w:sz w:val="24"/>
          <w:szCs w:val="24"/>
        </w:rPr>
      </w:pPr>
      <w:r w:rsidRPr="00F0100B">
        <w:rPr>
          <w:sz w:val="24"/>
          <w:szCs w:val="24"/>
        </w:rPr>
        <w:t>а) единого тарифно-квалификационного справочника работ и профессий рабочих;</w:t>
      </w:r>
    </w:p>
    <w:p w:rsidR="00BA7AE2" w:rsidRPr="00F0100B" w:rsidRDefault="00BA7AE2" w:rsidP="00BA7AE2">
      <w:pPr>
        <w:ind w:firstLine="540"/>
        <w:jc w:val="both"/>
        <w:outlineLvl w:val="1"/>
        <w:rPr>
          <w:sz w:val="24"/>
          <w:szCs w:val="24"/>
        </w:rPr>
      </w:pPr>
      <w:r w:rsidRPr="00F0100B">
        <w:rPr>
          <w:sz w:val="24"/>
          <w:szCs w:val="24"/>
        </w:rPr>
        <w:t>б) единого квалификационного справочника должностей руководителей, специалистов и служащих;</w:t>
      </w:r>
    </w:p>
    <w:p w:rsidR="00BA7AE2" w:rsidRPr="00F0100B" w:rsidRDefault="00BA7AE2" w:rsidP="00BA7AE2">
      <w:pPr>
        <w:ind w:firstLine="540"/>
        <w:jc w:val="both"/>
        <w:outlineLvl w:val="1"/>
        <w:rPr>
          <w:sz w:val="24"/>
          <w:szCs w:val="24"/>
        </w:rPr>
      </w:pPr>
      <w:r w:rsidRPr="00F0100B">
        <w:rPr>
          <w:sz w:val="24"/>
          <w:szCs w:val="24"/>
        </w:rPr>
        <w:t>в) государственных гарантий по оплате труда;</w:t>
      </w:r>
    </w:p>
    <w:p w:rsidR="00BA7AE2" w:rsidRPr="00F0100B" w:rsidRDefault="00BA7AE2" w:rsidP="00BA7AE2">
      <w:pPr>
        <w:ind w:firstLine="540"/>
        <w:jc w:val="both"/>
        <w:outlineLvl w:val="1"/>
        <w:rPr>
          <w:sz w:val="24"/>
          <w:szCs w:val="24"/>
        </w:rPr>
      </w:pPr>
      <w:r w:rsidRPr="00F0100B">
        <w:rPr>
          <w:sz w:val="24"/>
          <w:szCs w:val="24"/>
        </w:rPr>
        <w:t>г) примерных положений об оплате труда работников учреждений по ведомственной принадлежности с учетом видов экономической деятельности;</w:t>
      </w:r>
    </w:p>
    <w:p w:rsidR="00BA7AE2" w:rsidRPr="00F0100B" w:rsidRDefault="00BA7AE2" w:rsidP="00BA7AE2">
      <w:pPr>
        <w:ind w:firstLine="540"/>
        <w:jc w:val="both"/>
        <w:outlineLvl w:val="1"/>
        <w:rPr>
          <w:sz w:val="24"/>
          <w:szCs w:val="24"/>
        </w:rPr>
      </w:pPr>
      <w:r w:rsidRPr="00F0100B">
        <w:rPr>
          <w:sz w:val="24"/>
          <w:szCs w:val="24"/>
        </w:rPr>
        <w:t>д) рекомендаций Российской трехсторонней комиссии по регулированию социально-трудовых отношений;</w:t>
      </w:r>
    </w:p>
    <w:p w:rsidR="00BA7AE2" w:rsidRPr="00F0100B" w:rsidRDefault="00BA7AE2" w:rsidP="00BA7AE2">
      <w:pPr>
        <w:ind w:firstLine="540"/>
        <w:jc w:val="both"/>
        <w:outlineLvl w:val="1"/>
        <w:rPr>
          <w:sz w:val="24"/>
          <w:szCs w:val="24"/>
        </w:rPr>
      </w:pPr>
      <w:r w:rsidRPr="00F0100B">
        <w:rPr>
          <w:sz w:val="24"/>
          <w:szCs w:val="24"/>
        </w:rPr>
        <w:t>е) мнения представительного органа работников.</w:t>
      </w:r>
    </w:p>
    <w:p w:rsidR="00BA7AE2" w:rsidRPr="00F0100B" w:rsidRDefault="00BA7AE2" w:rsidP="00BA7AE2">
      <w:pPr>
        <w:ind w:firstLine="540"/>
        <w:jc w:val="both"/>
        <w:outlineLvl w:val="1"/>
        <w:rPr>
          <w:sz w:val="24"/>
          <w:szCs w:val="24"/>
        </w:rPr>
      </w:pPr>
      <w:r w:rsidRPr="00F0100B">
        <w:rPr>
          <w:sz w:val="24"/>
          <w:szCs w:val="24"/>
        </w:rPr>
        <w:t>4. Примерные положения об оплате труда работников учреждений по ведомственной принадлежности с учетом видов экономической деятельности  (далее – примерное положение об оплате труда) утверждаются администрацией города.</w:t>
      </w:r>
    </w:p>
    <w:p w:rsidR="00BA7AE2" w:rsidRPr="00F0100B" w:rsidRDefault="00BA7AE2" w:rsidP="00BA7AE2">
      <w:pPr>
        <w:ind w:firstLine="540"/>
        <w:jc w:val="both"/>
        <w:outlineLvl w:val="1"/>
        <w:rPr>
          <w:sz w:val="24"/>
          <w:szCs w:val="24"/>
        </w:rPr>
      </w:pPr>
      <w:r w:rsidRPr="00F0100B">
        <w:rPr>
          <w:sz w:val="24"/>
          <w:szCs w:val="24"/>
        </w:rPr>
        <w:t xml:space="preserve">5. Для работников учреждений, осуществляющих переданные полномочия субъекта Российской Федерации, система оплаты труда устанавливается в соответствии с </w:t>
      </w:r>
      <w:r w:rsidRPr="00F0100B">
        <w:rPr>
          <w:sz w:val="24"/>
          <w:szCs w:val="24"/>
        </w:rPr>
        <w:lastRenderedPageBreak/>
        <w:t>настоящим Положением в пределах бюджетных ассигнований, предоставляемых из краевого бюджета, если иное не установлено решением о бюджете города на очередной финансовый год и плановый период.</w:t>
      </w:r>
    </w:p>
    <w:p w:rsidR="00BA7AE2" w:rsidRPr="00F0100B" w:rsidRDefault="00BA7AE2" w:rsidP="00BA7AE2">
      <w:pPr>
        <w:ind w:firstLine="540"/>
        <w:jc w:val="both"/>
        <w:outlineLvl w:val="1"/>
        <w:rPr>
          <w:sz w:val="24"/>
          <w:szCs w:val="24"/>
        </w:rPr>
      </w:pPr>
      <w:r w:rsidRPr="00F0100B">
        <w:rPr>
          <w:sz w:val="24"/>
          <w:szCs w:val="24"/>
        </w:rPr>
        <w:t>6.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Положением в пределах указанных средств.</w:t>
      </w:r>
    </w:p>
    <w:p w:rsidR="00BA7AE2" w:rsidRPr="00F0100B" w:rsidRDefault="00BA7AE2" w:rsidP="00BA7AE2">
      <w:pPr>
        <w:ind w:firstLine="540"/>
        <w:jc w:val="both"/>
        <w:outlineLvl w:val="1"/>
        <w:rPr>
          <w:sz w:val="24"/>
          <w:szCs w:val="24"/>
        </w:rPr>
      </w:pPr>
      <w:r w:rsidRPr="00F0100B">
        <w:rPr>
          <w:sz w:val="24"/>
          <w:szCs w:val="24"/>
        </w:rPr>
        <w:t>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устанавливается в примерных положениях об оплате труда.</w:t>
      </w:r>
    </w:p>
    <w:p w:rsidR="00BA7AE2" w:rsidRPr="002108AB" w:rsidRDefault="00BA7AE2" w:rsidP="00BA7AE2">
      <w:pPr>
        <w:ind w:firstLine="540"/>
        <w:jc w:val="both"/>
        <w:outlineLvl w:val="1"/>
        <w:rPr>
          <w:sz w:val="24"/>
          <w:szCs w:val="24"/>
        </w:rPr>
      </w:pPr>
      <w:r w:rsidRPr="00F0100B">
        <w:rPr>
          <w:sz w:val="24"/>
          <w:szCs w:val="24"/>
        </w:rPr>
        <w:t>7. Заработная плата работников учреждений увеличивается (индексируется) с учетом уровня потребительских цен на товары и услуги.</w:t>
      </w:r>
      <w:r w:rsidRPr="002108AB">
        <w:rPr>
          <w:sz w:val="28"/>
          <w:szCs w:val="28"/>
        </w:rPr>
        <w:t xml:space="preserve"> </w:t>
      </w:r>
      <w:r w:rsidRPr="002108AB">
        <w:rPr>
          <w:sz w:val="24"/>
          <w:szCs w:val="24"/>
        </w:rPr>
        <w:t>Размеры и сроки индексации устанавливаются решением Боготольского городского Совета депутатов о бюджете города Боготола.</w:t>
      </w:r>
    </w:p>
    <w:p w:rsidR="00BA7AE2" w:rsidRPr="00F0100B" w:rsidRDefault="00BA7AE2" w:rsidP="00BA7AE2">
      <w:pPr>
        <w:ind w:firstLine="540"/>
        <w:jc w:val="both"/>
        <w:outlineLvl w:val="1"/>
        <w:rPr>
          <w:sz w:val="24"/>
          <w:szCs w:val="24"/>
        </w:rPr>
      </w:pPr>
      <w:r w:rsidRPr="00F0100B">
        <w:rPr>
          <w:sz w:val="24"/>
          <w:szCs w:val="24"/>
        </w:rPr>
        <w:t>8. Работникам учреждений в случаях, установленных настоящим Положением, осуществляется выплата единовременной материальной помощи.</w:t>
      </w:r>
    </w:p>
    <w:p w:rsidR="00BA7AE2" w:rsidRPr="00F0100B" w:rsidRDefault="00BA7AE2" w:rsidP="00BA7AE2">
      <w:pPr>
        <w:rPr>
          <w:sz w:val="24"/>
          <w:szCs w:val="24"/>
        </w:rPr>
      </w:pPr>
    </w:p>
    <w:p w:rsidR="00BA7AE2" w:rsidRPr="00F0100B" w:rsidRDefault="00BA7AE2" w:rsidP="00BA7AE2">
      <w:pPr>
        <w:ind w:firstLine="540"/>
        <w:jc w:val="both"/>
        <w:outlineLvl w:val="1"/>
        <w:rPr>
          <w:b/>
          <w:sz w:val="24"/>
          <w:szCs w:val="24"/>
        </w:rPr>
      </w:pPr>
      <w:r w:rsidRPr="00F0100B">
        <w:rPr>
          <w:b/>
          <w:sz w:val="24"/>
          <w:szCs w:val="24"/>
        </w:rPr>
        <w:t>Статья 2. Оклады (должностные оклады), ставки заработной платы</w:t>
      </w:r>
    </w:p>
    <w:p w:rsidR="00BA7AE2" w:rsidRPr="00F0100B" w:rsidRDefault="00BA7AE2" w:rsidP="00BA7AE2">
      <w:pPr>
        <w:ind w:firstLine="540"/>
        <w:jc w:val="both"/>
        <w:outlineLvl w:val="1"/>
        <w:rPr>
          <w:sz w:val="24"/>
          <w:szCs w:val="24"/>
        </w:rPr>
      </w:pPr>
    </w:p>
    <w:p w:rsidR="00BA7AE2" w:rsidRPr="00F0100B" w:rsidRDefault="00BA7AE2" w:rsidP="00BA7AE2">
      <w:pPr>
        <w:ind w:firstLine="540"/>
        <w:jc w:val="both"/>
        <w:outlineLvl w:val="1"/>
        <w:rPr>
          <w:sz w:val="24"/>
          <w:szCs w:val="24"/>
        </w:rPr>
      </w:pPr>
      <w:r w:rsidRPr="00F0100B">
        <w:rPr>
          <w:sz w:val="24"/>
          <w:szCs w:val="24"/>
        </w:rPr>
        <w:t>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BA7AE2" w:rsidRPr="00F0100B" w:rsidRDefault="00BA7AE2" w:rsidP="00BA7AE2">
      <w:pPr>
        <w:ind w:firstLine="540"/>
        <w:jc w:val="both"/>
        <w:outlineLvl w:val="1"/>
        <w:rPr>
          <w:sz w:val="24"/>
          <w:szCs w:val="24"/>
        </w:rPr>
      </w:pPr>
      <w:r w:rsidRPr="00F0100B">
        <w:rPr>
          <w:sz w:val="24"/>
          <w:szCs w:val="24"/>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BA7AE2" w:rsidRPr="00F0100B" w:rsidRDefault="00BA7AE2" w:rsidP="00BA7AE2">
      <w:pPr>
        <w:ind w:firstLine="540"/>
        <w:jc w:val="both"/>
        <w:outlineLvl w:val="1"/>
        <w:rPr>
          <w:sz w:val="24"/>
          <w:szCs w:val="24"/>
        </w:rPr>
      </w:pPr>
      <w:r w:rsidRPr="00F0100B">
        <w:rPr>
          <w:sz w:val="24"/>
          <w:szCs w:val="24"/>
        </w:rPr>
        <w:t>3. Минимальные размеры окладов, ставок устанавливаются в примерных положениях об оплате труда.</w:t>
      </w:r>
    </w:p>
    <w:p w:rsidR="00BA7AE2" w:rsidRPr="00F0100B" w:rsidRDefault="00BA7AE2" w:rsidP="00BA7AE2">
      <w:pPr>
        <w:ind w:firstLine="540"/>
        <w:jc w:val="both"/>
        <w:outlineLvl w:val="1"/>
        <w:rPr>
          <w:sz w:val="24"/>
          <w:szCs w:val="24"/>
        </w:rPr>
      </w:pPr>
      <w:r w:rsidRPr="00F0100B">
        <w:rPr>
          <w:sz w:val="24"/>
          <w:szCs w:val="24"/>
        </w:rPr>
        <w:t>В примерных положениях об оплате труда могут устанавливаться должности (профессии) работников учреждений и условия,</w:t>
      </w:r>
      <w:r>
        <w:rPr>
          <w:sz w:val="24"/>
          <w:szCs w:val="24"/>
        </w:rPr>
        <w:t xml:space="preserve"> </w:t>
      </w:r>
      <w:r w:rsidR="007A6765">
        <w:rPr>
          <w:sz w:val="24"/>
          <w:szCs w:val="24"/>
        </w:rPr>
        <w:t>в том числе при наличии квалификационной категории,</w:t>
      </w:r>
      <w:r w:rsidRPr="00F0100B">
        <w:rPr>
          <w:sz w:val="24"/>
          <w:szCs w:val="24"/>
        </w:rPr>
        <w:t xml:space="preserve">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BA7AE2" w:rsidRPr="00F0100B" w:rsidRDefault="00BA7AE2" w:rsidP="00BA7AE2">
      <w:pPr>
        <w:rPr>
          <w:sz w:val="24"/>
          <w:szCs w:val="24"/>
        </w:rPr>
      </w:pPr>
    </w:p>
    <w:p w:rsidR="00BA7AE2" w:rsidRPr="00F0100B" w:rsidRDefault="00BA7AE2" w:rsidP="00BA7AE2">
      <w:pPr>
        <w:ind w:firstLine="540"/>
        <w:jc w:val="both"/>
        <w:outlineLvl w:val="1"/>
        <w:rPr>
          <w:b/>
          <w:sz w:val="24"/>
          <w:szCs w:val="24"/>
        </w:rPr>
      </w:pPr>
      <w:r w:rsidRPr="00F0100B">
        <w:rPr>
          <w:b/>
          <w:sz w:val="24"/>
          <w:szCs w:val="24"/>
        </w:rPr>
        <w:t>Статья 3. Выплаты компенсационного характера</w:t>
      </w:r>
    </w:p>
    <w:p w:rsidR="00BA7AE2" w:rsidRPr="00F0100B" w:rsidRDefault="00BA7AE2" w:rsidP="00BA7AE2">
      <w:pPr>
        <w:ind w:firstLine="540"/>
        <w:jc w:val="both"/>
        <w:outlineLvl w:val="1"/>
        <w:rPr>
          <w:sz w:val="24"/>
          <w:szCs w:val="24"/>
        </w:rPr>
      </w:pPr>
    </w:p>
    <w:p w:rsidR="00BA7AE2" w:rsidRPr="00F0100B" w:rsidRDefault="00BA7AE2" w:rsidP="00BA7AE2">
      <w:pPr>
        <w:ind w:firstLine="540"/>
        <w:jc w:val="both"/>
        <w:outlineLvl w:val="1"/>
        <w:rPr>
          <w:sz w:val="24"/>
          <w:szCs w:val="24"/>
        </w:rPr>
      </w:pPr>
      <w:r w:rsidRPr="00F0100B">
        <w:rPr>
          <w:sz w:val="24"/>
          <w:szCs w:val="24"/>
        </w:rPr>
        <w:t xml:space="preserve">1. Порядок установления выплат компенсационного характера, их виды и размеры определяются в соответствии с трудовым </w:t>
      </w:r>
      <w:hyperlink r:id="rId10" w:history="1">
        <w:r w:rsidRPr="00F0100B">
          <w:rPr>
            <w:rStyle w:val="af2"/>
            <w:color w:val="000000"/>
            <w:sz w:val="24"/>
            <w:szCs w:val="24"/>
          </w:rPr>
          <w:t>законодательством</w:t>
        </w:r>
      </w:hyperlink>
      <w:r w:rsidRPr="00F0100B">
        <w:rPr>
          <w:sz w:val="24"/>
          <w:szCs w:val="24"/>
        </w:rPr>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BA7AE2" w:rsidRPr="00F0100B" w:rsidRDefault="00BA7AE2" w:rsidP="00BA7AE2">
      <w:pPr>
        <w:ind w:firstLine="540"/>
        <w:jc w:val="both"/>
        <w:outlineLvl w:val="1"/>
        <w:rPr>
          <w:sz w:val="24"/>
          <w:szCs w:val="24"/>
        </w:rPr>
      </w:pPr>
      <w:r w:rsidRPr="00F0100B">
        <w:rPr>
          <w:sz w:val="24"/>
          <w:szCs w:val="24"/>
        </w:rPr>
        <w:t>2. К выплатам компенсационного характера относятся:</w:t>
      </w:r>
    </w:p>
    <w:p w:rsidR="00BA7AE2" w:rsidRPr="00F0100B" w:rsidRDefault="00BA7AE2" w:rsidP="00BA7AE2">
      <w:pPr>
        <w:ind w:firstLine="540"/>
        <w:jc w:val="both"/>
        <w:outlineLvl w:val="1"/>
        <w:rPr>
          <w:sz w:val="24"/>
          <w:szCs w:val="24"/>
        </w:rPr>
      </w:pPr>
      <w:r w:rsidRPr="00F0100B">
        <w:rPr>
          <w:sz w:val="24"/>
          <w:szCs w:val="24"/>
        </w:rPr>
        <w:t>выплаты работникам, занятым на тяжелых работах, работах с вредными и (или) опасными и иными особыми условиями труда;</w:t>
      </w:r>
    </w:p>
    <w:p w:rsidR="00BA7AE2" w:rsidRPr="00F0100B" w:rsidRDefault="00BA7AE2" w:rsidP="00BA7AE2">
      <w:pPr>
        <w:ind w:firstLine="540"/>
        <w:jc w:val="both"/>
        <w:outlineLvl w:val="1"/>
        <w:rPr>
          <w:sz w:val="24"/>
          <w:szCs w:val="24"/>
        </w:rPr>
      </w:pPr>
      <w:r w:rsidRPr="00F0100B">
        <w:rPr>
          <w:sz w:val="24"/>
          <w:szCs w:val="24"/>
        </w:rPr>
        <w:t>выплаты за работу в местностях с особыми климатическими условиями;</w:t>
      </w:r>
    </w:p>
    <w:p w:rsidR="00BA7AE2" w:rsidRPr="00F0100B" w:rsidRDefault="00BA7AE2" w:rsidP="00BA7AE2">
      <w:pPr>
        <w:ind w:firstLine="540"/>
        <w:jc w:val="both"/>
        <w:outlineLvl w:val="1"/>
        <w:rPr>
          <w:sz w:val="24"/>
          <w:szCs w:val="24"/>
        </w:rPr>
      </w:pPr>
      <w:r w:rsidRPr="00F0100B">
        <w:rPr>
          <w:sz w:val="24"/>
          <w:szCs w:val="24"/>
        </w:rPr>
        <w:lastRenderedPageBreak/>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A7AE2" w:rsidRPr="00F0100B" w:rsidRDefault="00BA7AE2" w:rsidP="00BA7AE2">
      <w:pPr>
        <w:ind w:firstLine="540"/>
        <w:jc w:val="both"/>
        <w:outlineLvl w:val="1"/>
        <w:rPr>
          <w:sz w:val="24"/>
          <w:szCs w:val="24"/>
        </w:rPr>
      </w:pPr>
      <w:r w:rsidRPr="00F0100B">
        <w:rPr>
          <w:sz w:val="24"/>
          <w:szCs w:val="24"/>
        </w:rPr>
        <w:t>надбавки за работу со сведениями, составляющими государственную тайну.</w:t>
      </w:r>
    </w:p>
    <w:p w:rsidR="00BA7AE2" w:rsidRPr="00F0100B" w:rsidRDefault="00BA7AE2" w:rsidP="00BA7AE2">
      <w:pPr>
        <w:ind w:firstLine="540"/>
        <w:jc w:val="both"/>
        <w:outlineLvl w:val="1"/>
        <w:rPr>
          <w:sz w:val="24"/>
          <w:szCs w:val="24"/>
        </w:rPr>
      </w:pPr>
      <w:r w:rsidRPr="00F0100B">
        <w:rPr>
          <w:sz w:val="24"/>
          <w:szCs w:val="24"/>
        </w:rPr>
        <w:t>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администрации города, содержащими нормы трудового права, и настоящим Положением.</w:t>
      </w:r>
    </w:p>
    <w:p w:rsidR="00BA7AE2" w:rsidRPr="00F0100B" w:rsidRDefault="00BA7AE2" w:rsidP="00BA7AE2">
      <w:pPr>
        <w:ind w:firstLine="540"/>
        <w:jc w:val="both"/>
        <w:outlineLvl w:val="1"/>
        <w:rPr>
          <w:sz w:val="24"/>
          <w:szCs w:val="24"/>
        </w:rPr>
      </w:pPr>
      <w:r w:rsidRPr="00F0100B">
        <w:rPr>
          <w:sz w:val="24"/>
          <w:szCs w:val="24"/>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BA7AE2" w:rsidRPr="00F0100B" w:rsidRDefault="00BA7AE2" w:rsidP="00BA7AE2">
      <w:pPr>
        <w:rPr>
          <w:sz w:val="24"/>
          <w:szCs w:val="24"/>
        </w:rPr>
      </w:pPr>
    </w:p>
    <w:p w:rsidR="00BA7AE2" w:rsidRPr="00F0100B" w:rsidRDefault="00BA7AE2" w:rsidP="00BA7AE2">
      <w:pPr>
        <w:ind w:firstLine="540"/>
        <w:jc w:val="both"/>
        <w:outlineLvl w:val="1"/>
        <w:rPr>
          <w:b/>
          <w:sz w:val="24"/>
          <w:szCs w:val="24"/>
        </w:rPr>
      </w:pPr>
      <w:r w:rsidRPr="00F0100B">
        <w:rPr>
          <w:b/>
          <w:sz w:val="24"/>
          <w:szCs w:val="24"/>
        </w:rPr>
        <w:t>Статья 4. Выплаты стимулирующего характера</w:t>
      </w:r>
    </w:p>
    <w:p w:rsidR="00BA7AE2" w:rsidRPr="00F0100B" w:rsidRDefault="00BA7AE2" w:rsidP="00BA7AE2">
      <w:pPr>
        <w:ind w:firstLine="540"/>
        <w:jc w:val="both"/>
        <w:outlineLvl w:val="1"/>
        <w:rPr>
          <w:sz w:val="24"/>
          <w:szCs w:val="24"/>
        </w:rPr>
      </w:pPr>
    </w:p>
    <w:p w:rsidR="00BA7AE2" w:rsidRPr="00F0100B" w:rsidRDefault="00BA7AE2" w:rsidP="00BA7AE2">
      <w:pPr>
        <w:ind w:firstLine="540"/>
        <w:jc w:val="both"/>
        <w:outlineLvl w:val="1"/>
        <w:rPr>
          <w:sz w:val="24"/>
          <w:szCs w:val="24"/>
        </w:rPr>
      </w:pPr>
      <w:r w:rsidRPr="00F0100B">
        <w:rPr>
          <w:sz w:val="24"/>
          <w:szCs w:val="24"/>
        </w:rPr>
        <w:t>1. Работникам учреждений в пределах утвержденного фонда оплаты труда могут устанавливаться следующие выплаты стимулирующего характера:</w:t>
      </w:r>
    </w:p>
    <w:p w:rsidR="00BA7AE2" w:rsidRPr="00F0100B" w:rsidRDefault="00BA7AE2" w:rsidP="00BA7AE2">
      <w:pPr>
        <w:ind w:firstLine="540"/>
        <w:jc w:val="both"/>
        <w:outlineLvl w:val="1"/>
        <w:rPr>
          <w:sz w:val="24"/>
          <w:szCs w:val="24"/>
        </w:rPr>
      </w:pPr>
      <w:r w:rsidRPr="00F0100B">
        <w:rPr>
          <w:sz w:val="24"/>
          <w:szCs w:val="24"/>
        </w:rPr>
        <w:t>выплаты за важность выполняемой работы, степень самостоятельности и ответственности при выполнении поставленных задач;</w:t>
      </w:r>
    </w:p>
    <w:p w:rsidR="00BA7AE2" w:rsidRPr="00F0100B" w:rsidRDefault="00BA7AE2" w:rsidP="00BA7AE2">
      <w:pPr>
        <w:ind w:firstLine="540"/>
        <w:jc w:val="both"/>
        <w:outlineLvl w:val="1"/>
        <w:rPr>
          <w:sz w:val="24"/>
          <w:szCs w:val="24"/>
        </w:rPr>
      </w:pPr>
      <w:r w:rsidRPr="00F0100B">
        <w:rPr>
          <w:sz w:val="24"/>
          <w:szCs w:val="24"/>
        </w:rPr>
        <w:t>выплаты за интенсивность и высокие результаты работы;</w:t>
      </w:r>
    </w:p>
    <w:p w:rsidR="00BA7AE2" w:rsidRPr="00F0100B" w:rsidRDefault="00BA7AE2" w:rsidP="00BA7AE2">
      <w:pPr>
        <w:ind w:firstLine="540"/>
        <w:jc w:val="both"/>
        <w:outlineLvl w:val="1"/>
        <w:rPr>
          <w:sz w:val="24"/>
          <w:szCs w:val="24"/>
        </w:rPr>
      </w:pPr>
      <w:r w:rsidRPr="00F0100B">
        <w:rPr>
          <w:sz w:val="24"/>
          <w:szCs w:val="24"/>
        </w:rPr>
        <w:t>выплаты за качество выполняемых работ;</w:t>
      </w:r>
    </w:p>
    <w:p w:rsidR="00BA7AE2" w:rsidRPr="00F0100B" w:rsidRDefault="00BA7AE2" w:rsidP="00BA7AE2">
      <w:pPr>
        <w:ind w:firstLine="540"/>
        <w:jc w:val="both"/>
        <w:outlineLvl w:val="1"/>
        <w:rPr>
          <w:sz w:val="24"/>
          <w:szCs w:val="24"/>
        </w:rPr>
      </w:pPr>
      <w:r w:rsidRPr="00F0100B">
        <w:rPr>
          <w:sz w:val="24"/>
          <w:szCs w:val="24"/>
        </w:rPr>
        <w:t>персональные выплаты;</w:t>
      </w:r>
    </w:p>
    <w:p w:rsidR="00BA7AE2" w:rsidRPr="00F0100B" w:rsidRDefault="00BA7AE2" w:rsidP="00BA7AE2">
      <w:pPr>
        <w:ind w:firstLine="540"/>
        <w:jc w:val="both"/>
        <w:outlineLvl w:val="1"/>
        <w:rPr>
          <w:sz w:val="24"/>
          <w:szCs w:val="24"/>
        </w:rPr>
      </w:pPr>
      <w:r w:rsidRPr="00F0100B">
        <w:rPr>
          <w:sz w:val="24"/>
          <w:szCs w:val="24"/>
        </w:rPr>
        <w:t>выплаты по итогам работы.</w:t>
      </w:r>
    </w:p>
    <w:p w:rsidR="00BA7AE2" w:rsidRDefault="00BA7AE2" w:rsidP="00BA7AE2">
      <w:pPr>
        <w:ind w:firstLine="851"/>
        <w:jc w:val="both"/>
        <w:outlineLvl w:val="1"/>
        <w:rPr>
          <w:sz w:val="28"/>
          <w:szCs w:val="28"/>
        </w:rPr>
      </w:pPr>
      <w:r w:rsidRPr="00F0100B">
        <w:rPr>
          <w:sz w:val="24"/>
          <w:szCs w:val="24"/>
        </w:rPr>
        <w:t>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r w:rsidRPr="00AA5292">
        <w:rPr>
          <w:sz w:val="28"/>
          <w:szCs w:val="28"/>
        </w:rPr>
        <w:t xml:space="preserve">, </w:t>
      </w:r>
      <w:r w:rsidRPr="001B32CC">
        <w:rPr>
          <w:sz w:val="24"/>
          <w:szCs w:val="24"/>
        </w:rPr>
        <w:t>обеспечения региональной выплаты, установленной пунктом 2</w:t>
      </w:r>
      <w:r w:rsidRPr="001B32CC">
        <w:rPr>
          <w:sz w:val="24"/>
          <w:szCs w:val="24"/>
          <w:vertAlign w:val="superscript"/>
        </w:rPr>
        <w:t xml:space="preserve">1 </w:t>
      </w:r>
      <w:r w:rsidRPr="001B32CC">
        <w:rPr>
          <w:sz w:val="24"/>
          <w:szCs w:val="24"/>
        </w:rPr>
        <w:t>настоящей статьи).</w:t>
      </w:r>
      <w:r w:rsidRPr="00920457">
        <w:rPr>
          <w:sz w:val="28"/>
          <w:szCs w:val="28"/>
        </w:rPr>
        <w:t xml:space="preserve"> </w:t>
      </w:r>
    </w:p>
    <w:p w:rsidR="00BA7AE2" w:rsidRPr="00920457" w:rsidRDefault="00BA7AE2" w:rsidP="00BA7AE2">
      <w:pPr>
        <w:ind w:firstLine="851"/>
        <w:jc w:val="both"/>
        <w:outlineLvl w:val="1"/>
        <w:rPr>
          <w:sz w:val="24"/>
          <w:szCs w:val="24"/>
        </w:rPr>
      </w:pPr>
      <w:r w:rsidRPr="00920457">
        <w:rPr>
          <w:sz w:val="24"/>
          <w:szCs w:val="24"/>
        </w:rPr>
        <w:t>2</w:t>
      </w:r>
      <w:r w:rsidRPr="00920457">
        <w:rPr>
          <w:sz w:val="24"/>
          <w:szCs w:val="24"/>
          <w:vertAlign w:val="superscript"/>
        </w:rPr>
        <w:t>1</w:t>
      </w:r>
      <w:r w:rsidRPr="00920457">
        <w:rPr>
          <w:sz w:val="24"/>
          <w:szCs w:val="24"/>
        </w:rPr>
        <w:t>.</w:t>
      </w:r>
      <w:r w:rsidRPr="00920457">
        <w:rPr>
          <w:sz w:val="24"/>
          <w:szCs w:val="24"/>
        </w:rPr>
        <w:tab/>
        <w:t>Работникам, месячная заработная плата которых при полностью отработанной норме рабочего времени и выполненной норме тр</w:t>
      </w:r>
      <w:r>
        <w:rPr>
          <w:sz w:val="24"/>
          <w:szCs w:val="24"/>
        </w:rPr>
        <w:t>уда (трудовых обязанностей) не ниже</w:t>
      </w:r>
      <w:r w:rsidRPr="00920457">
        <w:rPr>
          <w:sz w:val="24"/>
          <w:szCs w:val="24"/>
        </w:rPr>
        <w:t xml:space="preserve"> размер</w:t>
      </w:r>
      <w:r>
        <w:rPr>
          <w:sz w:val="24"/>
          <w:szCs w:val="24"/>
        </w:rPr>
        <w:t>а</w:t>
      </w:r>
      <w:r w:rsidRPr="00920457">
        <w:rPr>
          <w:sz w:val="24"/>
          <w:szCs w:val="24"/>
        </w:rPr>
        <w:t xml:space="preserve"> заработной платы, установленн</w:t>
      </w:r>
      <w:r>
        <w:rPr>
          <w:sz w:val="24"/>
          <w:szCs w:val="24"/>
        </w:rPr>
        <w:t>ого</w:t>
      </w:r>
      <w:r w:rsidRPr="00920457">
        <w:rPr>
          <w:sz w:val="24"/>
          <w:szCs w:val="24"/>
        </w:rPr>
        <w:t xml:space="preserve"> настоящим пунктом, предоставляется региональная выплата.</w:t>
      </w:r>
    </w:p>
    <w:p w:rsidR="00BA7AE2" w:rsidRPr="00920457" w:rsidRDefault="00BA7AE2" w:rsidP="00BA7AE2">
      <w:pPr>
        <w:ind w:firstLine="851"/>
        <w:jc w:val="both"/>
        <w:outlineLvl w:val="0"/>
        <w:rPr>
          <w:sz w:val="24"/>
          <w:szCs w:val="24"/>
        </w:rPr>
      </w:pPr>
      <w:r w:rsidRPr="00920457">
        <w:rPr>
          <w:sz w:val="24"/>
          <w:szCs w:val="24"/>
        </w:rPr>
        <w:t xml:space="preserve">Для целей расчета региональной выплаты размер заработной платы составляет </w:t>
      </w:r>
      <w:r>
        <w:rPr>
          <w:sz w:val="24"/>
          <w:szCs w:val="24"/>
        </w:rPr>
        <w:t xml:space="preserve">6 </w:t>
      </w:r>
      <w:r w:rsidR="007A6765">
        <w:rPr>
          <w:sz w:val="24"/>
          <w:szCs w:val="24"/>
        </w:rPr>
        <w:t>371</w:t>
      </w:r>
      <w:r w:rsidRPr="00920457">
        <w:rPr>
          <w:sz w:val="24"/>
          <w:szCs w:val="24"/>
        </w:rPr>
        <w:t xml:space="preserve"> рублей.</w:t>
      </w:r>
    </w:p>
    <w:p w:rsidR="00BA7AE2" w:rsidRPr="00920457" w:rsidRDefault="00BA7AE2" w:rsidP="00BA7AE2">
      <w:pPr>
        <w:ind w:firstLine="851"/>
        <w:jc w:val="both"/>
        <w:outlineLvl w:val="1"/>
        <w:rPr>
          <w:sz w:val="24"/>
          <w:szCs w:val="24"/>
        </w:rPr>
      </w:pPr>
      <w:r w:rsidRPr="00920457">
        <w:rPr>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BA7AE2" w:rsidRPr="00920457" w:rsidRDefault="00BA7AE2" w:rsidP="00BA7AE2">
      <w:pPr>
        <w:ind w:firstLine="851"/>
        <w:jc w:val="both"/>
        <w:outlineLvl w:val="1"/>
        <w:rPr>
          <w:sz w:val="24"/>
          <w:szCs w:val="24"/>
        </w:rPr>
      </w:pPr>
      <w:r w:rsidRPr="00920457">
        <w:rPr>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BA7AE2" w:rsidRPr="00920457" w:rsidRDefault="00BA7AE2" w:rsidP="00BA7AE2">
      <w:pPr>
        <w:ind w:firstLine="851"/>
        <w:jc w:val="both"/>
        <w:outlineLvl w:val="1"/>
        <w:rPr>
          <w:sz w:val="24"/>
          <w:szCs w:val="24"/>
        </w:rPr>
      </w:pPr>
      <w:r w:rsidRPr="00920457">
        <w:rPr>
          <w:sz w:val="24"/>
          <w:szCs w:val="24"/>
        </w:rPr>
        <w:t xml:space="preserve">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w:t>
      </w:r>
      <w:r w:rsidRPr="00920457">
        <w:rPr>
          <w:sz w:val="24"/>
          <w:szCs w:val="24"/>
        </w:rPr>
        <w:lastRenderedPageBreak/>
        <w:t>до размера минимальной заработной платы, установленного в Красноярском крае (в случае ее осуществления).</w:t>
      </w:r>
    </w:p>
    <w:p w:rsidR="00BA7AE2" w:rsidRPr="00920457" w:rsidRDefault="00BA7AE2" w:rsidP="00BA7AE2">
      <w:pPr>
        <w:ind w:firstLine="851"/>
        <w:jc w:val="both"/>
        <w:outlineLvl w:val="1"/>
        <w:rPr>
          <w:sz w:val="24"/>
          <w:szCs w:val="24"/>
        </w:rPr>
      </w:pPr>
      <w:r w:rsidRPr="00920457">
        <w:rPr>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BA7AE2" w:rsidRPr="00920457" w:rsidRDefault="00BA7AE2" w:rsidP="00BA7AE2">
      <w:pPr>
        <w:ind w:firstLine="540"/>
        <w:jc w:val="both"/>
        <w:outlineLvl w:val="1"/>
        <w:rPr>
          <w:sz w:val="24"/>
          <w:szCs w:val="24"/>
        </w:rPr>
      </w:pPr>
      <w:r w:rsidRPr="00920457">
        <w:rPr>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BA7AE2" w:rsidRPr="00F0100B" w:rsidRDefault="00BA7AE2" w:rsidP="00BA7AE2">
      <w:pPr>
        <w:ind w:firstLine="540"/>
        <w:jc w:val="both"/>
        <w:outlineLvl w:val="1"/>
        <w:rPr>
          <w:sz w:val="24"/>
          <w:szCs w:val="24"/>
        </w:rPr>
      </w:pPr>
      <w:r w:rsidRPr="00F0100B">
        <w:rPr>
          <w:sz w:val="24"/>
          <w:szCs w:val="24"/>
        </w:rPr>
        <w:t>3. Виды, условия, размер и порядок выплат стимулирующего характера, в том числе критерии оценки результативности и качества труда работников, утверждаются администрацией города.</w:t>
      </w:r>
    </w:p>
    <w:p w:rsidR="00BA7AE2" w:rsidRPr="00F0100B" w:rsidRDefault="00BA7AE2" w:rsidP="00BA7AE2">
      <w:pPr>
        <w:pStyle w:val="ConsPlusNonformat"/>
        <w:widowControl/>
        <w:jc w:val="both"/>
        <w:rPr>
          <w:rFonts w:ascii="Times New Roman" w:hAnsi="Times New Roman" w:cs="Times New Roman"/>
          <w:sz w:val="24"/>
          <w:szCs w:val="24"/>
        </w:rPr>
      </w:pPr>
      <w:r w:rsidRPr="00F0100B">
        <w:rPr>
          <w:sz w:val="24"/>
          <w:szCs w:val="24"/>
        </w:rPr>
        <w:t xml:space="preserve">   </w:t>
      </w:r>
      <w:r w:rsidRPr="00F0100B">
        <w:rPr>
          <w:rFonts w:ascii="Times New Roman" w:hAnsi="Times New Roman" w:cs="Times New Roman"/>
          <w:sz w:val="24"/>
          <w:szCs w:val="24"/>
        </w:rPr>
        <w:t>Критерии  оценки  результативности  и  качества  труда  работников</w:t>
      </w:r>
      <w:r>
        <w:rPr>
          <w:rFonts w:ascii="Times New Roman" w:hAnsi="Times New Roman" w:cs="Times New Roman"/>
          <w:sz w:val="24"/>
          <w:szCs w:val="24"/>
        </w:rPr>
        <w:t xml:space="preserve"> </w:t>
      </w:r>
      <w:r w:rsidRPr="00F0100B">
        <w:rPr>
          <w:rFonts w:ascii="Times New Roman" w:hAnsi="Times New Roman" w:cs="Times New Roman"/>
          <w:sz w:val="24"/>
          <w:szCs w:val="24"/>
        </w:rPr>
        <w:t>учреждений   могут   детализироваться,  конкретизироваться,  дополняться  и</w:t>
      </w:r>
      <w:r>
        <w:rPr>
          <w:rFonts w:ascii="Times New Roman" w:hAnsi="Times New Roman" w:cs="Times New Roman"/>
          <w:sz w:val="24"/>
          <w:szCs w:val="24"/>
        </w:rPr>
        <w:t xml:space="preserve"> </w:t>
      </w:r>
      <w:r w:rsidRPr="00F0100B">
        <w:rPr>
          <w:rFonts w:ascii="Times New Roman" w:hAnsi="Times New Roman" w:cs="Times New Roman"/>
          <w:sz w:val="24"/>
          <w:szCs w:val="24"/>
        </w:rPr>
        <w:t>уточняться  в  коллективных  договорах,  соглашениях, локальных нормативных актах учреждений, устанавливающих системы оплаты труда.</w:t>
      </w:r>
    </w:p>
    <w:p w:rsidR="00BA7AE2" w:rsidRPr="00F0100B" w:rsidRDefault="00BA7AE2" w:rsidP="00BA7AE2">
      <w:pPr>
        <w:ind w:firstLine="540"/>
        <w:jc w:val="both"/>
        <w:outlineLvl w:val="1"/>
        <w:rPr>
          <w:sz w:val="24"/>
          <w:szCs w:val="24"/>
        </w:rPr>
      </w:pPr>
      <w:r w:rsidRPr="00F0100B">
        <w:rPr>
          <w:sz w:val="24"/>
          <w:szCs w:val="24"/>
        </w:rPr>
        <w:t>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r w:rsidRPr="00AA5292">
        <w:rPr>
          <w:sz w:val="28"/>
          <w:szCs w:val="28"/>
        </w:rPr>
        <w:t xml:space="preserve">, </w:t>
      </w:r>
      <w:r w:rsidRPr="001B32CC">
        <w:rPr>
          <w:sz w:val="24"/>
          <w:szCs w:val="24"/>
        </w:rPr>
        <w:t>обеспечения региональной выплаты, установленной пунктом 2</w:t>
      </w:r>
      <w:r w:rsidRPr="001B32CC">
        <w:rPr>
          <w:sz w:val="24"/>
          <w:szCs w:val="24"/>
          <w:vertAlign w:val="superscript"/>
        </w:rPr>
        <w:t xml:space="preserve">1 </w:t>
      </w:r>
      <w:r w:rsidRPr="001B32CC">
        <w:rPr>
          <w:sz w:val="24"/>
          <w:szCs w:val="24"/>
        </w:rPr>
        <w:t>настоящей статьи).</w:t>
      </w:r>
      <w:r w:rsidRPr="00F0100B">
        <w:rPr>
          <w:sz w:val="24"/>
          <w:szCs w:val="24"/>
        </w:rPr>
        <w:t xml:space="preserve">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BA7AE2" w:rsidRPr="00F0100B" w:rsidRDefault="00BA7AE2" w:rsidP="00BA7AE2">
      <w:pPr>
        <w:ind w:firstLine="540"/>
        <w:jc w:val="both"/>
        <w:outlineLvl w:val="1"/>
        <w:rPr>
          <w:sz w:val="24"/>
          <w:szCs w:val="24"/>
        </w:rPr>
      </w:pPr>
    </w:p>
    <w:p w:rsidR="00BA7AE2" w:rsidRPr="00F0100B" w:rsidRDefault="00BA7AE2" w:rsidP="00BA7AE2">
      <w:pPr>
        <w:ind w:firstLine="540"/>
        <w:jc w:val="both"/>
        <w:outlineLvl w:val="1"/>
        <w:rPr>
          <w:b/>
          <w:sz w:val="24"/>
          <w:szCs w:val="24"/>
        </w:rPr>
      </w:pPr>
      <w:r w:rsidRPr="00F0100B">
        <w:rPr>
          <w:b/>
          <w:sz w:val="24"/>
          <w:szCs w:val="24"/>
        </w:rPr>
        <w:t>Статья 5. Единовременная материальная помощь</w:t>
      </w:r>
    </w:p>
    <w:p w:rsidR="00BA7AE2" w:rsidRPr="00F0100B" w:rsidRDefault="00BA7AE2" w:rsidP="00BA7AE2">
      <w:pPr>
        <w:ind w:firstLine="540"/>
        <w:jc w:val="both"/>
        <w:outlineLvl w:val="1"/>
        <w:rPr>
          <w:sz w:val="24"/>
          <w:szCs w:val="24"/>
        </w:rPr>
      </w:pPr>
    </w:p>
    <w:p w:rsidR="00BA7AE2" w:rsidRPr="00F0100B" w:rsidRDefault="00BA7AE2" w:rsidP="00BA7AE2">
      <w:pPr>
        <w:ind w:firstLine="540"/>
        <w:jc w:val="both"/>
        <w:outlineLvl w:val="1"/>
        <w:rPr>
          <w:sz w:val="24"/>
          <w:szCs w:val="24"/>
        </w:rPr>
      </w:pPr>
      <w:r w:rsidRPr="00F0100B">
        <w:rPr>
          <w:sz w:val="24"/>
          <w:szCs w:val="24"/>
        </w:rPr>
        <w:t>1. Работникам учреждений в пределах утвержденного фонда оплаты труда осуществляется выплата единовременной материальной помощи.</w:t>
      </w:r>
    </w:p>
    <w:p w:rsidR="00BA7AE2" w:rsidRPr="00F0100B" w:rsidRDefault="00BA7AE2" w:rsidP="00BA7AE2">
      <w:pPr>
        <w:ind w:firstLine="540"/>
        <w:jc w:val="both"/>
        <w:outlineLvl w:val="1"/>
        <w:rPr>
          <w:sz w:val="24"/>
          <w:szCs w:val="24"/>
        </w:rPr>
      </w:pPr>
      <w:r w:rsidRPr="00F0100B">
        <w:rPr>
          <w:sz w:val="24"/>
          <w:szCs w:val="24"/>
        </w:rPr>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BA7AE2" w:rsidRPr="00F0100B" w:rsidRDefault="00BA7AE2" w:rsidP="00BA7AE2">
      <w:pPr>
        <w:ind w:firstLine="540"/>
        <w:jc w:val="both"/>
        <w:outlineLvl w:val="1"/>
        <w:rPr>
          <w:sz w:val="24"/>
          <w:szCs w:val="24"/>
        </w:rPr>
      </w:pPr>
      <w:r w:rsidRPr="00F0100B">
        <w:rPr>
          <w:sz w:val="24"/>
          <w:szCs w:val="24"/>
        </w:rPr>
        <w:t xml:space="preserve">3. Размер единовременной материальной помощи не может превышать трех тысяч рублей по каждому основанию, предусмотренному </w:t>
      </w:r>
      <w:hyperlink r:id="rId11" w:history="1">
        <w:r w:rsidRPr="00F0100B">
          <w:rPr>
            <w:rStyle w:val="af2"/>
            <w:color w:val="000000"/>
            <w:sz w:val="24"/>
            <w:szCs w:val="24"/>
          </w:rPr>
          <w:t>пунктом 2</w:t>
        </w:r>
      </w:hyperlink>
      <w:r w:rsidRPr="00F0100B">
        <w:rPr>
          <w:sz w:val="24"/>
          <w:szCs w:val="24"/>
        </w:rPr>
        <w:t xml:space="preserve"> настоящей статьи.</w:t>
      </w:r>
    </w:p>
    <w:p w:rsidR="00BA7AE2" w:rsidRPr="00F0100B" w:rsidRDefault="00BA7AE2" w:rsidP="00BA7AE2">
      <w:pPr>
        <w:ind w:firstLine="540"/>
        <w:jc w:val="both"/>
        <w:outlineLvl w:val="1"/>
        <w:rPr>
          <w:sz w:val="24"/>
          <w:szCs w:val="24"/>
        </w:rPr>
      </w:pPr>
      <w:r w:rsidRPr="00F0100B">
        <w:rPr>
          <w:sz w:val="24"/>
          <w:szCs w:val="24"/>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BA7AE2" w:rsidRPr="00F0100B" w:rsidRDefault="00BA7AE2" w:rsidP="00BA7AE2">
      <w:pPr>
        <w:rPr>
          <w:sz w:val="24"/>
          <w:szCs w:val="24"/>
        </w:rPr>
      </w:pPr>
    </w:p>
    <w:p w:rsidR="00BA7AE2" w:rsidRPr="00F0100B" w:rsidRDefault="00BA7AE2" w:rsidP="00BA7AE2">
      <w:pPr>
        <w:ind w:firstLine="540"/>
        <w:jc w:val="both"/>
        <w:outlineLvl w:val="1"/>
        <w:rPr>
          <w:b/>
          <w:sz w:val="24"/>
          <w:szCs w:val="24"/>
        </w:rPr>
      </w:pPr>
      <w:r w:rsidRPr="00F0100B">
        <w:rPr>
          <w:b/>
          <w:sz w:val="24"/>
          <w:szCs w:val="24"/>
        </w:rPr>
        <w:t>Статья 6. Оплата труда руководителей учреждений, их заместителей и главных бухгалтеров</w:t>
      </w:r>
    </w:p>
    <w:p w:rsidR="00BA7AE2" w:rsidRPr="00F0100B" w:rsidRDefault="00BA7AE2" w:rsidP="00BA7AE2">
      <w:pPr>
        <w:ind w:firstLine="540"/>
        <w:jc w:val="both"/>
        <w:outlineLvl w:val="1"/>
        <w:rPr>
          <w:b/>
          <w:sz w:val="24"/>
          <w:szCs w:val="24"/>
        </w:rPr>
      </w:pPr>
    </w:p>
    <w:p w:rsidR="00BA7AE2" w:rsidRPr="00F0100B" w:rsidRDefault="00BA7AE2" w:rsidP="00BA7AE2">
      <w:pPr>
        <w:ind w:firstLine="540"/>
        <w:jc w:val="both"/>
        <w:outlineLvl w:val="1"/>
        <w:rPr>
          <w:sz w:val="24"/>
          <w:szCs w:val="24"/>
        </w:rPr>
      </w:pPr>
      <w:r w:rsidRPr="00F0100B">
        <w:rPr>
          <w:sz w:val="24"/>
          <w:szCs w:val="24"/>
        </w:rPr>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BA7AE2" w:rsidRDefault="00BA7AE2" w:rsidP="00BA7AE2">
      <w:pPr>
        <w:ind w:firstLine="540"/>
        <w:jc w:val="both"/>
        <w:outlineLvl w:val="1"/>
        <w:rPr>
          <w:sz w:val="24"/>
          <w:szCs w:val="24"/>
        </w:rPr>
      </w:pPr>
      <w:r w:rsidRPr="00F0100B">
        <w:rPr>
          <w:sz w:val="24"/>
          <w:szCs w:val="24"/>
        </w:rP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w:t>
      </w:r>
      <w:r w:rsidRPr="00F0100B">
        <w:rPr>
          <w:sz w:val="24"/>
          <w:szCs w:val="24"/>
        </w:rPr>
        <w:lastRenderedPageBreak/>
        <w:t>возглавляемого им учреждения с учетом отнесения учреждения к группе по оплате труда руководителей учреждений в соответствии с приложением 1 к настоящему Положению.</w:t>
      </w:r>
    </w:p>
    <w:p w:rsidR="007A6765" w:rsidRPr="007A6765" w:rsidRDefault="007A6765" w:rsidP="00BA7AE2">
      <w:pPr>
        <w:ind w:firstLine="540"/>
        <w:jc w:val="both"/>
        <w:outlineLvl w:val="1"/>
        <w:rPr>
          <w:sz w:val="24"/>
          <w:szCs w:val="24"/>
        </w:rPr>
      </w:pPr>
      <w:r w:rsidRPr="007A6765">
        <w:rPr>
          <w:sz w:val="24"/>
          <w:szCs w:val="24"/>
        </w:rPr>
        <w:t>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w:t>
      </w:r>
    </w:p>
    <w:p w:rsidR="00BA7AE2" w:rsidRPr="00F0100B" w:rsidRDefault="00BA7AE2" w:rsidP="00BA7AE2">
      <w:pPr>
        <w:ind w:firstLine="540"/>
        <w:jc w:val="both"/>
        <w:outlineLvl w:val="1"/>
        <w:rPr>
          <w:sz w:val="24"/>
          <w:szCs w:val="24"/>
        </w:rPr>
      </w:pPr>
      <w:r w:rsidRPr="00F0100B">
        <w:rPr>
          <w:sz w:val="24"/>
          <w:szCs w:val="24"/>
        </w:rPr>
        <w:t xml:space="preserve">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w:t>
      </w:r>
      <w:hyperlink r:id="rId12" w:history="1">
        <w:r w:rsidRPr="00B52F3B">
          <w:rPr>
            <w:rStyle w:val="af2"/>
            <w:color w:val="000000" w:themeColor="text1"/>
            <w:sz w:val="24"/>
            <w:szCs w:val="24"/>
            <w:u w:val="none"/>
          </w:rPr>
          <w:t>приложениями 2</w:t>
        </w:r>
      </w:hyperlink>
      <w:r w:rsidRPr="00B52F3B">
        <w:rPr>
          <w:color w:val="000000" w:themeColor="text1"/>
          <w:sz w:val="24"/>
          <w:szCs w:val="24"/>
        </w:rPr>
        <w:t xml:space="preserve"> </w:t>
      </w:r>
      <w:r>
        <w:rPr>
          <w:sz w:val="24"/>
          <w:szCs w:val="24"/>
        </w:rPr>
        <w:t>–</w:t>
      </w:r>
      <w:r w:rsidRPr="00F0100B">
        <w:rPr>
          <w:sz w:val="24"/>
          <w:szCs w:val="24"/>
        </w:rPr>
        <w:t xml:space="preserve"> 6</w:t>
      </w:r>
      <w:r>
        <w:rPr>
          <w:sz w:val="24"/>
          <w:szCs w:val="24"/>
        </w:rPr>
        <w:t>, 8,9,10</w:t>
      </w:r>
      <w:r w:rsidRPr="00F0100B">
        <w:rPr>
          <w:sz w:val="24"/>
          <w:szCs w:val="24"/>
        </w:rPr>
        <w:t xml:space="preserve"> к настоящему Положению.</w:t>
      </w:r>
    </w:p>
    <w:p w:rsidR="00BA7AE2" w:rsidRPr="00F0100B" w:rsidRDefault="00BA7AE2" w:rsidP="00BA7AE2">
      <w:pPr>
        <w:ind w:firstLine="540"/>
        <w:jc w:val="both"/>
        <w:outlineLvl w:val="1"/>
        <w:rPr>
          <w:sz w:val="24"/>
          <w:szCs w:val="24"/>
        </w:rPr>
      </w:pPr>
      <w:r w:rsidRPr="00F0100B">
        <w:rPr>
          <w:sz w:val="24"/>
          <w:szCs w:val="24"/>
        </w:rPr>
        <w:t>4. Руководителю учреждения группа по оплате труда руководителей учреждений устанавливается локальным правовым актом органа исполнительной власти города, являющегося учредителем учреждения, либо иным  уполномоченным им лицом  и определяется не реже одного раза в год в соответствии со значениями объемных показателей за предшествующий год или плановый период.</w:t>
      </w:r>
    </w:p>
    <w:p w:rsidR="00BA7AE2" w:rsidRPr="00F0100B" w:rsidRDefault="00BA7AE2" w:rsidP="00BA7AE2">
      <w:pPr>
        <w:ind w:firstLine="540"/>
        <w:jc w:val="both"/>
        <w:outlineLvl w:val="1"/>
        <w:rPr>
          <w:sz w:val="24"/>
          <w:szCs w:val="24"/>
        </w:rPr>
      </w:pPr>
      <w:r w:rsidRPr="00F0100B">
        <w:rPr>
          <w:sz w:val="24"/>
          <w:szCs w:val="24"/>
        </w:rPr>
        <w:t>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правовыми актами администрации города.</w:t>
      </w:r>
    </w:p>
    <w:p w:rsidR="007A6765" w:rsidRPr="007A6765" w:rsidRDefault="007A6765" w:rsidP="007A6765">
      <w:pPr>
        <w:ind w:firstLine="540"/>
        <w:jc w:val="both"/>
        <w:rPr>
          <w:sz w:val="24"/>
          <w:szCs w:val="24"/>
        </w:rPr>
      </w:pPr>
      <w:r w:rsidRPr="007A6765">
        <w:rPr>
          <w:sz w:val="24"/>
          <w:szCs w:val="24"/>
        </w:rPr>
        <w:t>6. Размеры должностных окладов заместителей руководителей и главных бухгалтеров устанавливаются руководителем учреждения на 10-30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BA7AE2" w:rsidRPr="007A6765" w:rsidRDefault="007A6765" w:rsidP="007A6765">
      <w:pPr>
        <w:ind w:firstLine="540"/>
        <w:jc w:val="both"/>
        <w:outlineLvl w:val="1"/>
        <w:rPr>
          <w:sz w:val="24"/>
          <w:szCs w:val="24"/>
        </w:rPr>
      </w:pPr>
      <w:r w:rsidRPr="007A6765">
        <w:rPr>
          <w:sz w:val="24"/>
          <w:szCs w:val="24"/>
        </w:rPr>
        <w:t xml:space="preserve">        В примерных положениях об оплате труда могут устанавливаться условия увеличения размера должностных окладов заместителей руководителя учреждения при наличии квалификационной категории.</w:t>
      </w:r>
    </w:p>
    <w:p w:rsidR="00BA7AE2" w:rsidRPr="00F0100B" w:rsidRDefault="00BA7AE2" w:rsidP="00BA7AE2">
      <w:pPr>
        <w:ind w:firstLine="540"/>
        <w:jc w:val="both"/>
        <w:outlineLvl w:val="1"/>
        <w:rPr>
          <w:sz w:val="24"/>
          <w:szCs w:val="24"/>
        </w:rPr>
      </w:pPr>
      <w:r w:rsidRPr="00F0100B">
        <w:rPr>
          <w:sz w:val="24"/>
          <w:szCs w:val="24"/>
        </w:rPr>
        <w:t>7.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BA7AE2" w:rsidRPr="00F0100B" w:rsidRDefault="00BA7AE2" w:rsidP="00BA7AE2">
      <w:pPr>
        <w:ind w:firstLine="540"/>
        <w:jc w:val="both"/>
        <w:outlineLvl w:val="1"/>
        <w:rPr>
          <w:sz w:val="24"/>
          <w:szCs w:val="24"/>
        </w:rPr>
      </w:pPr>
      <w:r w:rsidRPr="00F0100B">
        <w:rPr>
          <w:sz w:val="24"/>
          <w:szCs w:val="24"/>
        </w:rPr>
        <w:t>8.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в примерных положениях об оплате труда.</w:t>
      </w:r>
    </w:p>
    <w:p w:rsidR="00BA7AE2" w:rsidRPr="00F0100B" w:rsidRDefault="00BA7AE2" w:rsidP="00BA7AE2">
      <w:pPr>
        <w:ind w:firstLine="540"/>
        <w:jc w:val="both"/>
        <w:outlineLvl w:val="1"/>
        <w:rPr>
          <w:sz w:val="24"/>
          <w:szCs w:val="24"/>
        </w:rPr>
      </w:pPr>
      <w:r w:rsidRPr="00F0100B">
        <w:rPr>
          <w:sz w:val="24"/>
          <w:szCs w:val="24"/>
        </w:rPr>
        <w:t>9.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BA7AE2" w:rsidRPr="00F0100B" w:rsidRDefault="00BA7AE2" w:rsidP="00BA7AE2">
      <w:pPr>
        <w:ind w:firstLine="540"/>
        <w:jc w:val="both"/>
        <w:outlineLvl w:val="1"/>
        <w:rPr>
          <w:sz w:val="24"/>
          <w:szCs w:val="24"/>
        </w:rPr>
      </w:pPr>
      <w:r w:rsidRPr="00F0100B">
        <w:rPr>
          <w:sz w:val="24"/>
          <w:szCs w:val="24"/>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BA7AE2" w:rsidRPr="00F0100B" w:rsidRDefault="00BA7AE2" w:rsidP="00BA7AE2">
      <w:pPr>
        <w:ind w:firstLine="540"/>
        <w:jc w:val="both"/>
        <w:outlineLvl w:val="1"/>
        <w:rPr>
          <w:sz w:val="24"/>
          <w:szCs w:val="24"/>
        </w:rPr>
      </w:pPr>
      <w:r w:rsidRPr="00F0100B">
        <w:rPr>
          <w:sz w:val="24"/>
          <w:szCs w:val="24"/>
        </w:rPr>
        <w:t>10. Объем средств на осуществление выплат стимулирующего характера руководителям учреждений выделяется в бюджетной смете учреждений.</w:t>
      </w:r>
    </w:p>
    <w:p w:rsidR="00BA7AE2" w:rsidRPr="00F0100B" w:rsidRDefault="00BA7AE2" w:rsidP="00BA7AE2">
      <w:pPr>
        <w:ind w:firstLine="540"/>
        <w:jc w:val="both"/>
        <w:outlineLvl w:val="1"/>
        <w:rPr>
          <w:sz w:val="24"/>
          <w:szCs w:val="24"/>
        </w:rPr>
      </w:pPr>
      <w:r w:rsidRPr="00F0100B">
        <w:rPr>
          <w:sz w:val="24"/>
          <w:szCs w:val="24"/>
        </w:rPr>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примерных положениях об оплате </w:t>
      </w:r>
      <w:r w:rsidRPr="00F0100B">
        <w:rPr>
          <w:sz w:val="24"/>
          <w:szCs w:val="24"/>
        </w:rPr>
        <w:lastRenderedPageBreak/>
        <w:t>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приложением 7 к настоящему Положению,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BA7AE2" w:rsidRPr="00F0100B" w:rsidRDefault="00BA7AE2" w:rsidP="00BA7AE2">
      <w:pPr>
        <w:ind w:firstLine="540"/>
        <w:jc w:val="both"/>
        <w:outlineLvl w:val="1"/>
        <w:rPr>
          <w:sz w:val="24"/>
          <w:szCs w:val="24"/>
        </w:rPr>
      </w:pPr>
      <w:r w:rsidRPr="00F0100B">
        <w:rPr>
          <w:sz w:val="24"/>
          <w:szCs w:val="24"/>
        </w:rPr>
        <w:t>12. Порядок использования средств на осуществление выплат стимулирующего характера руководителям учреждений устанавливается в примерных положениях об оплате труда.</w:t>
      </w:r>
    </w:p>
    <w:p w:rsidR="00BA7AE2" w:rsidRDefault="00BA7AE2" w:rsidP="00BA7AE2">
      <w:pPr>
        <w:ind w:firstLine="540"/>
        <w:jc w:val="both"/>
        <w:outlineLvl w:val="1"/>
        <w:rPr>
          <w:sz w:val="24"/>
          <w:szCs w:val="24"/>
        </w:rPr>
      </w:pPr>
      <w:r w:rsidRPr="00F0100B">
        <w:rPr>
          <w:sz w:val="24"/>
          <w:szCs w:val="24"/>
        </w:rPr>
        <w:t>13. Руководителям учреждений, их заместителям и главным бухгалтерам может оказываться единовременная материальная помощь с учетом положений статьи 5 настоящего Положения.</w:t>
      </w:r>
    </w:p>
    <w:p w:rsidR="00BA7AE2" w:rsidRDefault="00BA7AE2" w:rsidP="00BA7AE2">
      <w:pPr>
        <w:ind w:firstLine="540"/>
        <w:jc w:val="both"/>
        <w:outlineLvl w:val="1"/>
        <w:rPr>
          <w:sz w:val="24"/>
          <w:szCs w:val="24"/>
        </w:rPr>
      </w:pPr>
    </w:p>
    <w:p w:rsidR="00BA7AE2" w:rsidRDefault="00BA7AE2" w:rsidP="00BA7AE2">
      <w:pPr>
        <w:ind w:firstLine="540"/>
        <w:jc w:val="both"/>
        <w:rPr>
          <w:b/>
          <w:sz w:val="24"/>
          <w:szCs w:val="24"/>
        </w:rPr>
      </w:pPr>
      <w:r w:rsidRPr="00114B74">
        <w:rPr>
          <w:b/>
          <w:sz w:val="24"/>
          <w:szCs w:val="24"/>
        </w:rPr>
        <w:t>Статья 6.1. Особенности установления системы оплаты труда работников муниципальных автономных учреждений города Боготола</w:t>
      </w:r>
    </w:p>
    <w:p w:rsidR="00BA7AE2" w:rsidRPr="00114B74" w:rsidRDefault="00BA7AE2" w:rsidP="00BA7AE2">
      <w:pPr>
        <w:ind w:firstLine="540"/>
        <w:jc w:val="both"/>
        <w:rPr>
          <w:b/>
          <w:sz w:val="24"/>
          <w:szCs w:val="24"/>
        </w:rPr>
      </w:pPr>
    </w:p>
    <w:p w:rsidR="00BA7AE2" w:rsidRPr="00114B74" w:rsidRDefault="00BA7AE2" w:rsidP="00BA7AE2">
      <w:pPr>
        <w:jc w:val="both"/>
        <w:outlineLvl w:val="0"/>
        <w:rPr>
          <w:sz w:val="24"/>
          <w:szCs w:val="24"/>
        </w:rPr>
      </w:pPr>
      <w:r w:rsidRPr="00114B74">
        <w:rPr>
          <w:sz w:val="24"/>
          <w:szCs w:val="24"/>
        </w:rPr>
        <w:t xml:space="preserve">        1. Система оплаты труда </w:t>
      </w:r>
      <w:r w:rsidRPr="00114B74">
        <w:rPr>
          <w:bCs/>
          <w:sz w:val="24"/>
          <w:szCs w:val="24"/>
        </w:rPr>
        <w:t>работников муниципальных автономных учреждений</w:t>
      </w:r>
      <w:r w:rsidRPr="00114B74">
        <w:rPr>
          <w:sz w:val="24"/>
          <w:szCs w:val="24"/>
        </w:rPr>
        <w:t xml:space="preserve"> города Боготола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и администрации города Боготола, содержащими нормы трудового права,</w:t>
      </w:r>
      <w:r w:rsidRPr="00114B74">
        <w:rPr>
          <w:sz w:val="24"/>
          <w:szCs w:val="24"/>
        </w:rPr>
        <w:br/>
        <w:t xml:space="preserve">и настоящим Положением. </w:t>
      </w:r>
    </w:p>
    <w:p w:rsidR="00BA7AE2" w:rsidRPr="00114B74" w:rsidRDefault="00BA7AE2" w:rsidP="00BA7AE2">
      <w:pPr>
        <w:ind w:firstLine="700"/>
        <w:jc w:val="both"/>
        <w:rPr>
          <w:sz w:val="24"/>
          <w:szCs w:val="24"/>
        </w:rPr>
      </w:pPr>
      <w:r w:rsidRPr="00114B74">
        <w:rPr>
          <w:sz w:val="24"/>
          <w:szCs w:val="24"/>
        </w:rPr>
        <w:t>2. Размеры окладов (должностных окладов), виды и размеры доплат и надбавок компенсационного и стимулирующего характера, система премирования для работников муниципальных автономных учреждений города Боготола устанавливаются руководителем муниципального автономного учреждения города Боготола по согласованию с учредителем, а для руководителей муниципальных автономных учреждений города Боготола  - учредителем.</w:t>
      </w:r>
    </w:p>
    <w:p w:rsidR="00BA7AE2" w:rsidRPr="00114B74" w:rsidRDefault="00BA7AE2" w:rsidP="00BA7AE2">
      <w:pPr>
        <w:ind w:firstLine="540"/>
        <w:jc w:val="both"/>
        <w:outlineLvl w:val="1"/>
        <w:rPr>
          <w:sz w:val="24"/>
          <w:szCs w:val="24"/>
        </w:rPr>
      </w:pPr>
      <w:r w:rsidRPr="00114B74">
        <w:rPr>
          <w:sz w:val="24"/>
          <w:szCs w:val="24"/>
        </w:rPr>
        <w:t xml:space="preserve">        3. При установлении системы оплаты труда работников муниципальных автономных учреждений города Боготола  предусматривается повышение (индексация) заработной платы в размере и сроки, установленные решением Боготольского городского Совета депутатов о бюджете города Боготола, а также выплата единовременной материальной помощи по основаниям, предусмотренным </w:t>
      </w:r>
      <w:hyperlink r:id="rId13" w:history="1">
        <w:r w:rsidRPr="00114B74">
          <w:rPr>
            <w:sz w:val="24"/>
            <w:szCs w:val="24"/>
          </w:rPr>
          <w:t>пунктом  2 статьи 5</w:t>
        </w:r>
      </w:hyperlink>
      <w:r w:rsidRPr="00114B74">
        <w:rPr>
          <w:sz w:val="24"/>
          <w:szCs w:val="24"/>
        </w:rPr>
        <w:t xml:space="preserve"> настоящего Положения.</w:t>
      </w:r>
    </w:p>
    <w:p w:rsidR="00BA7AE2" w:rsidRPr="00114B74" w:rsidRDefault="00BA7AE2" w:rsidP="00BA7AE2">
      <w:pPr>
        <w:rPr>
          <w:sz w:val="24"/>
          <w:szCs w:val="24"/>
        </w:rPr>
      </w:pPr>
    </w:p>
    <w:p w:rsidR="00BA7AE2" w:rsidRPr="00F0100B" w:rsidRDefault="00BA7AE2" w:rsidP="00BA7AE2">
      <w:pPr>
        <w:ind w:firstLine="540"/>
        <w:jc w:val="both"/>
        <w:outlineLvl w:val="1"/>
        <w:rPr>
          <w:b/>
          <w:sz w:val="24"/>
          <w:szCs w:val="24"/>
        </w:rPr>
      </w:pPr>
      <w:r w:rsidRPr="00F0100B">
        <w:rPr>
          <w:b/>
          <w:sz w:val="24"/>
          <w:szCs w:val="24"/>
        </w:rPr>
        <w:t>Статья 7. Расходные обязательства</w:t>
      </w:r>
    </w:p>
    <w:p w:rsidR="00BA7AE2" w:rsidRPr="00F0100B" w:rsidRDefault="00BA7AE2" w:rsidP="00BA7AE2">
      <w:pPr>
        <w:ind w:firstLine="540"/>
        <w:jc w:val="both"/>
        <w:outlineLvl w:val="1"/>
        <w:rPr>
          <w:sz w:val="24"/>
          <w:szCs w:val="24"/>
        </w:rPr>
      </w:pPr>
    </w:p>
    <w:p w:rsidR="00BA7AE2" w:rsidRPr="00F0100B" w:rsidRDefault="00BA7AE2" w:rsidP="00BA7AE2">
      <w:pPr>
        <w:ind w:firstLine="540"/>
        <w:jc w:val="both"/>
        <w:outlineLvl w:val="1"/>
        <w:rPr>
          <w:sz w:val="24"/>
          <w:szCs w:val="24"/>
        </w:rPr>
      </w:pPr>
      <w:r w:rsidRPr="00F0100B">
        <w:rPr>
          <w:sz w:val="24"/>
          <w:szCs w:val="24"/>
        </w:rPr>
        <w:t>Оплата труда работников учреждений осуществляется в соответствии с настоящим Положением и является расходным обязательством города Боготола.</w:t>
      </w:r>
    </w:p>
    <w:p w:rsidR="00BA7AE2" w:rsidRPr="00F0100B" w:rsidRDefault="00BA7AE2" w:rsidP="00BA7AE2">
      <w:pPr>
        <w:rPr>
          <w:sz w:val="24"/>
          <w:szCs w:val="24"/>
        </w:rPr>
      </w:pPr>
    </w:p>
    <w:p w:rsidR="00BA7AE2" w:rsidRPr="00F0100B" w:rsidRDefault="00BA7AE2" w:rsidP="00BA7AE2">
      <w:pPr>
        <w:ind w:firstLine="540"/>
        <w:jc w:val="both"/>
        <w:outlineLvl w:val="1"/>
        <w:rPr>
          <w:b/>
          <w:sz w:val="24"/>
          <w:szCs w:val="24"/>
        </w:rPr>
      </w:pPr>
      <w:r w:rsidRPr="00F0100B">
        <w:rPr>
          <w:b/>
          <w:sz w:val="24"/>
          <w:szCs w:val="24"/>
        </w:rPr>
        <w:t>Статья 8. Заключительные и переходные положения</w:t>
      </w:r>
    </w:p>
    <w:p w:rsidR="00BA7AE2" w:rsidRPr="00F0100B" w:rsidRDefault="00BA7AE2" w:rsidP="00BA7AE2">
      <w:pPr>
        <w:ind w:firstLine="540"/>
        <w:jc w:val="both"/>
        <w:outlineLvl w:val="1"/>
        <w:rPr>
          <w:sz w:val="24"/>
          <w:szCs w:val="24"/>
        </w:rPr>
      </w:pPr>
    </w:p>
    <w:p w:rsidR="00BA7AE2" w:rsidRPr="00114B74" w:rsidRDefault="00BA7AE2" w:rsidP="00BA7AE2">
      <w:pPr>
        <w:ind w:firstLine="540"/>
        <w:jc w:val="both"/>
        <w:outlineLvl w:val="1"/>
        <w:rPr>
          <w:sz w:val="24"/>
          <w:szCs w:val="24"/>
        </w:rPr>
      </w:pPr>
      <w:r w:rsidRPr="00F0100B">
        <w:rPr>
          <w:sz w:val="24"/>
          <w:szCs w:val="24"/>
        </w:rPr>
        <w:t>1.</w:t>
      </w:r>
      <w:r w:rsidRPr="00114B74">
        <w:rPr>
          <w:sz w:val="28"/>
          <w:szCs w:val="28"/>
        </w:rPr>
        <w:t xml:space="preserve"> </w:t>
      </w:r>
      <w:r w:rsidRPr="00114B74">
        <w:rPr>
          <w:sz w:val="24"/>
          <w:szCs w:val="24"/>
        </w:rPr>
        <w:t>Заработная плата в соответствии с системами оплаты труда, определёнными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и администрации города Боготола, содержащими нормы трудового права, и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BA7AE2" w:rsidRPr="00F0100B" w:rsidRDefault="00BA7AE2" w:rsidP="00BA7AE2">
      <w:pPr>
        <w:ind w:firstLine="540"/>
        <w:jc w:val="both"/>
        <w:outlineLvl w:val="1"/>
        <w:rPr>
          <w:sz w:val="24"/>
          <w:szCs w:val="24"/>
        </w:rPr>
      </w:pPr>
      <w:r w:rsidRPr="00F0100B">
        <w:rPr>
          <w:sz w:val="24"/>
          <w:szCs w:val="24"/>
        </w:rPr>
        <w:lastRenderedPageBreak/>
        <w:t>2.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случаев, предусмотренных пунктом 6 статьи 1 настоящего Положения.</w:t>
      </w:r>
    </w:p>
    <w:p w:rsidR="00BA7AE2" w:rsidRPr="00F0100B" w:rsidRDefault="00BA7AE2" w:rsidP="00BA7AE2">
      <w:pPr>
        <w:ind w:firstLine="540"/>
        <w:jc w:val="both"/>
        <w:outlineLvl w:val="1"/>
        <w:rPr>
          <w:sz w:val="24"/>
          <w:szCs w:val="24"/>
        </w:rPr>
      </w:pPr>
      <w:r w:rsidRPr="00F0100B">
        <w:rPr>
          <w:sz w:val="24"/>
          <w:szCs w:val="24"/>
        </w:rPr>
        <w:t>3.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в примерных положениях об оплате труда.</w:t>
      </w:r>
    </w:p>
    <w:p w:rsidR="00BA7AE2" w:rsidRPr="00C602B4" w:rsidRDefault="00BA7AE2" w:rsidP="00BA7AE2">
      <w:pPr>
        <w:ind w:firstLine="540"/>
        <w:jc w:val="both"/>
        <w:outlineLvl w:val="1"/>
        <w:rPr>
          <w:sz w:val="24"/>
          <w:szCs w:val="24"/>
        </w:rPr>
      </w:pPr>
      <w:r w:rsidRPr="00F0100B">
        <w:rPr>
          <w:sz w:val="24"/>
          <w:szCs w:val="24"/>
        </w:rPr>
        <w:t>4. При переходе на систем</w:t>
      </w:r>
      <w:r>
        <w:rPr>
          <w:sz w:val="24"/>
          <w:szCs w:val="24"/>
        </w:rPr>
        <w:t>у</w:t>
      </w:r>
      <w:r w:rsidRPr="00F0100B">
        <w:rPr>
          <w:sz w:val="24"/>
          <w:szCs w:val="24"/>
        </w:rPr>
        <w:t xml:space="preserve"> оплаты труда</w:t>
      </w:r>
      <w:r>
        <w:rPr>
          <w:sz w:val="24"/>
          <w:szCs w:val="24"/>
        </w:rPr>
        <w:t>, установленную настоящим Положением,</w:t>
      </w:r>
      <w:r w:rsidRPr="00F0100B">
        <w:rPr>
          <w:sz w:val="24"/>
          <w:szCs w:val="24"/>
        </w:rPr>
        <w:t xml:space="preserve">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w:t>
      </w:r>
      <w:r>
        <w:rPr>
          <w:sz w:val="24"/>
          <w:szCs w:val="24"/>
        </w:rPr>
        <w:t>е</w:t>
      </w:r>
      <w:r w:rsidRPr="00F0100B">
        <w:rPr>
          <w:sz w:val="24"/>
          <w:szCs w:val="24"/>
        </w:rPr>
        <w:t xml:space="preserve"> оплаты труда</w:t>
      </w:r>
      <w:r>
        <w:rPr>
          <w:sz w:val="24"/>
          <w:szCs w:val="24"/>
        </w:rPr>
        <w:t>, установленной настоящим Положением,</w:t>
      </w:r>
      <w:r w:rsidRPr="00F0100B">
        <w:rPr>
          <w:sz w:val="24"/>
          <w:szCs w:val="24"/>
        </w:rPr>
        <w:t xml:space="preserve">  в сумме не ниже размера заработной платы (без учета стимулирующих выплат), установленного</w:t>
      </w:r>
      <w:r>
        <w:rPr>
          <w:sz w:val="24"/>
          <w:szCs w:val="24"/>
        </w:rPr>
        <w:t xml:space="preserve"> тарифной системой оплаты труда.</w:t>
      </w:r>
    </w:p>
    <w:p w:rsidR="00BA7AE2" w:rsidRDefault="00BA7AE2" w:rsidP="00BA7AE2"/>
    <w:p w:rsidR="00BA7AE2" w:rsidRDefault="00BA7AE2" w:rsidP="00BA7AE2"/>
    <w:p w:rsidR="00BA7AE2" w:rsidRPr="00467C1D" w:rsidRDefault="00BA7AE2" w:rsidP="00BA7AE2"/>
    <w:p w:rsidR="00BA7AE2" w:rsidRPr="00F0100B" w:rsidRDefault="00BA7AE2" w:rsidP="00BA7AE2">
      <w:pPr>
        <w:jc w:val="right"/>
        <w:outlineLvl w:val="0"/>
        <w:rPr>
          <w:sz w:val="22"/>
          <w:szCs w:val="22"/>
        </w:rPr>
      </w:pPr>
      <w:r w:rsidRPr="00F0100B">
        <w:rPr>
          <w:sz w:val="22"/>
          <w:szCs w:val="22"/>
        </w:rPr>
        <w:t>Приложение 1</w:t>
      </w:r>
    </w:p>
    <w:p w:rsidR="00BA7AE2" w:rsidRPr="00F0100B" w:rsidRDefault="00BA7AE2" w:rsidP="00BA7AE2">
      <w:pPr>
        <w:jc w:val="right"/>
        <w:outlineLvl w:val="0"/>
        <w:rPr>
          <w:sz w:val="22"/>
          <w:szCs w:val="22"/>
        </w:rPr>
      </w:pPr>
      <w:r w:rsidRPr="00F0100B">
        <w:rPr>
          <w:sz w:val="22"/>
          <w:szCs w:val="22"/>
        </w:rPr>
        <w:t>к Положению о системах</w:t>
      </w:r>
    </w:p>
    <w:p w:rsidR="00BA7AE2" w:rsidRPr="00F0100B" w:rsidRDefault="00BA7AE2" w:rsidP="00BA7AE2">
      <w:pPr>
        <w:jc w:val="right"/>
        <w:outlineLvl w:val="0"/>
        <w:rPr>
          <w:sz w:val="22"/>
          <w:szCs w:val="22"/>
        </w:rPr>
      </w:pPr>
      <w:r w:rsidRPr="00F0100B">
        <w:rPr>
          <w:sz w:val="22"/>
          <w:szCs w:val="22"/>
        </w:rPr>
        <w:t>оплаты труда работников</w:t>
      </w:r>
    </w:p>
    <w:p w:rsidR="00BA7AE2" w:rsidRDefault="00BA7AE2" w:rsidP="00BA7AE2">
      <w:pPr>
        <w:jc w:val="right"/>
        <w:outlineLvl w:val="0"/>
        <w:rPr>
          <w:sz w:val="22"/>
          <w:szCs w:val="22"/>
        </w:rPr>
      </w:pPr>
      <w:r w:rsidRPr="00F0100B">
        <w:rPr>
          <w:sz w:val="22"/>
          <w:szCs w:val="22"/>
        </w:rPr>
        <w:t xml:space="preserve">муниципальных учреждений </w:t>
      </w:r>
    </w:p>
    <w:p w:rsidR="00BA7AE2" w:rsidRDefault="00BA7AE2" w:rsidP="00BA7AE2">
      <w:pPr>
        <w:jc w:val="right"/>
        <w:outlineLvl w:val="0"/>
        <w:rPr>
          <w:sz w:val="22"/>
          <w:szCs w:val="22"/>
        </w:rPr>
      </w:pPr>
      <w:r w:rsidRPr="00F0100B">
        <w:rPr>
          <w:sz w:val="22"/>
          <w:szCs w:val="22"/>
        </w:rPr>
        <w:t>города Боготола</w:t>
      </w:r>
    </w:p>
    <w:p w:rsidR="00BA7AE2" w:rsidRDefault="00BA7AE2" w:rsidP="00BA7AE2">
      <w:pPr>
        <w:jc w:val="right"/>
        <w:outlineLvl w:val="0"/>
        <w:rPr>
          <w:sz w:val="22"/>
          <w:szCs w:val="22"/>
        </w:rPr>
      </w:pPr>
    </w:p>
    <w:p w:rsidR="00BA7AE2" w:rsidRPr="00BA6C64" w:rsidRDefault="00BA7AE2" w:rsidP="00BA7AE2">
      <w:pPr>
        <w:jc w:val="center"/>
        <w:outlineLvl w:val="0"/>
        <w:rPr>
          <w:sz w:val="22"/>
          <w:szCs w:val="22"/>
        </w:rPr>
      </w:pPr>
      <w:r w:rsidRPr="00BA6C64">
        <w:rPr>
          <w:sz w:val="22"/>
          <w:szCs w:val="22"/>
        </w:rPr>
        <w:t>КОЛИЧЕСТВО СРЕДНИХ ОКЛАДОВ (ДОЛЖНОСТНЫХ ОКЛАДОВ),</w:t>
      </w:r>
    </w:p>
    <w:p w:rsidR="00BA7AE2" w:rsidRPr="00BA6C64" w:rsidRDefault="00BA7AE2" w:rsidP="00BA7AE2">
      <w:pPr>
        <w:jc w:val="center"/>
        <w:outlineLvl w:val="0"/>
        <w:rPr>
          <w:sz w:val="22"/>
          <w:szCs w:val="22"/>
        </w:rPr>
      </w:pPr>
      <w:r w:rsidRPr="00BA6C64">
        <w:rPr>
          <w:sz w:val="22"/>
          <w:szCs w:val="22"/>
        </w:rPr>
        <w:t>СТАВОК ЗАРАБОТНОЙ ПЛАТЫ РАБОТНИКОВ ОСНОВНОГО</w:t>
      </w:r>
    </w:p>
    <w:p w:rsidR="00BA7AE2" w:rsidRPr="00BA6C64" w:rsidRDefault="00BA7AE2" w:rsidP="00BA7AE2">
      <w:pPr>
        <w:jc w:val="center"/>
        <w:outlineLvl w:val="0"/>
        <w:rPr>
          <w:sz w:val="22"/>
          <w:szCs w:val="22"/>
        </w:rPr>
      </w:pPr>
      <w:r w:rsidRPr="00BA6C64">
        <w:rPr>
          <w:sz w:val="22"/>
          <w:szCs w:val="22"/>
        </w:rPr>
        <w:t>ПЕРСОНАЛА, ИСПОЛЬЗУЕМОЕ ПРИ ОПРЕДЕЛЕНИИ РАЗМЕРА</w:t>
      </w:r>
    </w:p>
    <w:p w:rsidR="00BA7AE2" w:rsidRPr="00BA6C64" w:rsidRDefault="00BA7AE2" w:rsidP="00BA7AE2">
      <w:pPr>
        <w:jc w:val="center"/>
        <w:outlineLvl w:val="0"/>
        <w:rPr>
          <w:sz w:val="22"/>
          <w:szCs w:val="22"/>
        </w:rPr>
      </w:pPr>
      <w:r w:rsidRPr="00BA6C64">
        <w:rPr>
          <w:sz w:val="22"/>
          <w:szCs w:val="22"/>
        </w:rPr>
        <w:t>ДОЛЖНОСТНОГО ОКЛАДА РУКОВОДИТЕЛЯ УЧРЕЖДЕНИЯ С УЧЕТОМ</w:t>
      </w:r>
    </w:p>
    <w:p w:rsidR="00BA7AE2" w:rsidRPr="00BA6C64" w:rsidRDefault="00BA7AE2" w:rsidP="00BA7AE2">
      <w:pPr>
        <w:jc w:val="center"/>
        <w:outlineLvl w:val="0"/>
        <w:rPr>
          <w:sz w:val="22"/>
          <w:szCs w:val="22"/>
        </w:rPr>
      </w:pPr>
      <w:r w:rsidRPr="00BA6C64">
        <w:rPr>
          <w:sz w:val="22"/>
          <w:szCs w:val="22"/>
        </w:rPr>
        <w:t>ОТНЕСЕНИЯ УЧРЕЖДЕНИЯ К ГРУППЕ ПО ОПЛАТЕ ТРУДА</w:t>
      </w:r>
    </w:p>
    <w:p w:rsidR="00BA7AE2" w:rsidRPr="00BA6C64" w:rsidRDefault="00BA7AE2" w:rsidP="00BA7AE2">
      <w:pPr>
        <w:jc w:val="center"/>
        <w:outlineLvl w:val="0"/>
        <w:rPr>
          <w:sz w:val="22"/>
          <w:szCs w:val="22"/>
        </w:rPr>
      </w:pPr>
      <w:r w:rsidRPr="00BA6C64">
        <w:rPr>
          <w:sz w:val="22"/>
          <w:szCs w:val="22"/>
        </w:rPr>
        <w:t>РУКОВОДИТЕЛЕЙ УЧРЕЖДЕНИЙ  ГОРОДА БОГОТОЛА</w:t>
      </w:r>
    </w:p>
    <w:p w:rsidR="00BA7AE2" w:rsidRPr="00BA6C64" w:rsidRDefault="00BA7AE2" w:rsidP="00BA7AE2">
      <w:pPr>
        <w:jc w:val="center"/>
        <w:outlineLvl w:val="0"/>
        <w:rPr>
          <w:sz w:val="22"/>
          <w:szCs w:val="22"/>
        </w:rPr>
      </w:pPr>
      <w:r w:rsidRPr="00BA6C64">
        <w:rPr>
          <w:sz w:val="22"/>
          <w:szCs w:val="22"/>
        </w:rPr>
        <w:t xml:space="preserve">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421"/>
        <w:gridCol w:w="1267"/>
        <w:gridCol w:w="1438"/>
        <w:gridCol w:w="1438"/>
        <w:gridCol w:w="1596"/>
      </w:tblGrid>
      <w:tr w:rsidR="00BA7AE2" w:rsidRPr="00BA6C64" w:rsidTr="00BA7AE2">
        <w:tc>
          <w:tcPr>
            <w:tcW w:w="647" w:type="dxa"/>
            <w:vMerge w:val="restart"/>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 п/п</w:t>
            </w:r>
          </w:p>
        </w:tc>
        <w:tc>
          <w:tcPr>
            <w:tcW w:w="3421" w:type="dxa"/>
            <w:vMerge w:val="restart"/>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Учреждения</w:t>
            </w:r>
          </w:p>
        </w:tc>
        <w:tc>
          <w:tcPr>
            <w:tcW w:w="5739" w:type="dxa"/>
            <w:gridSpan w:val="4"/>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Количество средних окладов (должностных окладов), ставок заработной платы работников основного персонала учреждения</w:t>
            </w:r>
          </w:p>
        </w:tc>
      </w:tr>
      <w:tr w:rsidR="00BA7AE2" w:rsidRPr="00BA6C64" w:rsidTr="00BA7AE2">
        <w:tc>
          <w:tcPr>
            <w:tcW w:w="0" w:type="auto"/>
            <w:vMerge/>
            <w:tcBorders>
              <w:top w:val="single" w:sz="4" w:space="0" w:color="auto"/>
              <w:left w:val="single" w:sz="4" w:space="0" w:color="auto"/>
              <w:bottom w:val="single" w:sz="4" w:space="0" w:color="auto"/>
              <w:right w:val="single" w:sz="4" w:space="0" w:color="auto"/>
            </w:tcBorders>
            <w:vAlign w:val="center"/>
          </w:tcPr>
          <w:p w:rsidR="00BA7AE2" w:rsidRPr="00BA6C64" w:rsidRDefault="00BA7AE2" w:rsidP="00BA7AE2">
            <w:pPr>
              <w:overflowPunct/>
              <w:autoSpaceDE/>
              <w:autoSpaceDN/>
              <w:adjustRightInd/>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7AE2" w:rsidRPr="00BA6C64" w:rsidRDefault="00BA7AE2" w:rsidP="00BA7AE2">
            <w:pPr>
              <w:overflowPunct/>
              <w:autoSpaceDE/>
              <w:autoSpaceDN/>
              <w:adjustRightInd/>
              <w:rPr>
                <w:sz w:val="22"/>
                <w:szCs w:val="22"/>
              </w:rPr>
            </w:pP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lang w:val="en-US"/>
              </w:rPr>
              <w:t>I</w:t>
            </w:r>
            <w:r w:rsidRPr="00BA6C64">
              <w:rPr>
                <w:sz w:val="22"/>
                <w:szCs w:val="22"/>
              </w:rPr>
              <w:t xml:space="preserve"> группа по оплате труда</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lang w:val="en-US"/>
              </w:rPr>
              <w:t>II</w:t>
            </w:r>
            <w:r w:rsidRPr="00BA6C64">
              <w:rPr>
                <w:sz w:val="22"/>
                <w:szCs w:val="22"/>
              </w:rPr>
              <w:t xml:space="preserve"> группа по оплате труда</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lang w:val="en-US"/>
              </w:rPr>
              <w:t>III</w:t>
            </w:r>
            <w:r w:rsidRPr="00BA6C64">
              <w:rPr>
                <w:sz w:val="22"/>
                <w:szCs w:val="22"/>
              </w:rPr>
              <w:t xml:space="preserve"> группа по оплате труда</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lang w:val="en-US"/>
              </w:rPr>
              <w:t>IV</w:t>
            </w:r>
            <w:r w:rsidRPr="00BA6C64">
              <w:rPr>
                <w:sz w:val="22"/>
                <w:szCs w:val="22"/>
              </w:rPr>
              <w:t xml:space="preserve"> группа по оплате труда</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p>
        </w:tc>
        <w:tc>
          <w:tcPr>
            <w:tcW w:w="3421"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1</w:t>
            </w: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3</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4</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5</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1</w:t>
            </w:r>
          </w:p>
        </w:tc>
        <w:tc>
          <w:tcPr>
            <w:tcW w:w="9160" w:type="dxa"/>
            <w:gridSpan w:val="5"/>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Учреждения социальной поддержки и социального обслуживания населения</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1.1</w:t>
            </w:r>
          </w:p>
        </w:tc>
        <w:tc>
          <w:tcPr>
            <w:tcW w:w="3421"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both"/>
              <w:outlineLvl w:val="0"/>
              <w:rPr>
                <w:sz w:val="22"/>
                <w:szCs w:val="22"/>
              </w:rPr>
            </w:pPr>
            <w:r w:rsidRPr="00BA6C64">
              <w:rPr>
                <w:sz w:val="22"/>
                <w:szCs w:val="22"/>
              </w:rPr>
              <w:t>Иные учреждения социального обслуживания</w:t>
            </w: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2,2 – 2,5</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2,0 – 2,1</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1,8 – 1,9</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1,6 – 1,7</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w:t>
            </w:r>
          </w:p>
        </w:tc>
        <w:tc>
          <w:tcPr>
            <w:tcW w:w="9160" w:type="dxa"/>
            <w:gridSpan w:val="5"/>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Учреждения культуры</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2.1</w:t>
            </w:r>
          </w:p>
        </w:tc>
        <w:tc>
          <w:tcPr>
            <w:tcW w:w="3421"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Музеи</w:t>
            </w: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3,1</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2,8</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2,6</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2,1</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2.2</w:t>
            </w:r>
          </w:p>
        </w:tc>
        <w:tc>
          <w:tcPr>
            <w:tcW w:w="3421"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библиотеки</w:t>
            </w: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2,7 – 2,9</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2,5 – 2,7</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2,3 – 2,5</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2,2 – 2,3</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2.3</w:t>
            </w:r>
          </w:p>
        </w:tc>
        <w:tc>
          <w:tcPr>
            <w:tcW w:w="3421"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Учреждения клубного типа, центры народного творчества, международных культурных связей</w:t>
            </w: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2,7 – 3,0</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2,5 – 2,7</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2,3 – 2,5</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2,,2</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2.4</w:t>
            </w:r>
          </w:p>
        </w:tc>
        <w:tc>
          <w:tcPr>
            <w:tcW w:w="3421"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Парк культуры и отдыха</w:t>
            </w: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2,0-2,1</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1,7-1,9</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1,4-1,7</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1,3</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3</w:t>
            </w:r>
          </w:p>
        </w:tc>
        <w:tc>
          <w:tcPr>
            <w:tcW w:w="9160" w:type="dxa"/>
            <w:gridSpan w:val="5"/>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Учреждения здравоохранения</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jc w:val="center"/>
              <w:outlineLvl w:val="0"/>
              <w:rPr>
                <w:sz w:val="22"/>
                <w:szCs w:val="22"/>
              </w:rPr>
            </w:pPr>
            <w:r w:rsidRPr="00BA6C64">
              <w:rPr>
                <w:sz w:val="22"/>
                <w:szCs w:val="22"/>
              </w:rPr>
              <w:t>3.1</w:t>
            </w:r>
          </w:p>
        </w:tc>
        <w:tc>
          <w:tcPr>
            <w:tcW w:w="3421"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rPr>
                <w:rFonts w:ascii="Times New Roman" w:hAnsi="Times New Roman" w:cs="Times New Roman"/>
                <w:sz w:val="22"/>
                <w:szCs w:val="22"/>
              </w:rPr>
            </w:pPr>
            <w:r w:rsidRPr="00BA6C64">
              <w:rPr>
                <w:rFonts w:ascii="Times New Roman" w:hAnsi="Times New Roman" w:cs="Times New Roman"/>
                <w:sz w:val="22"/>
                <w:szCs w:val="22"/>
              </w:rPr>
              <w:t xml:space="preserve">учреждения               </w:t>
            </w:r>
            <w:r w:rsidRPr="00BA6C64">
              <w:rPr>
                <w:rFonts w:ascii="Times New Roman" w:hAnsi="Times New Roman" w:cs="Times New Roman"/>
                <w:sz w:val="22"/>
                <w:szCs w:val="22"/>
              </w:rPr>
              <w:br/>
              <w:t xml:space="preserve">здравоохранения, имеющие </w:t>
            </w:r>
            <w:r w:rsidRPr="00BA6C64">
              <w:rPr>
                <w:rFonts w:ascii="Times New Roman" w:hAnsi="Times New Roman" w:cs="Times New Roman"/>
                <w:sz w:val="22"/>
                <w:szCs w:val="22"/>
              </w:rPr>
              <w:br/>
              <w:t xml:space="preserve">коечный фонд и           </w:t>
            </w:r>
            <w:r w:rsidRPr="00BA6C64">
              <w:rPr>
                <w:rFonts w:ascii="Times New Roman" w:hAnsi="Times New Roman" w:cs="Times New Roman"/>
                <w:sz w:val="22"/>
                <w:szCs w:val="22"/>
              </w:rPr>
              <w:br/>
              <w:t xml:space="preserve">оказывающие амбулаторно- </w:t>
            </w:r>
            <w:r w:rsidRPr="00BA6C64">
              <w:rPr>
                <w:rFonts w:ascii="Times New Roman" w:hAnsi="Times New Roman" w:cs="Times New Roman"/>
                <w:sz w:val="22"/>
                <w:szCs w:val="22"/>
              </w:rPr>
              <w:br/>
              <w:t xml:space="preserve">поликлиническую помощь   </w:t>
            </w: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4,1 - 5,0</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3,1 - 4,0</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2,1 - 3,0</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1,0 - 2,0</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lastRenderedPageBreak/>
              <w:t>4</w:t>
            </w:r>
          </w:p>
        </w:tc>
        <w:tc>
          <w:tcPr>
            <w:tcW w:w="3421" w:type="dxa"/>
            <w:tcBorders>
              <w:top w:val="single" w:sz="4" w:space="0" w:color="auto"/>
              <w:left w:val="single" w:sz="4" w:space="0" w:color="auto"/>
              <w:bottom w:val="single" w:sz="4" w:space="0" w:color="auto"/>
              <w:right w:val="single" w:sz="4" w:space="0" w:color="auto"/>
            </w:tcBorders>
          </w:tcPr>
          <w:p w:rsidR="00BA7AE2" w:rsidRPr="00BA6C64" w:rsidRDefault="004F7AEA" w:rsidP="004F7AEA">
            <w:pPr>
              <w:pStyle w:val="ConsPlusCell"/>
              <w:widowControl/>
              <w:rPr>
                <w:rFonts w:ascii="Times New Roman" w:hAnsi="Times New Roman" w:cs="Times New Roman"/>
                <w:sz w:val="22"/>
                <w:szCs w:val="22"/>
              </w:rPr>
            </w:pPr>
            <w:r w:rsidRPr="00BA6C64">
              <w:rPr>
                <w:rFonts w:ascii="Times New Roman" w:hAnsi="Times New Roman" w:cs="Times New Roman"/>
                <w:sz w:val="22"/>
                <w:szCs w:val="22"/>
              </w:rPr>
              <w:t>Образовательные у</w:t>
            </w:r>
            <w:r w:rsidR="00BA7AE2" w:rsidRPr="00BA6C64">
              <w:rPr>
                <w:rFonts w:ascii="Times New Roman" w:hAnsi="Times New Roman" w:cs="Times New Roman"/>
                <w:sz w:val="22"/>
                <w:szCs w:val="22"/>
              </w:rPr>
              <w:t xml:space="preserve">чреждения    </w:t>
            </w: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2,6 - 3,0</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2,1 - 2,5</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1,8 - 2,0</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1,5 - 1,7</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5</w:t>
            </w:r>
          </w:p>
        </w:tc>
        <w:tc>
          <w:tcPr>
            <w:tcW w:w="9160" w:type="dxa"/>
            <w:gridSpan w:val="5"/>
            <w:tcBorders>
              <w:top w:val="single" w:sz="4" w:space="0" w:color="auto"/>
              <w:left w:val="single" w:sz="4" w:space="0" w:color="auto"/>
              <w:bottom w:val="single" w:sz="4" w:space="0" w:color="auto"/>
              <w:right w:val="single" w:sz="4" w:space="0" w:color="auto"/>
            </w:tcBorders>
          </w:tcPr>
          <w:p w:rsidR="00BA7AE2" w:rsidRPr="00BA6C64" w:rsidRDefault="00BA7AE2" w:rsidP="004F7AEA">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Учреждения молодежной политики</w:t>
            </w:r>
            <w:r w:rsidR="004F7AEA" w:rsidRPr="00BA6C64">
              <w:rPr>
                <w:rFonts w:ascii="Times New Roman" w:hAnsi="Times New Roman" w:cs="Times New Roman"/>
                <w:sz w:val="22"/>
                <w:szCs w:val="22"/>
              </w:rPr>
              <w:t>, спорта и туризма</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5.1</w:t>
            </w:r>
          </w:p>
        </w:tc>
        <w:tc>
          <w:tcPr>
            <w:tcW w:w="3421"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rPr>
                <w:rFonts w:ascii="Times New Roman" w:hAnsi="Times New Roman" w:cs="Times New Roman"/>
                <w:sz w:val="22"/>
                <w:szCs w:val="22"/>
              </w:rPr>
            </w:pPr>
            <w:r w:rsidRPr="00BA6C64">
              <w:rPr>
                <w:rFonts w:ascii="Times New Roman" w:hAnsi="Times New Roman" w:cs="Times New Roman"/>
                <w:sz w:val="22"/>
                <w:szCs w:val="22"/>
              </w:rPr>
              <w:t xml:space="preserve">спортивные учреждения    </w:t>
            </w: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2,8 - 3,3</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2,2 - 2,7</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1,6 - 2,1</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1,5</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rPr>
                <w:rFonts w:ascii="Times New Roman" w:hAnsi="Times New Roman" w:cs="Times New Roman"/>
                <w:sz w:val="22"/>
                <w:szCs w:val="22"/>
              </w:rPr>
            </w:pPr>
            <w:r w:rsidRPr="00BA6C64">
              <w:rPr>
                <w:rFonts w:ascii="Times New Roman" w:hAnsi="Times New Roman" w:cs="Times New Roman"/>
                <w:sz w:val="22"/>
                <w:szCs w:val="22"/>
              </w:rPr>
              <w:t xml:space="preserve"> 5.2</w:t>
            </w:r>
          </w:p>
        </w:tc>
        <w:tc>
          <w:tcPr>
            <w:tcW w:w="3421"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rPr>
                <w:rFonts w:ascii="Times New Roman" w:hAnsi="Times New Roman" w:cs="Times New Roman"/>
                <w:sz w:val="22"/>
                <w:szCs w:val="22"/>
              </w:rPr>
            </w:pPr>
            <w:r w:rsidRPr="00BA6C64">
              <w:rPr>
                <w:rFonts w:ascii="Times New Roman" w:hAnsi="Times New Roman" w:cs="Times New Roman"/>
                <w:sz w:val="22"/>
                <w:szCs w:val="22"/>
              </w:rPr>
              <w:t>Учреждения, осуществляющие</w:t>
            </w:r>
          </w:p>
          <w:p w:rsidR="00BA7AE2" w:rsidRPr="00BA6C64" w:rsidRDefault="00BA7AE2" w:rsidP="00BA7AE2">
            <w:pPr>
              <w:pStyle w:val="ConsPlusCell"/>
              <w:widowControl/>
              <w:rPr>
                <w:rFonts w:ascii="Times New Roman" w:hAnsi="Times New Roman" w:cs="Times New Roman"/>
                <w:sz w:val="22"/>
                <w:szCs w:val="22"/>
              </w:rPr>
            </w:pPr>
            <w:r w:rsidRPr="00BA6C64">
              <w:rPr>
                <w:rFonts w:ascii="Times New Roman" w:hAnsi="Times New Roman" w:cs="Times New Roman"/>
                <w:sz w:val="22"/>
                <w:szCs w:val="22"/>
              </w:rPr>
              <w:t>деятельность в сфере молодежной политики</w:t>
            </w: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2,9-3,0</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2,6-2,8</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2,3-2,5</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2,2</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6</w:t>
            </w:r>
          </w:p>
        </w:tc>
        <w:tc>
          <w:tcPr>
            <w:tcW w:w="3421"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rPr>
                <w:rFonts w:ascii="Times New Roman" w:hAnsi="Times New Roman" w:cs="Times New Roman"/>
                <w:sz w:val="22"/>
                <w:szCs w:val="22"/>
              </w:rPr>
            </w:pPr>
            <w:r w:rsidRPr="00BA6C64">
              <w:rPr>
                <w:rFonts w:ascii="Times New Roman" w:hAnsi="Times New Roman" w:cs="Times New Roman"/>
                <w:sz w:val="22"/>
                <w:szCs w:val="22"/>
              </w:rPr>
              <w:t>МКУ ЕДДС г.Боготола</w:t>
            </w: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2,8-2,9</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2,6-2,7</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2,3-2,4</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2,2</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7</w:t>
            </w:r>
          </w:p>
        </w:tc>
        <w:tc>
          <w:tcPr>
            <w:tcW w:w="3421"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rPr>
                <w:rFonts w:ascii="Times New Roman" w:hAnsi="Times New Roman" w:cs="Times New Roman"/>
                <w:sz w:val="22"/>
                <w:szCs w:val="22"/>
              </w:rPr>
            </w:pPr>
            <w:r w:rsidRPr="00BA6C64">
              <w:rPr>
                <w:rFonts w:ascii="Times New Roman" w:hAnsi="Times New Roman" w:cs="Times New Roman"/>
                <w:sz w:val="22"/>
                <w:szCs w:val="22"/>
              </w:rPr>
              <w:t>МКУ «Архив»</w:t>
            </w: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2,7-2,9</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2,5-2,6</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2,2-2,4</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2,0-2,1</w:t>
            </w:r>
          </w:p>
        </w:tc>
      </w:tr>
      <w:tr w:rsidR="00BA7AE2" w:rsidRPr="00BA6C64" w:rsidTr="00BA7AE2">
        <w:tc>
          <w:tcPr>
            <w:tcW w:w="64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8</w:t>
            </w:r>
          </w:p>
        </w:tc>
        <w:tc>
          <w:tcPr>
            <w:tcW w:w="3421"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rPr>
                <w:rFonts w:ascii="Times New Roman" w:hAnsi="Times New Roman" w:cs="Times New Roman"/>
                <w:sz w:val="22"/>
                <w:szCs w:val="22"/>
              </w:rPr>
            </w:pPr>
            <w:r w:rsidRPr="00BA6C64">
              <w:rPr>
                <w:rFonts w:ascii="Times New Roman" w:hAnsi="Times New Roman" w:cs="Times New Roman"/>
                <w:sz w:val="22"/>
                <w:szCs w:val="22"/>
              </w:rPr>
              <w:t>МКУ Служба «Заказчика» ЖКУ и МЗ г.Боготола</w:t>
            </w:r>
          </w:p>
        </w:tc>
        <w:tc>
          <w:tcPr>
            <w:tcW w:w="1267"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3,0-5,0</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2,5-2,9</w:t>
            </w:r>
          </w:p>
        </w:tc>
        <w:tc>
          <w:tcPr>
            <w:tcW w:w="1438"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2,0-2,4</w:t>
            </w:r>
          </w:p>
        </w:tc>
        <w:tc>
          <w:tcPr>
            <w:tcW w:w="1596" w:type="dxa"/>
            <w:tcBorders>
              <w:top w:val="single" w:sz="4" w:space="0" w:color="auto"/>
              <w:left w:val="single" w:sz="4" w:space="0" w:color="auto"/>
              <w:bottom w:val="single" w:sz="4" w:space="0" w:color="auto"/>
              <w:right w:val="single" w:sz="4" w:space="0" w:color="auto"/>
            </w:tcBorders>
          </w:tcPr>
          <w:p w:rsidR="00BA7AE2" w:rsidRPr="00BA6C64" w:rsidRDefault="00BA7AE2" w:rsidP="00BA7AE2">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1,5-1,9</w:t>
            </w:r>
          </w:p>
        </w:tc>
      </w:tr>
    </w:tbl>
    <w:p w:rsidR="00BA7AE2" w:rsidRPr="00BA6C64" w:rsidRDefault="00BA7AE2" w:rsidP="00BA7AE2">
      <w:pPr>
        <w:jc w:val="right"/>
        <w:outlineLvl w:val="0"/>
        <w:rPr>
          <w:sz w:val="22"/>
          <w:szCs w:val="22"/>
        </w:rPr>
      </w:pPr>
    </w:p>
    <w:p w:rsidR="00BA7AE2" w:rsidRPr="00BA6C64" w:rsidRDefault="00BA7AE2" w:rsidP="00BA7AE2">
      <w:pPr>
        <w:jc w:val="right"/>
        <w:outlineLvl w:val="0"/>
        <w:rPr>
          <w:sz w:val="22"/>
          <w:szCs w:val="22"/>
        </w:rPr>
      </w:pPr>
    </w:p>
    <w:p w:rsidR="00BA7AE2" w:rsidRPr="00BA6C64" w:rsidRDefault="00BA7AE2" w:rsidP="00BA7AE2">
      <w:pPr>
        <w:rPr>
          <w:sz w:val="22"/>
          <w:szCs w:val="22"/>
        </w:rPr>
      </w:pPr>
    </w:p>
    <w:p w:rsidR="00BA7AE2" w:rsidRPr="00F0100B" w:rsidRDefault="00BA7AE2" w:rsidP="00BA7AE2">
      <w:pPr>
        <w:jc w:val="right"/>
        <w:outlineLvl w:val="0"/>
        <w:rPr>
          <w:sz w:val="22"/>
          <w:szCs w:val="22"/>
        </w:rPr>
      </w:pPr>
      <w:r w:rsidRPr="00F0100B">
        <w:rPr>
          <w:sz w:val="22"/>
          <w:szCs w:val="22"/>
        </w:rPr>
        <w:t>Приложение 2</w:t>
      </w:r>
    </w:p>
    <w:p w:rsidR="00BA7AE2" w:rsidRPr="00F0100B" w:rsidRDefault="00BA7AE2" w:rsidP="00BA7AE2">
      <w:pPr>
        <w:jc w:val="right"/>
        <w:outlineLvl w:val="0"/>
        <w:rPr>
          <w:sz w:val="22"/>
          <w:szCs w:val="22"/>
        </w:rPr>
      </w:pPr>
      <w:r w:rsidRPr="00F0100B">
        <w:rPr>
          <w:sz w:val="22"/>
          <w:szCs w:val="22"/>
        </w:rPr>
        <w:t>к Положению о системах</w:t>
      </w:r>
    </w:p>
    <w:p w:rsidR="00BA7AE2" w:rsidRPr="00F0100B" w:rsidRDefault="00BA7AE2" w:rsidP="00BA7AE2">
      <w:pPr>
        <w:jc w:val="right"/>
        <w:outlineLvl w:val="0"/>
        <w:rPr>
          <w:sz w:val="22"/>
          <w:szCs w:val="22"/>
        </w:rPr>
      </w:pPr>
      <w:r w:rsidRPr="00F0100B">
        <w:rPr>
          <w:sz w:val="22"/>
          <w:szCs w:val="22"/>
        </w:rPr>
        <w:t>оплаты труда работников</w:t>
      </w:r>
    </w:p>
    <w:p w:rsidR="00BA7AE2" w:rsidRDefault="00BA7AE2" w:rsidP="00BA7AE2">
      <w:pPr>
        <w:jc w:val="right"/>
        <w:outlineLvl w:val="0"/>
        <w:rPr>
          <w:sz w:val="22"/>
          <w:szCs w:val="22"/>
        </w:rPr>
      </w:pPr>
      <w:r w:rsidRPr="00F0100B">
        <w:rPr>
          <w:sz w:val="22"/>
          <w:szCs w:val="22"/>
        </w:rPr>
        <w:t xml:space="preserve">муниципальных учреждений </w:t>
      </w:r>
    </w:p>
    <w:p w:rsidR="00BA7AE2" w:rsidRPr="00F0100B" w:rsidRDefault="00BA7AE2" w:rsidP="00BA7AE2">
      <w:pPr>
        <w:jc w:val="right"/>
        <w:outlineLvl w:val="0"/>
        <w:rPr>
          <w:sz w:val="22"/>
          <w:szCs w:val="22"/>
        </w:rPr>
      </w:pPr>
      <w:r w:rsidRPr="00F0100B">
        <w:rPr>
          <w:sz w:val="22"/>
          <w:szCs w:val="22"/>
        </w:rPr>
        <w:t>города Боготола</w:t>
      </w:r>
    </w:p>
    <w:p w:rsidR="00BA7AE2" w:rsidRPr="00F0100B" w:rsidRDefault="00BA7AE2" w:rsidP="00BA7AE2">
      <w:pPr>
        <w:outlineLvl w:val="1"/>
        <w:rPr>
          <w:sz w:val="22"/>
          <w:szCs w:val="22"/>
        </w:rPr>
      </w:pPr>
    </w:p>
    <w:p w:rsidR="00BA7AE2" w:rsidRPr="004F7AEA" w:rsidRDefault="00BA7AE2" w:rsidP="00BA7AE2">
      <w:pPr>
        <w:outlineLvl w:val="1"/>
        <w:rPr>
          <w:sz w:val="22"/>
          <w:szCs w:val="22"/>
        </w:rPr>
      </w:pPr>
    </w:p>
    <w:p w:rsidR="00BA7AE2" w:rsidRPr="004F7AEA" w:rsidRDefault="00BA7AE2" w:rsidP="00BA7AE2">
      <w:pPr>
        <w:jc w:val="center"/>
        <w:outlineLvl w:val="1"/>
        <w:rPr>
          <w:sz w:val="22"/>
          <w:szCs w:val="22"/>
        </w:rPr>
      </w:pPr>
      <w:r w:rsidRPr="004F7AEA">
        <w:rPr>
          <w:sz w:val="22"/>
          <w:szCs w:val="22"/>
        </w:rPr>
        <w:t>ПОКАЗАТЕЛИ</w:t>
      </w:r>
    </w:p>
    <w:p w:rsidR="00BA7AE2" w:rsidRPr="004F7AEA" w:rsidRDefault="00BA7AE2" w:rsidP="00BA7AE2">
      <w:pPr>
        <w:jc w:val="center"/>
        <w:outlineLvl w:val="1"/>
        <w:rPr>
          <w:sz w:val="22"/>
          <w:szCs w:val="22"/>
        </w:rPr>
      </w:pPr>
      <w:r w:rsidRPr="004F7AEA">
        <w:rPr>
          <w:sz w:val="22"/>
          <w:szCs w:val="22"/>
        </w:rPr>
        <w:t>ДЛЯ ОТНЕСЕНИЯ УЧРЕЖДЕНИЙ СОЦИАЛЬНОЙ ПОДДЕРЖКИ И СОЦИАЛЬНОГО</w:t>
      </w:r>
    </w:p>
    <w:p w:rsidR="00BA7AE2" w:rsidRPr="004F7AEA" w:rsidRDefault="00BA7AE2" w:rsidP="00BA7AE2">
      <w:pPr>
        <w:jc w:val="center"/>
        <w:outlineLvl w:val="1"/>
        <w:rPr>
          <w:sz w:val="22"/>
          <w:szCs w:val="22"/>
        </w:rPr>
      </w:pPr>
      <w:r w:rsidRPr="004F7AEA">
        <w:rPr>
          <w:sz w:val="22"/>
          <w:szCs w:val="22"/>
        </w:rPr>
        <w:t>ОБСЛУЖИВАНИЯ НАСЕЛЕНИЯ К ГРУППАМ ПО ОПЛАТЕ ТРУДА</w:t>
      </w:r>
    </w:p>
    <w:p w:rsidR="00BA7AE2" w:rsidRPr="004F7AEA" w:rsidRDefault="00BA7AE2" w:rsidP="00BA7AE2">
      <w:pPr>
        <w:jc w:val="center"/>
        <w:outlineLvl w:val="1"/>
        <w:rPr>
          <w:sz w:val="22"/>
          <w:szCs w:val="22"/>
        </w:rPr>
      </w:pPr>
      <w:r w:rsidRPr="004F7AEA">
        <w:rPr>
          <w:sz w:val="22"/>
          <w:szCs w:val="22"/>
        </w:rPr>
        <w:t>РУКОВОДИТЕЛЕЙ УЧРЕЖДЕНИЙ</w:t>
      </w:r>
    </w:p>
    <w:p w:rsidR="00BA7AE2" w:rsidRPr="004F7AEA" w:rsidRDefault="00BA7AE2" w:rsidP="00BA7AE2">
      <w:pPr>
        <w:jc w:val="center"/>
        <w:outlineLvl w:val="2"/>
        <w:rPr>
          <w:sz w:val="22"/>
          <w:szCs w:val="22"/>
        </w:rPr>
      </w:pPr>
      <w:r w:rsidRPr="004F7AEA">
        <w:rPr>
          <w:sz w:val="22"/>
          <w:szCs w:val="22"/>
        </w:rPr>
        <w:t>1. Иные учреждения социального обслуживания населения</w:t>
      </w:r>
    </w:p>
    <w:p w:rsidR="00BA7AE2" w:rsidRPr="004F7AEA" w:rsidRDefault="00BA7AE2" w:rsidP="00BA7AE2">
      <w:pPr>
        <w:ind w:firstLine="540"/>
        <w:jc w:val="both"/>
        <w:outlineLvl w:val="2"/>
        <w:rPr>
          <w:sz w:val="22"/>
          <w:szCs w:val="22"/>
        </w:rPr>
      </w:pPr>
    </w:p>
    <w:tbl>
      <w:tblPr>
        <w:tblW w:w="0" w:type="auto"/>
        <w:tblInd w:w="70" w:type="dxa"/>
        <w:tblLayout w:type="fixed"/>
        <w:tblCellMar>
          <w:left w:w="70" w:type="dxa"/>
          <w:right w:w="70" w:type="dxa"/>
        </w:tblCellMar>
        <w:tblLook w:val="0000"/>
      </w:tblPr>
      <w:tblGrid>
        <w:gridCol w:w="2970"/>
        <w:gridCol w:w="1755"/>
        <w:gridCol w:w="2025"/>
        <w:gridCol w:w="1755"/>
        <w:gridCol w:w="1485"/>
      </w:tblGrid>
      <w:tr w:rsidR="00BA7AE2" w:rsidRPr="004F7AEA" w:rsidTr="00BA7AE2">
        <w:trPr>
          <w:cantSplit/>
          <w:trHeight w:val="240"/>
        </w:trPr>
        <w:tc>
          <w:tcPr>
            <w:tcW w:w="2970" w:type="dxa"/>
            <w:vMerge w:val="restart"/>
            <w:tcBorders>
              <w:top w:val="single" w:sz="6" w:space="0" w:color="auto"/>
              <w:left w:val="single" w:sz="6" w:space="0" w:color="auto"/>
              <w:bottom w:val="nil"/>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Показатели      </w:t>
            </w:r>
          </w:p>
        </w:tc>
        <w:tc>
          <w:tcPr>
            <w:tcW w:w="7020" w:type="dxa"/>
            <w:gridSpan w:val="4"/>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Группы по оплате труда руководителей        </w:t>
            </w:r>
          </w:p>
        </w:tc>
      </w:tr>
      <w:tr w:rsidR="00BA7AE2" w:rsidRPr="004F7AEA" w:rsidTr="00BA7AE2">
        <w:trPr>
          <w:cantSplit/>
          <w:trHeight w:val="240"/>
        </w:trPr>
        <w:tc>
          <w:tcPr>
            <w:tcW w:w="2970" w:type="dxa"/>
            <w:vMerge/>
            <w:tcBorders>
              <w:top w:val="nil"/>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I      </w:t>
            </w:r>
          </w:p>
        </w:tc>
        <w:tc>
          <w:tcPr>
            <w:tcW w:w="202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II      </w:t>
            </w:r>
          </w:p>
        </w:tc>
        <w:tc>
          <w:tcPr>
            <w:tcW w:w="175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III     </w:t>
            </w:r>
          </w:p>
        </w:tc>
        <w:tc>
          <w:tcPr>
            <w:tcW w:w="148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IV    </w:t>
            </w:r>
          </w:p>
        </w:tc>
      </w:tr>
      <w:tr w:rsidR="00BA7AE2" w:rsidRPr="004F7AEA" w:rsidTr="00BA7AE2">
        <w:trPr>
          <w:cantSplit/>
          <w:trHeight w:val="600"/>
        </w:trPr>
        <w:tc>
          <w:tcPr>
            <w:tcW w:w="297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Количество           </w:t>
            </w:r>
            <w:r w:rsidRPr="004F7AEA">
              <w:rPr>
                <w:rFonts w:ascii="Times New Roman" w:hAnsi="Times New Roman" w:cs="Times New Roman"/>
                <w:sz w:val="22"/>
                <w:szCs w:val="22"/>
              </w:rPr>
              <w:br/>
              <w:t xml:space="preserve">получателей          </w:t>
            </w:r>
            <w:r w:rsidRPr="004F7AEA">
              <w:rPr>
                <w:rFonts w:ascii="Times New Roman" w:hAnsi="Times New Roman" w:cs="Times New Roman"/>
                <w:sz w:val="22"/>
                <w:szCs w:val="22"/>
              </w:rPr>
              <w:br/>
              <w:t xml:space="preserve">государственных      </w:t>
            </w:r>
            <w:r w:rsidRPr="004F7AEA">
              <w:rPr>
                <w:rFonts w:ascii="Times New Roman" w:hAnsi="Times New Roman" w:cs="Times New Roman"/>
                <w:sz w:val="22"/>
                <w:szCs w:val="22"/>
              </w:rPr>
              <w:br/>
              <w:t xml:space="preserve">услуг, человек       </w:t>
            </w:r>
          </w:p>
        </w:tc>
        <w:tc>
          <w:tcPr>
            <w:tcW w:w="175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свыше 2000  </w:t>
            </w:r>
          </w:p>
        </w:tc>
        <w:tc>
          <w:tcPr>
            <w:tcW w:w="202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1001 - 2000  </w:t>
            </w:r>
          </w:p>
        </w:tc>
        <w:tc>
          <w:tcPr>
            <w:tcW w:w="175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501 - 1000 </w:t>
            </w:r>
          </w:p>
        </w:tc>
        <w:tc>
          <w:tcPr>
            <w:tcW w:w="148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до 500    </w:t>
            </w:r>
          </w:p>
        </w:tc>
      </w:tr>
    </w:tbl>
    <w:p w:rsidR="00BA7AE2" w:rsidRPr="004F7AEA" w:rsidRDefault="00BA7AE2" w:rsidP="00BA7AE2">
      <w:pPr>
        <w:jc w:val="right"/>
        <w:outlineLvl w:val="2"/>
        <w:rPr>
          <w:sz w:val="22"/>
          <w:szCs w:val="22"/>
        </w:rPr>
      </w:pPr>
    </w:p>
    <w:p w:rsidR="00BA7AE2" w:rsidRPr="004F7AEA" w:rsidRDefault="00BA7AE2" w:rsidP="00BA7AE2">
      <w:pPr>
        <w:jc w:val="center"/>
        <w:outlineLvl w:val="1"/>
        <w:rPr>
          <w:sz w:val="22"/>
          <w:szCs w:val="22"/>
        </w:rPr>
      </w:pPr>
    </w:p>
    <w:p w:rsidR="00BA7AE2" w:rsidRPr="004F7AEA" w:rsidRDefault="00BA7AE2" w:rsidP="00BA7AE2">
      <w:pPr>
        <w:jc w:val="center"/>
        <w:outlineLvl w:val="1"/>
        <w:rPr>
          <w:sz w:val="22"/>
          <w:szCs w:val="22"/>
        </w:rPr>
      </w:pPr>
    </w:p>
    <w:p w:rsidR="00BA7AE2" w:rsidRDefault="00BA7AE2" w:rsidP="00BA7AE2">
      <w:pPr>
        <w:jc w:val="center"/>
        <w:outlineLvl w:val="1"/>
      </w:pPr>
    </w:p>
    <w:p w:rsidR="00BA7AE2" w:rsidRPr="00F0100B" w:rsidRDefault="00BA7AE2" w:rsidP="00BA7AE2">
      <w:pPr>
        <w:jc w:val="right"/>
        <w:outlineLvl w:val="0"/>
        <w:rPr>
          <w:sz w:val="22"/>
          <w:szCs w:val="22"/>
        </w:rPr>
      </w:pPr>
      <w:r w:rsidRPr="00F0100B">
        <w:rPr>
          <w:sz w:val="22"/>
          <w:szCs w:val="22"/>
        </w:rPr>
        <w:t>Приложение 3</w:t>
      </w:r>
    </w:p>
    <w:p w:rsidR="00BA7AE2" w:rsidRPr="00F0100B" w:rsidRDefault="00BA7AE2" w:rsidP="00BA7AE2">
      <w:pPr>
        <w:jc w:val="right"/>
        <w:outlineLvl w:val="0"/>
        <w:rPr>
          <w:sz w:val="22"/>
          <w:szCs w:val="22"/>
        </w:rPr>
      </w:pPr>
      <w:r w:rsidRPr="00F0100B">
        <w:rPr>
          <w:sz w:val="22"/>
          <w:szCs w:val="22"/>
        </w:rPr>
        <w:t>к Положению о системах</w:t>
      </w:r>
    </w:p>
    <w:p w:rsidR="00BA7AE2" w:rsidRPr="00F0100B" w:rsidRDefault="00BA7AE2" w:rsidP="00BA7AE2">
      <w:pPr>
        <w:jc w:val="right"/>
        <w:outlineLvl w:val="0"/>
        <w:rPr>
          <w:sz w:val="22"/>
          <w:szCs w:val="22"/>
        </w:rPr>
      </w:pPr>
      <w:r w:rsidRPr="00F0100B">
        <w:rPr>
          <w:sz w:val="22"/>
          <w:szCs w:val="22"/>
        </w:rPr>
        <w:t>оплаты труда работников</w:t>
      </w:r>
    </w:p>
    <w:p w:rsidR="00BA7AE2" w:rsidRDefault="00BA7AE2" w:rsidP="00BA7AE2">
      <w:pPr>
        <w:jc w:val="right"/>
        <w:outlineLvl w:val="0"/>
        <w:rPr>
          <w:sz w:val="22"/>
          <w:szCs w:val="22"/>
        </w:rPr>
      </w:pPr>
      <w:r w:rsidRPr="00F0100B">
        <w:rPr>
          <w:sz w:val="22"/>
          <w:szCs w:val="22"/>
        </w:rPr>
        <w:t xml:space="preserve">муниципальных учреждений </w:t>
      </w:r>
    </w:p>
    <w:p w:rsidR="00BA7AE2" w:rsidRPr="00F0100B" w:rsidRDefault="00BA7AE2" w:rsidP="00BA7AE2">
      <w:pPr>
        <w:jc w:val="right"/>
        <w:outlineLvl w:val="0"/>
        <w:rPr>
          <w:sz w:val="22"/>
          <w:szCs w:val="22"/>
        </w:rPr>
      </w:pPr>
      <w:r w:rsidRPr="00F0100B">
        <w:rPr>
          <w:sz w:val="22"/>
          <w:szCs w:val="22"/>
        </w:rPr>
        <w:t>города Боготола</w:t>
      </w:r>
    </w:p>
    <w:p w:rsidR="00BA7AE2" w:rsidRPr="004F7AEA" w:rsidRDefault="00BA7AE2" w:rsidP="00BA7AE2">
      <w:pPr>
        <w:outlineLvl w:val="0"/>
        <w:rPr>
          <w:sz w:val="22"/>
          <w:szCs w:val="22"/>
        </w:rPr>
      </w:pPr>
    </w:p>
    <w:p w:rsidR="00BA7AE2" w:rsidRPr="004F7AEA" w:rsidRDefault="00BA7AE2" w:rsidP="00BA7AE2">
      <w:pPr>
        <w:jc w:val="center"/>
        <w:outlineLvl w:val="1"/>
        <w:rPr>
          <w:sz w:val="22"/>
          <w:szCs w:val="22"/>
        </w:rPr>
      </w:pPr>
      <w:r w:rsidRPr="004F7AEA">
        <w:rPr>
          <w:sz w:val="22"/>
          <w:szCs w:val="22"/>
        </w:rPr>
        <w:t>ПОКАЗАТЕЛИ</w:t>
      </w:r>
    </w:p>
    <w:p w:rsidR="00BA7AE2" w:rsidRPr="004F7AEA" w:rsidRDefault="00BA7AE2" w:rsidP="00BA7AE2">
      <w:pPr>
        <w:jc w:val="center"/>
        <w:outlineLvl w:val="1"/>
        <w:rPr>
          <w:sz w:val="22"/>
          <w:szCs w:val="22"/>
        </w:rPr>
      </w:pPr>
      <w:r w:rsidRPr="004F7AEA">
        <w:rPr>
          <w:sz w:val="22"/>
          <w:szCs w:val="22"/>
        </w:rPr>
        <w:t>ДЛЯ ОТНЕСЕНИЯ УЧРЕЖДЕНИЙ КУЛЬТУРЫ К ГРУППАМ ПО ОПЛАТЕ</w:t>
      </w:r>
    </w:p>
    <w:p w:rsidR="00BA7AE2" w:rsidRPr="004F7AEA" w:rsidRDefault="00BA7AE2" w:rsidP="00BA7AE2">
      <w:pPr>
        <w:jc w:val="center"/>
        <w:outlineLvl w:val="1"/>
        <w:rPr>
          <w:sz w:val="22"/>
          <w:szCs w:val="22"/>
        </w:rPr>
      </w:pPr>
      <w:r w:rsidRPr="004F7AEA">
        <w:rPr>
          <w:sz w:val="22"/>
          <w:szCs w:val="22"/>
        </w:rPr>
        <w:t>ТРУДА РУКОВОДИТЕЛЕЙ УЧРЕЖДЕНИЙ</w:t>
      </w:r>
    </w:p>
    <w:p w:rsidR="00BA7AE2" w:rsidRPr="004F7AEA" w:rsidRDefault="00BA7AE2" w:rsidP="00BA7AE2">
      <w:pPr>
        <w:jc w:val="both"/>
        <w:outlineLvl w:val="1"/>
        <w:rPr>
          <w:sz w:val="22"/>
          <w:szCs w:val="22"/>
        </w:rPr>
      </w:pPr>
    </w:p>
    <w:p w:rsidR="00BA7AE2" w:rsidRPr="004F7AEA" w:rsidRDefault="00BA7AE2" w:rsidP="00BA7AE2">
      <w:pPr>
        <w:jc w:val="center"/>
        <w:outlineLvl w:val="2"/>
        <w:rPr>
          <w:sz w:val="22"/>
          <w:szCs w:val="22"/>
        </w:rPr>
      </w:pPr>
      <w:r w:rsidRPr="004F7AEA">
        <w:rPr>
          <w:sz w:val="22"/>
          <w:szCs w:val="22"/>
        </w:rPr>
        <w:t>1 Музеи</w:t>
      </w:r>
    </w:p>
    <w:p w:rsidR="00BA7AE2" w:rsidRPr="004F7AEA" w:rsidRDefault="00BA7AE2" w:rsidP="00BA7AE2">
      <w:pPr>
        <w:jc w:val="right"/>
        <w:outlineLvl w:val="2"/>
        <w:rPr>
          <w:sz w:val="22"/>
          <w:szCs w:val="22"/>
        </w:rPr>
      </w:pPr>
    </w:p>
    <w:tbl>
      <w:tblPr>
        <w:tblW w:w="0" w:type="auto"/>
        <w:tblInd w:w="70" w:type="dxa"/>
        <w:tblLayout w:type="fixed"/>
        <w:tblCellMar>
          <w:left w:w="70" w:type="dxa"/>
          <w:right w:w="70" w:type="dxa"/>
        </w:tblCellMar>
        <w:tblLook w:val="0000"/>
      </w:tblPr>
      <w:tblGrid>
        <w:gridCol w:w="2700"/>
        <w:gridCol w:w="1890"/>
        <w:gridCol w:w="2025"/>
        <w:gridCol w:w="1755"/>
        <w:gridCol w:w="1620"/>
      </w:tblGrid>
      <w:tr w:rsidR="00BA7AE2" w:rsidRPr="004F7AEA" w:rsidTr="00BA7AE2">
        <w:trPr>
          <w:cantSplit/>
          <w:trHeight w:val="240"/>
        </w:trPr>
        <w:tc>
          <w:tcPr>
            <w:tcW w:w="2700" w:type="dxa"/>
            <w:vMerge w:val="restart"/>
            <w:tcBorders>
              <w:top w:val="single" w:sz="6" w:space="0" w:color="auto"/>
              <w:left w:val="single" w:sz="6" w:space="0" w:color="auto"/>
              <w:bottom w:val="nil"/>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Показатели     </w:t>
            </w:r>
          </w:p>
        </w:tc>
        <w:tc>
          <w:tcPr>
            <w:tcW w:w="7290" w:type="dxa"/>
            <w:gridSpan w:val="4"/>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Группы по оплате труда руководителей учреждений   </w:t>
            </w:r>
          </w:p>
        </w:tc>
      </w:tr>
      <w:tr w:rsidR="00BA7AE2" w:rsidRPr="004F7AEA" w:rsidTr="00BA7AE2">
        <w:trPr>
          <w:cantSplit/>
          <w:trHeight w:val="240"/>
        </w:trPr>
        <w:tc>
          <w:tcPr>
            <w:tcW w:w="2700" w:type="dxa"/>
            <w:vMerge/>
            <w:tcBorders>
              <w:top w:val="nil"/>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I      </w:t>
            </w:r>
          </w:p>
        </w:tc>
        <w:tc>
          <w:tcPr>
            <w:tcW w:w="202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II      </w:t>
            </w:r>
          </w:p>
        </w:tc>
        <w:tc>
          <w:tcPr>
            <w:tcW w:w="175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III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IV     </w:t>
            </w:r>
          </w:p>
        </w:tc>
      </w:tr>
      <w:tr w:rsidR="00BA7AE2" w:rsidRPr="004F7AEA" w:rsidTr="00BA7AE2">
        <w:trPr>
          <w:cantSplit/>
          <w:trHeight w:val="600"/>
        </w:trPr>
        <w:tc>
          <w:tcPr>
            <w:tcW w:w="270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Количество         </w:t>
            </w:r>
            <w:r w:rsidRPr="004F7AEA">
              <w:rPr>
                <w:rFonts w:ascii="Times New Roman" w:hAnsi="Times New Roman" w:cs="Times New Roman"/>
                <w:sz w:val="22"/>
                <w:szCs w:val="22"/>
              </w:rPr>
              <w:br/>
              <w:t xml:space="preserve">экспонатов         </w:t>
            </w:r>
            <w:r w:rsidRPr="004F7AEA">
              <w:rPr>
                <w:rFonts w:ascii="Times New Roman" w:hAnsi="Times New Roman" w:cs="Times New Roman"/>
                <w:sz w:val="22"/>
                <w:szCs w:val="22"/>
              </w:rPr>
              <w:br/>
              <w:t xml:space="preserve">основного фонда,   </w:t>
            </w:r>
            <w:r w:rsidRPr="004F7AEA">
              <w:rPr>
                <w:rFonts w:ascii="Times New Roman" w:hAnsi="Times New Roman" w:cs="Times New Roman"/>
                <w:sz w:val="22"/>
                <w:szCs w:val="22"/>
              </w:rPr>
              <w:br/>
              <w:t xml:space="preserve">тыс. ед.           </w:t>
            </w:r>
          </w:p>
        </w:tc>
        <w:tc>
          <w:tcPr>
            <w:tcW w:w="189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130-150    </w:t>
            </w:r>
          </w:p>
        </w:tc>
        <w:tc>
          <w:tcPr>
            <w:tcW w:w="202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60-130           </w:t>
            </w:r>
          </w:p>
        </w:tc>
        <w:tc>
          <w:tcPr>
            <w:tcW w:w="175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20-60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5-20 </w:t>
            </w:r>
          </w:p>
        </w:tc>
      </w:tr>
      <w:tr w:rsidR="00BA7AE2" w:rsidRPr="004F7AEA" w:rsidTr="00BA7AE2">
        <w:trPr>
          <w:cantSplit/>
          <w:trHeight w:val="480"/>
        </w:trPr>
        <w:tc>
          <w:tcPr>
            <w:tcW w:w="270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lastRenderedPageBreak/>
              <w:t xml:space="preserve">Количество         </w:t>
            </w:r>
            <w:r w:rsidRPr="004F7AEA">
              <w:rPr>
                <w:rFonts w:ascii="Times New Roman" w:hAnsi="Times New Roman" w:cs="Times New Roman"/>
                <w:sz w:val="22"/>
                <w:szCs w:val="22"/>
              </w:rPr>
              <w:br/>
              <w:t xml:space="preserve">массовых           </w:t>
            </w:r>
            <w:r w:rsidRPr="004F7AEA">
              <w:rPr>
                <w:rFonts w:ascii="Times New Roman" w:hAnsi="Times New Roman" w:cs="Times New Roman"/>
                <w:sz w:val="22"/>
                <w:szCs w:val="22"/>
              </w:rPr>
              <w:br/>
              <w:t xml:space="preserve">мероприятий, ед.   </w:t>
            </w:r>
          </w:p>
        </w:tc>
        <w:tc>
          <w:tcPr>
            <w:tcW w:w="189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свыше 180    </w:t>
            </w:r>
          </w:p>
        </w:tc>
        <w:tc>
          <w:tcPr>
            <w:tcW w:w="202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130-180           </w:t>
            </w:r>
          </w:p>
        </w:tc>
        <w:tc>
          <w:tcPr>
            <w:tcW w:w="175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80-130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40-80         </w:t>
            </w:r>
          </w:p>
        </w:tc>
      </w:tr>
      <w:tr w:rsidR="00BA7AE2" w:rsidRPr="004F7AEA" w:rsidTr="00BA7AE2">
        <w:trPr>
          <w:cantSplit/>
          <w:trHeight w:val="480"/>
        </w:trPr>
        <w:tc>
          <w:tcPr>
            <w:tcW w:w="270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Количество         </w:t>
            </w:r>
            <w:r w:rsidRPr="004F7AEA">
              <w:rPr>
                <w:rFonts w:ascii="Times New Roman" w:hAnsi="Times New Roman" w:cs="Times New Roman"/>
                <w:sz w:val="22"/>
                <w:szCs w:val="22"/>
              </w:rPr>
              <w:br/>
              <w:t xml:space="preserve">посетителей в год, </w:t>
            </w:r>
            <w:r w:rsidRPr="004F7AEA">
              <w:rPr>
                <w:rFonts w:ascii="Times New Roman" w:hAnsi="Times New Roman" w:cs="Times New Roman"/>
                <w:sz w:val="22"/>
                <w:szCs w:val="22"/>
              </w:rPr>
              <w:br/>
              <w:t xml:space="preserve">тыс. человек       </w:t>
            </w:r>
          </w:p>
        </w:tc>
        <w:tc>
          <w:tcPr>
            <w:tcW w:w="189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свыше 300    </w:t>
            </w:r>
          </w:p>
        </w:tc>
        <w:tc>
          <w:tcPr>
            <w:tcW w:w="202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150-300           </w:t>
            </w:r>
          </w:p>
        </w:tc>
        <w:tc>
          <w:tcPr>
            <w:tcW w:w="175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80-150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20-80         </w:t>
            </w:r>
          </w:p>
        </w:tc>
      </w:tr>
    </w:tbl>
    <w:p w:rsidR="00BA7AE2" w:rsidRPr="004F7AEA" w:rsidRDefault="00BA7AE2" w:rsidP="00BA7AE2">
      <w:pPr>
        <w:ind w:firstLine="540"/>
        <w:jc w:val="both"/>
        <w:outlineLvl w:val="2"/>
        <w:rPr>
          <w:sz w:val="22"/>
          <w:szCs w:val="22"/>
        </w:rPr>
      </w:pPr>
    </w:p>
    <w:p w:rsidR="00BA7AE2" w:rsidRPr="004F7AEA" w:rsidRDefault="00BA7AE2" w:rsidP="00BA7AE2">
      <w:pPr>
        <w:ind w:firstLine="540"/>
        <w:jc w:val="both"/>
        <w:outlineLvl w:val="2"/>
        <w:rPr>
          <w:sz w:val="22"/>
          <w:szCs w:val="22"/>
        </w:rPr>
      </w:pPr>
      <w:r w:rsidRPr="004F7AEA">
        <w:rPr>
          <w:sz w:val="22"/>
          <w:szCs w:val="22"/>
        </w:rPr>
        <w:t>Для музеев, имеющих филиалы, учитывается общее количество посетителей, экспонатов и массовых мероприятий, включая показатели филиалов.</w:t>
      </w:r>
    </w:p>
    <w:p w:rsidR="00BA7AE2" w:rsidRPr="004F7AEA" w:rsidRDefault="00BA7AE2" w:rsidP="00BA7AE2">
      <w:pPr>
        <w:ind w:firstLine="540"/>
        <w:jc w:val="both"/>
        <w:outlineLvl w:val="2"/>
        <w:rPr>
          <w:sz w:val="22"/>
          <w:szCs w:val="22"/>
        </w:rPr>
      </w:pPr>
    </w:p>
    <w:p w:rsidR="00BA7AE2" w:rsidRPr="004F7AEA" w:rsidRDefault="00BA7AE2" w:rsidP="00BA7AE2">
      <w:pPr>
        <w:ind w:firstLine="540"/>
        <w:jc w:val="center"/>
        <w:outlineLvl w:val="1"/>
        <w:rPr>
          <w:sz w:val="22"/>
          <w:szCs w:val="22"/>
        </w:rPr>
      </w:pPr>
      <w:r w:rsidRPr="004F7AEA">
        <w:rPr>
          <w:sz w:val="22"/>
          <w:szCs w:val="22"/>
        </w:rPr>
        <w:t>2  Библиотеки:</w:t>
      </w:r>
    </w:p>
    <w:p w:rsidR="00BA7AE2" w:rsidRPr="004F7AEA" w:rsidRDefault="00BA7AE2" w:rsidP="00BA7AE2">
      <w:pPr>
        <w:ind w:firstLine="540"/>
        <w:jc w:val="both"/>
        <w:outlineLvl w:val="1"/>
        <w:rPr>
          <w:sz w:val="22"/>
          <w:szCs w:val="22"/>
        </w:rPr>
      </w:pPr>
    </w:p>
    <w:p w:rsidR="00BA7AE2" w:rsidRPr="004F7AEA" w:rsidRDefault="00BA7AE2" w:rsidP="00BA7AE2">
      <w:pPr>
        <w:ind w:firstLine="540"/>
        <w:jc w:val="both"/>
        <w:outlineLvl w:val="1"/>
        <w:rPr>
          <w:sz w:val="22"/>
          <w:szCs w:val="22"/>
        </w:rPr>
      </w:pPr>
      <w:r w:rsidRPr="004F7AEA">
        <w:rPr>
          <w:sz w:val="22"/>
          <w:szCs w:val="22"/>
        </w:rPr>
        <w:t>2.1. Централизованная библиотечная система:</w:t>
      </w:r>
    </w:p>
    <w:p w:rsidR="00BA7AE2" w:rsidRPr="004F7AEA" w:rsidRDefault="00BA7AE2" w:rsidP="00BA7AE2">
      <w:pPr>
        <w:ind w:firstLine="540"/>
        <w:jc w:val="both"/>
        <w:outlineLvl w:val="1"/>
        <w:rPr>
          <w:sz w:val="22"/>
          <w:szCs w:val="22"/>
        </w:rPr>
      </w:pPr>
    </w:p>
    <w:tbl>
      <w:tblPr>
        <w:tblW w:w="0" w:type="auto"/>
        <w:tblInd w:w="70" w:type="dxa"/>
        <w:tblLayout w:type="fixed"/>
        <w:tblCellMar>
          <w:left w:w="70" w:type="dxa"/>
          <w:right w:w="70" w:type="dxa"/>
        </w:tblCellMar>
        <w:tblLook w:val="0000"/>
      </w:tblPr>
      <w:tblGrid>
        <w:gridCol w:w="3645"/>
        <w:gridCol w:w="1620"/>
        <w:gridCol w:w="1620"/>
        <w:gridCol w:w="1620"/>
        <w:gridCol w:w="1485"/>
      </w:tblGrid>
      <w:tr w:rsidR="00BA7AE2" w:rsidRPr="004F7AEA" w:rsidTr="00BA7AE2">
        <w:trPr>
          <w:cantSplit/>
          <w:trHeight w:val="360"/>
        </w:trPr>
        <w:tc>
          <w:tcPr>
            <w:tcW w:w="3645" w:type="dxa"/>
            <w:vMerge w:val="restart"/>
            <w:tcBorders>
              <w:top w:val="single" w:sz="6" w:space="0" w:color="auto"/>
              <w:left w:val="single" w:sz="6" w:space="0" w:color="auto"/>
              <w:bottom w:val="nil"/>
              <w:right w:val="single" w:sz="6" w:space="0" w:color="auto"/>
            </w:tcBorders>
          </w:tcPr>
          <w:p w:rsidR="00BA7AE2" w:rsidRPr="004F7AEA" w:rsidRDefault="00BA7AE2" w:rsidP="00BA7AE2">
            <w:pPr>
              <w:rPr>
                <w:sz w:val="22"/>
                <w:szCs w:val="22"/>
              </w:rPr>
            </w:pPr>
            <w:r w:rsidRPr="004F7AEA">
              <w:rPr>
                <w:sz w:val="22"/>
                <w:szCs w:val="22"/>
              </w:rPr>
              <w:t xml:space="preserve">Показатели       </w:t>
            </w:r>
          </w:p>
        </w:tc>
        <w:tc>
          <w:tcPr>
            <w:tcW w:w="6345" w:type="dxa"/>
            <w:gridSpan w:val="4"/>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Группы по оплате труда руководителей     </w:t>
            </w:r>
            <w:r w:rsidRPr="004F7AEA">
              <w:rPr>
                <w:sz w:val="22"/>
                <w:szCs w:val="22"/>
              </w:rPr>
              <w:br/>
              <w:t xml:space="preserve">учреждений                  </w:t>
            </w:r>
          </w:p>
        </w:tc>
      </w:tr>
      <w:tr w:rsidR="00BA7AE2" w:rsidRPr="004F7AEA" w:rsidTr="00BA7AE2">
        <w:trPr>
          <w:cantSplit/>
          <w:trHeight w:val="240"/>
        </w:trPr>
        <w:tc>
          <w:tcPr>
            <w:tcW w:w="3645" w:type="dxa"/>
            <w:vMerge/>
            <w:tcBorders>
              <w:top w:val="nil"/>
              <w:left w:val="single" w:sz="6" w:space="0" w:color="auto"/>
              <w:bottom w:val="single" w:sz="6" w:space="0" w:color="auto"/>
              <w:right w:val="single" w:sz="6" w:space="0" w:color="auto"/>
            </w:tcBorders>
          </w:tcPr>
          <w:p w:rsidR="00BA7AE2" w:rsidRPr="004F7AEA" w:rsidRDefault="00BA7AE2" w:rsidP="00BA7AE2">
            <w:pPr>
              <w:rPr>
                <w:sz w:val="22"/>
                <w:szCs w:val="22"/>
              </w:rPr>
            </w:pP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I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II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III    </w:t>
            </w:r>
          </w:p>
        </w:tc>
        <w:tc>
          <w:tcPr>
            <w:tcW w:w="148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IV    </w:t>
            </w:r>
          </w:p>
        </w:tc>
      </w:tr>
      <w:tr w:rsidR="00BA7AE2" w:rsidRPr="004F7AEA" w:rsidTr="00BA7AE2">
        <w:trPr>
          <w:cantSplit/>
          <w:trHeight w:val="360"/>
        </w:trPr>
        <w:tc>
          <w:tcPr>
            <w:tcW w:w="364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Число читателей, тыс.     </w:t>
            </w:r>
            <w:r w:rsidRPr="004F7AEA">
              <w:rPr>
                <w:sz w:val="22"/>
                <w:szCs w:val="22"/>
              </w:rPr>
              <w:br/>
              <w:t xml:space="preserve">человек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свыше 50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свыше 35 до</w:t>
            </w:r>
            <w:r w:rsidRPr="004F7AEA">
              <w:rPr>
                <w:sz w:val="22"/>
                <w:szCs w:val="22"/>
              </w:rPr>
              <w:br/>
              <w:t xml:space="preserve">50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свыше 15 до</w:t>
            </w:r>
            <w:r w:rsidRPr="004F7AEA">
              <w:rPr>
                <w:sz w:val="22"/>
                <w:szCs w:val="22"/>
              </w:rPr>
              <w:br/>
              <w:t xml:space="preserve">35         </w:t>
            </w:r>
          </w:p>
        </w:tc>
        <w:tc>
          <w:tcPr>
            <w:tcW w:w="148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от 8 до 15</w:t>
            </w:r>
          </w:p>
        </w:tc>
      </w:tr>
      <w:tr w:rsidR="00BA7AE2" w:rsidRPr="004F7AEA" w:rsidTr="00BA7AE2">
        <w:trPr>
          <w:cantSplit/>
          <w:trHeight w:val="360"/>
        </w:trPr>
        <w:tc>
          <w:tcPr>
            <w:tcW w:w="364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Количество книговыдач,    </w:t>
            </w:r>
            <w:r w:rsidRPr="004F7AEA">
              <w:rPr>
                <w:sz w:val="22"/>
                <w:szCs w:val="22"/>
              </w:rPr>
              <w:br/>
              <w:t xml:space="preserve">тыс. экземпляров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свыше 1000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свыше 700  </w:t>
            </w:r>
            <w:r w:rsidRPr="004F7AEA">
              <w:rPr>
                <w:sz w:val="22"/>
                <w:szCs w:val="22"/>
              </w:rPr>
              <w:br/>
              <w:t xml:space="preserve">до 1000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свыше 300  </w:t>
            </w:r>
            <w:r w:rsidRPr="004F7AEA">
              <w:rPr>
                <w:sz w:val="22"/>
                <w:szCs w:val="22"/>
              </w:rPr>
              <w:br/>
              <w:t xml:space="preserve">до 700     </w:t>
            </w:r>
          </w:p>
        </w:tc>
        <w:tc>
          <w:tcPr>
            <w:tcW w:w="148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от 160 до </w:t>
            </w:r>
            <w:r w:rsidRPr="004F7AEA">
              <w:rPr>
                <w:sz w:val="22"/>
                <w:szCs w:val="22"/>
              </w:rPr>
              <w:br/>
              <w:t xml:space="preserve">300       </w:t>
            </w:r>
          </w:p>
        </w:tc>
      </w:tr>
    </w:tbl>
    <w:p w:rsidR="00BA7AE2" w:rsidRPr="004F7AEA" w:rsidRDefault="00BA7AE2" w:rsidP="00BA7AE2">
      <w:pPr>
        <w:ind w:firstLine="540"/>
        <w:jc w:val="both"/>
        <w:outlineLvl w:val="1"/>
        <w:rPr>
          <w:sz w:val="22"/>
          <w:szCs w:val="22"/>
        </w:rPr>
      </w:pPr>
    </w:p>
    <w:p w:rsidR="00BA7AE2" w:rsidRPr="004F7AEA" w:rsidRDefault="00BA7AE2" w:rsidP="00BA7AE2">
      <w:pPr>
        <w:ind w:firstLine="540"/>
        <w:jc w:val="both"/>
        <w:outlineLvl w:val="1"/>
        <w:rPr>
          <w:sz w:val="22"/>
          <w:szCs w:val="22"/>
        </w:rPr>
      </w:pPr>
      <w:r w:rsidRPr="004F7AEA">
        <w:rPr>
          <w:sz w:val="22"/>
          <w:szCs w:val="22"/>
        </w:rPr>
        <w:t>Для библиотек, имеющих филиалы, учитывается общее число читателей и количество книговыдач в целом, включая показатели филиалов.</w:t>
      </w:r>
    </w:p>
    <w:p w:rsidR="00BA7AE2" w:rsidRPr="004F7AEA" w:rsidRDefault="00BA7AE2" w:rsidP="00BA7AE2">
      <w:pPr>
        <w:ind w:firstLine="540"/>
        <w:jc w:val="both"/>
        <w:outlineLvl w:val="1"/>
        <w:rPr>
          <w:sz w:val="22"/>
          <w:szCs w:val="22"/>
        </w:rPr>
      </w:pPr>
    </w:p>
    <w:p w:rsidR="00BA7AE2" w:rsidRPr="004F7AEA" w:rsidRDefault="00BA7AE2" w:rsidP="00BA7AE2">
      <w:pPr>
        <w:ind w:firstLine="540"/>
        <w:jc w:val="center"/>
        <w:outlineLvl w:val="1"/>
        <w:rPr>
          <w:sz w:val="22"/>
          <w:szCs w:val="22"/>
        </w:rPr>
      </w:pPr>
      <w:r w:rsidRPr="004F7AEA">
        <w:rPr>
          <w:sz w:val="22"/>
          <w:szCs w:val="22"/>
        </w:rPr>
        <w:t>3. Учреждения культуры клубного типа, центры народного творчества, международных культурных связей:</w:t>
      </w:r>
    </w:p>
    <w:p w:rsidR="00BA7AE2" w:rsidRPr="004F7AEA" w:rsidRDefault="00BA7AE2" w:rsidP="00BA7AE2">
      <w:pPr>
        <w:ind w:firstLine="540"/>
        <w:jc w:val="both"/>
        <w:outlineLvl w:val="1"/>
        <w:rPr>
          <w:sz w:val="22"/>
          <w:szCs w:val="22"/>
        </w:rPr>
      </w:pPr>
    </w:p>
    <w:p w:rsidR="00BA7AE2" w:rsidRPr="004F7AEA" w:rsidRDefault="00BA7AE2" w:rsidP="00BA7AE2">
      <w:pPr>
        <w:ind w:firstLine="540"/>
        <w:jc w:val="both"/>
        <w:outlineLvl w:val="1"/>
        <w:rPr>
          <w:sz w:val="22"/>
          <w:szCs w:val="22"/>
        </w:rPr>
      </w:pPr>
      <w:r w:rsidRPr="004F7AEA">
        <w:rPr>
          <w:sz w:val="22"/>
          <w:szCs w:val="22"/>
        </w:rPr>
        <w:t>3.1. Учреждения культуры клубного типа:</w:t>
      </w:r>
    </w:p>
    <w:p w:rsidR="00BA7AE2" w:rsidRPr="004F7AEA" w:rsidRDefault="00BA7AE2" w:rsidP="00BA7AE2">
      <w:pPr>
        <w:ind w:firstLine="540"/>
        <w:jc w:val="both"/>
        <w:outlineLvl w:val="1"/>
        <w:rPr>
          <w:sz w:val="22"/>
          <w:szCs w:val="22"/>
        </w:rPr>
      </w:pPr>
    </w:p>
    <w:tbl>
      <w:tblPr>
        <w:tblW w:w="0" w:type="auto"/>
        <w:tblInd w:w="70" w:type="dxa"/>
        <w:tblLayout w:type="fixed"/>
        <w:tblCellMar>
          <w:left w:w="70" w:type="dxa"/>
          <w:right w:w="70" w:type="dxa"/>
        </w:tblCellMar>
        <w:tblLook w:val="0000"/>
      </w:tblPr>
      <w:tblGrid>
        <w:gridCol w:w="3645"/>
        <w:gridCol w:w="1620"/>
        <w:gridCol w:w="1620"/>
        <w:gridCol w:w="1620"/>
        <w:gridCol w:w="1485"/>
      </w:tblGrid>
      <w:tr w:rsidR="00BA7AE2" w:rsidRPr="004F7AEA" w:rsidTr="00BA7AE2">
        <w:trPr>
          <w:cantSplit/>
          <w:trHeight w:val="360"/>
        </w:trPr>
        <w:tc>
          <w:tcPr>
            <w:tcW w:w="3645" w:type="dxa"/>
            <w:vMerge w:val="restart"/>
            <w:tcBorders>
              <w:top w:val="single" w:sz="6" w:space="0" w:color="auto"/>
              <w:left w:val="single" w:sz="6" w:space="0" w:color="auto"/>
              <w:bottom w:val="nil"/>
              <w:right w:val="single" w:sz="6" w:space="0" w:color="auto"/>
            </w:tcBorders>
          </w:tcPr>
          <w:p w:rsidR="00BA7AE2" w:rsidRPr="004F7AEA" w:rsidRDefault="00BA7AE2" w:rsidP="00BA7AE2">
            <w:pPr>
              <w:rPr>
                <w:sz w:val="22"/>
                <w:szCs w:val="22"/>
              </w:rPr>
            </w:pPr>
            <w:r w:rsidRPr="004F7AEA">
              <w:rPr>
                <w:sz w:val="22"/>
                <w:szCs w:val="22"/>
              </w:rPr>
              <w:t xml:space="preserve">Показатели       </w:t>
            </w:r>
          </w:p>
        </w:tc>
        <w:tc>
          <w:tcPr>
            <w:tcW w:w="6345" w:type="dxa"/>
            <w:gridSpan w:val="4"/>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Группы по оплате труда руководителей     </w:t>
            </w:r>
            <w:r w:rsidRPr="004F7AEA">
              <w:rPr>
                <w:sz w:val="22"/>
                <w:szCs w:val="22"/>
              </w:rPr>
              <w:br/>
              <w:t xml:space="preserve">учреждений                  </w:t>
            </w:r>
          </w:p>
        </w:tc>
      </w:tr>
      <w:tr w:rsidR="00BA7AE2" w:rsidRPr="004F7AEA" w:rsidTr="00BA7AE2">
        <w:trPr>
          <w:cantSplit/>
          <w:trHeight w:val="240"/>
        </w:trPr>
        <w:tc>
          <w:tcPr>
            <w:tcW w:w="3645" w:type="dxa"/>
            <w:vMerge/>
            <w:tcBorders>
              <w:top w:val="nil"/>
              <w:left w:val="single" w:sz="6" w:space="0" w:color="auto"/>
              <w:bottom w:val="single" w:sz="6" w:space="0" w:color="auto"/>
              <w:right w:val="single" w:sz="6" w:space="0" w:color="auto"/>
            </w:tcBorders>
          </w:tcPr>
          <w:p w:rsidR="00BA7AE2" w:rsidRPr="004F7AEA" w:rsidRDefault="00BA7AE2" w:rsidP="00BA7AE2">
            <w:pPr>
              <w:rPr>
                <w:sz w:val="22"/>
                <w:szCs w:val="22"/>
              </w:rPr>
            </w:pP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I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II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III    </w:t>
            </w:r>
          </w:p>
        </w:tc>
        <w:tc>
          <w:tcPr>
            <w:tcW w:w="148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IV    </w:t>
            </w:r>
          </w:p>
        </w:tc>
      </w:tr>
      <w:tr w:rsidR="00BA7AE2" w:rsidRPr="004F7AEA" w:rsidTr="00BA7AE2">
        <w:trPr>
          <w:cantSplit/>
          <w:trHeight w:val="360"/>
        </w:trPr>
        <w:tc>
          <w:tcPr>
            <w:tcW w:w="364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Количество массовых       </w:t>
            </w:r>
            <w:r w:rsidRPr="004F7AEA">
              <w:rPr>
                <w:sz w:val="22"/>
                <w:szCs w:val="22"/>
              </w:rPr>
              <w:br/>
              <w:t xml:space="preserve">мероприятий, ед.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свыше 300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свыше 220  </w:t>
            </w:r>
            <w:r w:rsidRPr="004F7AEA">
              <w:rPr>
                <w:sz w:val="22"/>
                <w:szCs w:val="22"/>
              </w:rPr>
              <w:br/>
              <w:t xml:space="preserve">до 300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свыше 170  </w:t>
            </w:r>
            <w:r w:rsidRPr="004F7AEA">
              <w:rPr>
                <w:sz w:val="22"/>
                <w:szCs w:val="22"/>
              </w:rPr>
              <w:br/>
              <w:t xml:space="preserve">до 220     </w:t>
            </w:r>
          </w:p>
        </w:tc>
        <w:tc>
          <w:tcPr>
            <w:tcW w:w="148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от 100 до </w:t>
            </w:r>
            <w:r w:rsidRPr="004F7AEA">
              <w:rPr>
                <w:sz w:val="22"/>
                <w:szCs w:val="22"/>
              </w:rPr>
              <w:br/>
              <w:t xml:space="preserve">170       </w:t>
            </w:r>
          </w:p>
        </w:tc>
      </w:tr>
      <w:tr w:rsidR="00BA7AE2" w:rsidRPr="004F7AEA" w:rsidTr="00BA7AE2">
        <w:trPr>
          <w:cantSplit/>
          <w:trHeight w:val="480"/>
        </w:trPr>
        <w:tc>
          <w:tcPr>
            <w:tcW w:w="364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Количество постоянно      </w:t>
            </w:r>
            <w:r w:rsidRPr="004F7AEA">
              <w:rPr>
                <w:sz w:val="22"/>
                <w:szCs w:val="22"/>
              </w:rPr>
              <w:br/>
              <w:t>действующих в течение года</w:t>
            </w:r>
            <w:r w:rsidRPr="004F7AEA">
              <w:rPr>
                <w:sz w:val="22"/>
                <w:szCs w:val="22"/>
              </w:rPr>
              <w:br/>
              <w:t xml:space="preserve">клубных формирований, ед.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 xml:space="preserve">свыше 45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свыше 30 до</w:t>
            </w:r>
            <w:r w:rsidRPr="004F7AEA">
              <w:rPr>
                <w:sz w:val="22"/>
                <w:szCs w:val="22"/>
              </w:rPr>
              <w:br/>
              <w:t xml:space="preserve">45         </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свыше 15 до</w:t>
            </w:r>
            <w:r w:rsidRPr="004F7AEA">
              <w:rPr>
                <w:sz w:val="22"/>
                <w:szCs w:val="22"/>
              </w:rPr>
              <w:br/>
              <w:t xml:space="preserve">30         </w:t>
            </w:r>
          </w:p>
        </w:tc>
        <w:tc>
          <w:tcPr>
            <w:tcW w:w="148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rPr>
                <w:sz w:val="22"/>
                <w:szCs w:val="22"/>
              </w:rPr>
            </w:pPr>
            <w:r w:rsidRPr="004F7AEA">
              <w:rPr>
                <w:sz w:val="22"/>
                <w:szCs w:val="22"/>
              </w:rPr>
              <w:t>от 8 до 15</w:t>
            </w:r>
          </w:p>
        </w:tc>
      </w:tr>
    </w:tbl>
    <w:p w:rsidR="00BA7AE2" w:rsidRPr="004F7AEA" w:rsidRDefault="00BA7AE2" w:rsidP="00BA7AE2">
      <w:pPr>
        <w:ind w:firstLine="540"/>
        <w:jc w:val="both"/>
        <w:outlineLvl w:val="1"/>
        <w:rPr>
          <w:sz w:val="22"/>
          <w:szCs w:val="22"/>
        </w:rPr>
      </w:pPr>
    </w:p>
    <w:p w:rsidR="00BA7AE2" w:rsidRPr="004F7AEA" w:rsidRDefault="00BA7AE2" w:rsidP="00BA7AE2">
      <w:pPr>
        <w:jc w:val="right"/>
        <w:outlineLvl w:val="1"/>
        <w:rPr>
          <w:sz w:val="22"/>
          <w:szCs w:val="22"/>
        </w:rPr>
      </w:pPr>
    </w:p>
    <w:p w:rsidR="00BA7AE2" w:rsidRPr="004F7AEA" w:rsidRDefault="00BA7AE2" w:rsidP="00BA7AE2">
      <w:pPr>
        <w:jc w:val="center"/>
        <w:rPr>
          <w:sz w:val="22"/>
          <w:szCs w:val="22"/>
        </w:rPr>
      </w:pPr>
      <w:r w:rsidRPr="004F7AEA">
        <w:rPr>
          <w:sz w:val="22"/>
          <w:szCs w:val="22"/>
        </w:rPr>
        <w:t>4. Парки:</w:t>
      </w:r>
    </w:p>
    <w:p w:rsidR="00BA7AE2" w:rsidRPr="004F7AEA" w:rsidRDefault="00BA7AE2" w:rsidP="00BA7AE2">
      <w:pPr>
        <w:jc w:val="both"/>
        <w:rPr>
          <w:sz w:val="22"/>
          <w:szCs w:val="22"/>
        </w:rPr>
      </w:pPr>
      <w:r w:rsidRPr="004F7AEA">
        <w:rPr>
          <w:sz w:val="22"/>
          <w:szCs w:val="22"/>
        </w:rPr>
        <w:t xml:space="preserve">         4.1. Парк культуры и отдыха:</w:t>
      </w:r>
    </w:p>
    <w:p w:rsidR="00BA7AE2" w:rsidRPr="004F7AEA" w:rsidRDefault="00BA7AE2" w:rsidP="00BA7AE2">
      <w:pPr>
        <w:jc w:val="both"/>
        <w:rPr>
          <w:sz w:val="22"/>
          <w:szCs w:val="22"/>
        </w:rPr>
      </w:pPr>
      <w:r w:rsidRPr="004F7AEA">
        <w:rPr>
          <w:sz w:val="22"/>
          <w:szCs w:val="22"/>
        </w:rPr>
        <w:t xml:space="preserve">      </w:t>
      </w:r>
    </w:p>
    <w:tbl>
      <w:tblPr>
        <w:tblW w:w="0" w:type="auto"/>
        <w:tblInd w:w="70" w:type="dxa"/>
        <w:tblLayout w:type="fixed"/>
        <w:tblCellMar>
          <w:left w:w="70" w:type="dxa"/>
          <w:right w:w="70" w:type="dxa"/>
        </w:tblCellMar>
        <w:tblLook w:val="0000"/>
      </w:tblPr>
      <w:tblGrid>
        <w:gridCol w:w="2700"/>
        <w:gridCol w:w="1890"/>
        <w:gridCol w:w="2025"/>
        <w:gridCol w:w="1755"/>
        <w:gridCol w:w="1620"/>
      </w:tblGrid>
      <w:tr w:rsidR="00BA7AE2" w:rsidRPr="004F7AEA" w:rsidTr="00BA7AE2">
        <w:trPr>
          <w:cantSplit/>
          <w:trHeight w:val="240"/>
        </w:trPr>
        <w:tc>
          <w:tcPr>
            <w:tcW w:w="2700" w:type="dxa"/>
            <w:vMerge w:val="restart"/>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Показатели</w:t>
            </w:r>
          </w:p>
        </w:tc>
        <w:tc>
          <w:tcPr>
            <w:tcW w:w="7290" w:type="dxa"/>
            <w:gridSpan w:val="4"/>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Группы по оплате труда руководителей учреждений</w:t>
            </w:r>
          </w:p>
        </w:tc>
      </w:tr>
      <w:tr w:rsidR="00BA7AE2" w:rsidRPr="004F7AEA" w:rsidTr="00BA7AE2">
        <w:trPr>
          <w:cantSplit/>
          <w:trHeight w:val="312"/>
        </w:trPr>
        <w:tc>
          <w:tcPr>
            <w:tcW w:w="2700" w:type="dxa"/>
            <w:vMerge/>
            <w:tcBorders>
              <w:top w:val="single" w:sz="6" w:space="0" w:color="auto"/>
              <w:left w:val="single" w:sz="6" w:space="0" w:color="auto"/>
              <w:bottom w:val="single" w:sz="6" w:space="0" w:color="auto"/>
              <w:right w:val="single" w:sz="6" w:space="0" w:color="auto"/>
            </w:tcBorders>
            <w:vAlign w:val="center"/>
          </w:tcPr>
          <w:p w:rsidR="00BA7AE2" w:rsidRPr="004F7AEA" w:rsidRDefault="00BA7AE2" w:rsidP="00BA7AE2">
            <w:pPr>
              <w:jc w:val="center"/>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I</w:t>
            </w:r>
          </w:p>
        </w:tc>
        <w:tc>
          <w:tcPr>
            <w:tcW w:w="202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II</w:t>
            </w:r>
          </w:p>
        </w:tc>
        <w:tc>
          <w:tcPr>
            <w:tcW w:w="175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III</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IV</w:t>
            </w:r>
          </w:p>
        </w:tc>
      </w:tr>
      <w:tr w:rsidR="00BA7AE2" w:rsidRPr="004F7AEA" w:rsidTr="00BA7AE2">
        <w:trPr>
          <w:cantSplit/>
          <w:trHeight w:val="1235"/>
        </w:trPr>
        <w:tc>
          <w:tcPr>
            <w:tcW w:w="270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Количество постоянно действующих в течение года клубных формирований, ед      </w:t>
            </w:r>
          </w:p>
        </w:tc>
        <w:tc>
          <w:tcPr>
            <w:tcW w:w="189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45-55</w:t>
            </w:r>
          </w:p>
        </w:tc>
        <w:tc>
          <w:tcPr>
            <w:tcW w:w="202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 xml:space="preserve">30-45 </w:t>
            </w:r>
            <w:r w:rsidRPr="004F7AEA">
              <w:rPr>
                <w:rFonts w:ascii="Times New Roman" w:hAnsi="Times New Roman" w:cs="Times New Roman"/>
                <w:sz w:val="22"/>
                <w:szCs w:val="22"/>
              </w:rPr>
              <w:br/>
            </w:r>
          </w:p>
        </w:tc>
        <w:tc>
          <w:tcPr>
            <w:tcW w:w="175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15-30</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8-15</w:t>
            </w:r>
          </w:p>
        </w:tc>
      </w:tr>
      <w:tr w:rsidR="00BA7AE2" w:rsidRPr="004F7AEA" w:rsidTr="00BA7AE2">
        <w:trPr>
          <w:cantSplit/>
          <w:trHeight w:val="480"/>
        </w:trPr>
        <w:tc>
          <w:tcPr>
            <w:tcW w:w="270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Количество         </w:t>
            </w:r>
            <w:r w:rsidRPr="004F7AEA">
              <w:rPr>
                <w:rFonts w:ascii="Times New Roman" w:hAnsi="Times New Roman" w:cs="Times New Roman"/>
                <w:sz w:val="22"/>
                <w:szCs w:val="22"/>
              </w:rPr>
              <w:br/>
              <w:t xml:space="preserve">массовых           </w:t>
            </w:r>
            <w:r w:rsidRPr="004F7AEA">
              <w:rPr>
                <w:rFonts w:ascii="Times New Roman" w:hAnsi="Times New Roman" w:cs="Times New Roman"/>
                <w:sz w:val="22"/>
                <w:szCs w:val="22"/>
              </w:rPr>
              <w:br/>
              <w:t>мероприятий, ед</w:t>
            </w:r>
          </w:p>
        </w:tc>
        <w:tc>
          <w:tcPr>
            <w:tcW w:w="189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300-350</w:t>
            </w:r>
          </w:p>
        </w:tc>
        <w:tc>
          <w:tcPr>
            <w:tcW w:w="202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220-300</w:t>
            </w:r>
          </w:p>
        </w:tc>
        <w:tc>
          <w:tcPr>
            <w:tcW w:w="1755"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170-220</w:t>
            </w:r>
          </w:p>
        </w:tc>
        <w:tc>
          <w:tcPr>
            <w:tcW w:w="1620" w:type="dxa"/>
            <w:tcBorders>
              <w:top w:val="single" w:sz="6" w:space="0" w:color="auto"/>
              <w:left w:val="single" w:sz="6" w:space="0" w:color="auto"/>
              <w:bottom w:val="single" w:sz="6" w:space="0" w:color="auto"/>
              <w:right w:val="single" w:sz="6" w:space="0" w:color="auto"/>
            </w:tcBorders>
          </w:tcPr>
          <w:p w:rsidR="00BA7AE2" w:rsidRPr="004F7AEA" w:rsidRDefault="00BA7AE2" w:rsidP="00BA7AE2">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100-170</w:t>
            </w:r>
          </w:p>
        </w:tc>
      </w:tr>
    </w:tbl>
    <w:p w:rsidR="00BA7AE2" w:rsidRPr="004F7AEA" w:rsidRDefault="00BA7AE2" w:rsidP="00BA7AE2">
      <w:pPr>
        <w:ind w:firstLine="540"/>
        <w:jc w:val="both"/>
        <w:outlineLvl w:val="2"/>
        <w:rPr>
          <w:sz w:val="22"/>
          <w:szCs w:val="22"/>
        </w:rPr>
      </w:pPr>
    </w:p>
    <w:p w:rsidR="00BA7AE2" w:rsidRPr="004F7AEA" w:rsidRDefault="00BA7AE2" w:rsidP="00BA7AE2">
      <w:pPr>
        <w:ind w:firstLine="540"/>
        <w:jc w:val="both"/>
        <w:outlineLvl w:val="2"/>
        <w:rPr>
          <w:sz w:val="22"/>
          <w:szCs w:val="22"/>
        </w:rPr>
      </w:pPr>
    </w:p>
    <w:p w:rsidR="00BA7AE2" w:rsidRPr="004F7AEA" w:rsidRDefault="00BA7AE2" w:rsidP="00BA7AE2">
      <w:pPr>
        <w:ind w:firstLine="540"/>
        <w:jc w:val="both"/>
        <w:outlineLvl w:val="2"/>
        <w:rPr>
          <w:sz w:val="22"/>
          <w:szCs w:val="22"/>
        </w:rPr>
      </w:pPr>
    </w:p>
    <w:p w:rsidR="00BA7AE2" w:rsidRPr="004F7AEA" w:rsidRDefault="00BA7AE2" w:rsidP="00BA7AE2">
      <w:pPr>
        <w:jc w:val="center"/>
        <w:outlineLvl w:val="1"/>
        <w:rPr>
          <w:sz w:val="22"/>
          <w:szCs w:val="22"/>
        </w:rPr>
      </w:pPr>
    </w:p>
    <w:p w:rsidR="00BA7AE2" w:rsidRPr="00F0100B" w:rsidRDefault="00BA7AE2" w:rsidP="00BA7AE2">
      <w:pPr>
        <w:jc w:val="right"/>
        <w:outlineLvl w:val="0"/>
        <w:rPr>
          <w:sz w:val="22"/>
          <w:szCs w:val="22"/>
        </w:rPr>
      </w:pPr>
      <w:r w:rsidRPr="00F0100B">
        <w:rPr>
          <w:sz w:val="22"/>
          <w:szCs w:val="22"/>
        </w:rPr>
        <w:t>Приложение 4</w:t>
      </w:r>
    </w:p>
    <w:p w:rsidR="00BA7AE2" w:rsidRPr="00F0100B" w:rsidRDefault="00BA7AE2" w:rsidP="00BA7AE2">
      <w:pPr>
        <w:jc w:val="right"/>
        <w:outlineLvl w:val="0"/>
        <w:rPr>
          <w:sz w:val="22"/>
          <w:szCs w:val="22"/>
        </w:rPr>
      </w:pPr>
      <w:r w:rsidRPr="00F0100B">
        <w:rPr>
          <w:sz w:val="22"/>
          <w:szCs w:val="22"/>
        </w:rPr>
        <w:t>к Положению о системах</w:t>
      </w:r>
    </w:p>
    <w:p w:rsidR="00BA7AE2" w:rsidRPr="00F0100B" w:rsidRDefault="00BA7AE2" w:rsidP="00BA7AE2">
      <w:pPr>
        <w:jc w:val="right"/>
        <w:outlineLvl w:val="0"/>
        <w:rPr>
          <w:sz w:val="22"/>
          <w:szCs w:val="22"/>
        </w:rPr>
      </w:pPr>
      <w:r w:rsidRPr="00F0100B">
        <w:rPr>
          <w:sz w:val="22"/>
          <w:szCs w:val="22"/>
        </w:rPr>
        <w:t>оплаты труда работников</w:t>
      </w:r>
    </w:p>
    <w:p w:rsidR="00BA7AE2" w:rsidRDefault="00BA7AE2" w:rsidP="00BA7AE2">
      <w:pPr>
        <w:jc w:val="right"/>
        <w:outlineLvl w:val="0"/>
        <w:rPr>
          <w:sz w:val="22"/>
          <w:szCs w:val="22"/>
        </w:rPr>
      </w:pPr>
      <w:r w:rsidRPr="00F0100B">
        <w:rPr>
          <w:sz w:val="22"/>
          <w:szCs w:val="22"/>
        </w:rPr>
        <w:t xml:space="preserve">муниципальных учреждений </w:t>
      </w:r>
    </w:p>
    <w:p w:rsidR="00BA7AE2" w:rsidRDefault="00BA7AE2" w:rsidP="00BA7AE2">
      <w:pPr>
        <w:jc w:val="right"/>
        <w:outlineLvl w:val="0"/>
        <w:rPr>
          <w:sz w:val="22"/>
          <w:szCs w:val="22"/>
        </w:rPr>
      </w:pPr>
      <w:r w:rsidRPr="00F0100B">
        <w:rPr>
          <w:sz w:val="22"/>
          <w:szCs w:val="22"/>
        </w:rPr>
        <w:t>города Боготола</w:t>
      </w:r>
    </w:p>
    <w:p w:rsidR="004F7AEA" w:rsidRDefault="004F7AEA" w:rsidP="004F7AEA">
      <w:pPr>
        <w:jc w:val="center"/>
        <w:outlineLvl w:val="0"/>
        <w:rPr>
          <w:sz w:val="22"/>
          <w:szCs w:val="22"/>
        </w:rPr>
      </w:pPr>
      <w:r>
        <w:rPr>
          <w:sz w:val="22"/>
          <w:szCs w:val="22"/>
        </w:rPr>
        <w:t>исключено (от 02.10.2014 № 20-286)</w:t>
      </w:r>
    </w:p>
    <w:p w:rsidR="004F7AEA" w:rsidRPr="00F0100B" w:rsidRDefault="004F7AEA" w:rsidP="004F7AEA">
      <w:pPr>
        <w:jc w:val="center"/>
        <w:outlineLvl w:val="0"/>
        <w:rPr>
          <w:sz w:val="22"/>
          <w:szCs w:val="22"/>
        </w:rPr>
      </w:pPr>
    </w:p>
    <w:p w:rsidR="00BA7AE2" w:rsidRPr="00F0100B" w:rsidRDefault="00BA7AE2" w:rsidP="00BA7AE2">
      <w:pPr>
        <w:jc w:val="right"/>
        <w:outlineLvl w:val="0"/>
        <w:rPr>
          <w:sz w:val="22"/>
          <w:szCs w:val="22"/>
        </w:rPr>
      </w:pPr>
    </w:p>
    <w:p w:rsidR="00BA7AE2" w:rsidRDefault="00BA7AE2" w:rsidP="00BA7AE2">
      <w:pPr>
        <w:jc w:val="right"/>
        <w:outlineLvl w:val="1"/>
      </w:pPr>
    </w:p>
    <w:p w:rsidR="00BA7AE2" w:rsidRPr="00F0100B" w:rsidRDefault="00BA7AE2" w:rsidP="00BA7AE2">
      <w:pPr>
        <w:jc w:val="right"/>
        <w:outlineLvl w:val="0"/>
        <w:rPr>
          <w:sz w:val="22"/>
          <w:szCs w:val="22"/>
        </w:rPr>
      </w:pPr>
      <w:r w:rsidRPr="00F0100B">
        <w:rPr>
          <w:sz w:val="22"/>
          <w:szCs w:val="22"/>
        </w:rPr>
        <w:t>Приложение 5</w:t>
      </w:r>
    </w:p>
    <w:p w:rsidR="00BA7AE2" w:rsidRPr="00F0100B" w:rsidRDefault="00BA7AE2" w:rsidP="00BA7AE2">
      <w:pPr>
        <w:jc w:val="right"/>
        <w:outlineLvl w:val="0"/>
        <w:rPr>
          <w:sz w:val="22"/>
          <w:szCs w:val="22"/>
        </w:rPr>
      </w:pPr>
      <w:r w:rsidRPr="00F0100B">
        <w:rPr>
          <w:sz w:val="22"/>
          <w:szCs w:val="22"/>
        </w:rPr>
        <w:t>к Положению о системах</w:t>
      </w:r>
    </w:p>
    <w:p w:rsidR="00BA7AE2" w:rsidRPr="00F0100B" w:rsidRDefault="00BA7AE2" w:rsidP="00BA7AE2">
      <w:pPr>
        <w:jc w:val="right"/>
        <w:outlineLvl w:val="0"/>
        <w:rPr>
          <w:sz w:val="22"/>
          <w:szCs w:val="22"/>
        </w:rPr>
      </w:pPr>
      <w:r w:rsidRPr="00F0100B">
        <w:rPr>
          <w:sz w:val="22"/>
          <w:szCs w:val="22"/>
        </w:rPr>
        <w:t>оплаты труда работников</w:t>
      </w:r>
    </w:p>
    <w:p w:rsidR="00BA7AE2" w:rsidRDefault="00BA7AE2" w:rsidP="00BA7AE2">
      <w:pPr>
        <w:jc w:val="right"/>
        <w:outlineLvl w:val="0"/>
        <w:rPr>
          <w:sz w:val="22"/>
          <w:szCs w:val="22"/>
        </w:rPr>
      </w:pPr>
      <w:r w:rsidRPr="00F0100B">
        <w:rPr>
          <w:sz w:val="22"/>
          <w:szCs w:val="22"/>
        </w:rPr>
        <w:t xml:space="preserve">муниципальных учреждений </w:t>
      </w:r>
    </w:p>
    <w:p w:rsidR="00BA7AE2" w:rsidRPr="00F0100B" w:rsidRDefault="00BA7AE2" w:rsidP="00BA7AE2">
      <w:pPr>
        <w:jc w:val="right"/>
        <w:outlineLvl w:val="0"/>
        <w:rPr>
          <w:sz w:val="22"/>
          <w:szCs w:val="22"/>
        </w:rPr>
      </w:pPr>
      <w:r w:rsidRPr="00F0100B">
        <w:rPr>
          <w:sz w:val="22"/>
          <w:szCs w:val="22"/>
        </w:rPr>
        <w:t>города Боготола</w:t>
      </w:r>
    </w:p>
    <w:p w:rsidR="00BA7AE2" w:rsidRPr="00F0100B" w:rsidRDefault="00BA7AE2" w:rsidP="00BA7AE2">
      <w:pPr>
        <w:jc w:val="right"/>
        <w:outlineLvl w:val="0"/>
        <w:rPr>
          <w:sz w:val="22"/>
          <w:szCs w:val="22"/>
        </w:rPr>
      </w:pPr>
    </w:p>
    <w:p w:rsidR="00BA7AE2" w:rsidRPr="00F0100B" w:rsidRDefault="00BA7AE2" w:rsidP="00BA7AE2">
      <w:pPr>
        <w:outlineLvl w:val="1"/>
        <w:rPr>
          <w:sz w:val="22"/>
          <w:szCs w:val="22"/>
        </w:rPr>
      </w:pPr>
    </w:p>
    <w:p w:rsidR="00BA7AE2" w:rsidRDefault="00BA7AE2" w:rsidP="00BA7AE2">
      <w:pPr>
        <w:jc w:val="center"/>
        <w:outlineLvl w:val="1"/>
      </w:pPr>
      <w:r>
        <w:t>ПОКАЗАТЕЛИ</w:t>
      </w:r>
    </w:p>
    <w:p w:rsidR="00BA7AE2" w:rsidRDefault="00BA7AE2" w:rsidP="00BA7AE2">
      <w:pPr>
        <w:jc w:val="center"/>
        <w:outlineLvl w:val="1"/>
      </w:pPr>
      <w:r>
        <w:t>ДЛЯ ОТНЕСЕНИЯ УЧРЕЖДЕНИЙ ОБРАЗОВАНИЯ К ГРУППАМ ПО ОПЛАТЕ</w:t>
      </w:r>
    </w:p>
    <w:p w:rsidR="00BA7AE2" w:rsidRDefault="00BA7AE2" w:rsidP="00BA7AE2">
      <w:pPr>
        <w:jc w:val="center"/>
        <w:outlineLvl w:val="1"/>
      </w:pPr>
      <w:r>
        <w:t>ТРУДА РУКОВОДИТЕЛЕЙ УЧРЕЖДЕНИЙ</w:t>
      </w:r>
    </w:p>
    <w:p w:rsidR="00BA7AE2" w:rsidRDefault="00BA7AE2" w:rsidP="00BA7AE2">
      <w:pPr>
        <w:jc w:val="both"/>
        <w:outlineLvl w:val="0"/>
      </w:pPr>
    </w:p>
    <w:p w:rsidR="00BA7AE2" w:rsidRPr="00F0100B" w:rsidRDefault="00BA7AE2" w:rsidP="00BA7AE2">
      <w:pPr>
        <w:ind w:firstLine="540"/>
        <w:jc w:val="both"/>
        <w:outlineLvl w:val="0"/>
        <w:rPr>
          <w:sz w:val="22"/>
          <w:szCs w:val="22"/>
        </w:rPr>
      </w:pPr>
      <w:r w:rsidRPr="00F0100B">
        <w:rPr>
          <w:sz w:val="22"/>
          <w:szCs w:val="22"/>
        </w:rPr>
        <w:t>1. К показателям для отнесения учреждений к группам по оплате труда руководителей учреждений относятся показатели, характеризующие масштаб учреждения:</w:t>
      </w:r>
    </w:p>
    <w:p w:rsidR="00BA7AE2" w:rsidRPr="00F0100B" w:rsidRDefault="00BA7AE2" w:rsidP="00BA7AE2">
      <w:pPr>
        <w:ind w:firstLine="540"/>
        <w:jc w:val="both"/>
        <w:outlineLvl w:val="0"/>
        <w:rPr>
          <w:sz w:val="22"/>
          <w:szCs w:val="22"/>
        </w:rPr>
      </w:pPr>
      <w:r w:rsidRPr="00F0100B">
        <w:rPr>
          <w:sz w:val="22"/>
          <w:szCs w:val="22"/>
        </w:rPr>
        <w:t>численность работников учреждения;</w:t>
      </w:r>
    </w:p>
    <w:p w:rsidR="00BA7AE2" w:rsidRPr="00F0100B" w:rsidRDefault="00BA7AE2" w:rsidP="00BA7AE2">
      <w:pPr>
        <w:ind w:firstLine="540"/>
        <w:jc w:val="both"/>
        <w:outlineLvl w:val="0"/>
        <w:rPr>
          <w:sz w:val="22"/>
          <w:szCs w:val="22"/>
        </w:rPr>
      </w:pPr>
      <w:r w:rsidRPr="00F0100B">
        <w:rPr>
          <w:sz w:val="22"/>
          <w:szCs w:val="22"/>
        </w:rPr>
        <w:t>количество обучающихся (воспитанников);</w:t>
      </w:r>
    </w:p>
    <w:p w:rsidR="00BA7AE2" w:rsidRPr="00F0100B" w:rsidRDefault="00BA7AE2" w:rsidP="00BA7AE2">
      <w:pPr>
        <w:ind w:firstLine="540"/>
        <w:jc w:val="both"/>
        <w:outlineLvl w:val="0"/>
        <w:rPr>
          <w:sz w:val="22"/>
          <w:szCs w:val="22"/>
        </w:rPr>
      </w:pPr>
      <w:r w:rsidRPr="00F0100B">
        <w:rPr>
          <w:sz w:val="22"/>
          <w:szCs w:val="22"/>
        </w:rPr>
        <w:t>показатели, значительно осложняющие работу по руководству учреждением.</w:t>
      </w:r>
    </w:p>
    <w:p w:rsidR="00BA7AE2" w:rsidRPr="00F0100B" w:rsidRDefault="00BA7AE2" w:rsidP="00BA7AE2">
      <w:pPr>
        <w:ind w:firstLine="540"/>
        <w:jc w:val="both"/>
        <w:outlineLvl w:val="0"/>
        <w:rPr>
          <w:sz w:val="22"/>
          <w:szCs w:val="22"/>
        </w:rPr>
      </w:pPr>
      <w:r w:rsidRPr="00F0100B">
        <w:rPr>
          <w:sz w:val="22"/>
          <w:szCs w:val="22"/>
        </w:rPr>
        <w:t>2. 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w:t>
      </w:r>
    </w:p>
    <w:p w:rsidR="00BA7AE2" w:rsidRPr="00F0100B" w:rsidRDefault="00BA7AE2" w:rsidP="00BA7AE2">
      <w:pPr>
        <w:ind w:firstLine="540"/>
        <w:jc w:val="both"/>
        <w:outlineLvl w:val="0"/>
        <w:rPr>
          <w:sz w:val="22"/>
          <w:szCs w:val="22"/>
        </w:rPr>
      </w:pPr>
      <w:r w:rsidRPr="00F0100B">
        <w:rPr>
          <w:sz w:val="22"/>
          <w:szCs w:val="22"/>
        </w:rPr>
        <w:t xml:space="preserve">3. Учреждения относятся к I, II, III или IV группе по оплате труда руководителей по сумме баллов, определенных на основе показателей деятельности, установленных </w:t>
      </w:r>
      <w:hyperlink r:id="rId14" w:history="1">
        <w:r w:rsidRPr="00F0100B">
          <w:rPr>
            <w:rStyle w:val="af2"/>
            <w:sz w:val="22"/>
            <w:szCs w:val="22"/>
          </w:rPr>
          <w:t>пунктами 7</w:t>
        </w:r>
      </w:hyperlink>
      <w:r w:rsidRPr="00F0100B">
        <w:rPr>
          <w:sz w:val="22"/>
          <w:szCs w:val="22"/>
        </w:rPr>
        <w:t xml:space="preserve"> и </w:t>
      </w:r>
      <w:hyperlink r:id="rId15" w:history="1">
        <w:r w:rsidRPr="00F0100B">
          <w:rPr>
            <w:rStyle w:val="af2"/>
            <w:sz w:val="22"/>
            <w:szCs w:val="22"/>
          </w:rPr>
          <w:t>8</w:t>
        </w:r>
      </w:hyperlink>
      <w:r w:rsidRPr="00F0100B">
        <w:rPr>
          <w:sz w:val="22"/>
          <w:szCs w:val="22"/>
        </w:rPr>
        <w:t xml:space="preserve"> настоящего приложения.</w:t>
      </w:r>
    </w:p>
    <w:p w:rsidR="00BA7AE2" w:rsidRPr="00F0100B" w:rsidRDefault="00BA7AE2" w:rsidP="00BA7AE2">
      <w:pPr>
        <w:ind w:firstLine="540"/>
        <w:jc w:val="both"/>
        <w:outlineLvl w:val="0"/>
        <w:rPr>
          <w:sz w:val="22"/>
          <w:szCs w:val="22"/>
        </w:rPr>
      </w:pPr>
      <w:r w:rsidRPr="00F0100B">
        <w:rPr>
          <w:sz w:val="22"/>
          <w:szCs w:val="22"/>
        </w:rPr>
        <w:t>4.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BA7AE2" w:rsidRPr="00F0100B" w:rsidRDefault="00BA7AE2" w:rsidP="00BA7AE2">
      <w:pPr>
        <w:ind w:firstLine="540"/>
        <w:jc w:val="both"/>
        <w:outlineLvl w:val="0"/>
        <w:rPr>
          <w:sz w:val="22"/>
          <w:szCs w:val="22"/>
        </w:rPr>
      </w:pPr>
      <w:r w:rsidRPr="00F0100B">
        <w:rPr>
          <w:sz w:val="22"/>
          <w:szCs w:val="22"/>
        </w:rPr>
        <w:t>При этом контингент обучающихся (воспитанников) учреждений определяется:</w:t>
      </w:r>
    </w:p>
    <w:p w:rsidR="00BA7AE2" w:rsidRPr="00F0100B" w:rsidRDefault="00BA7AE2" w:rsidP="00BA7AE2">
      <w:pPr>
        <w:ind w:firstLine="540"/>
        <w:jc w:val="both"/>
        <w:outlineLvl w:val="0"/>
        <w:rPr>
          <w:sz w:val="22"/>
          <w:szCs w:val="22"/>
        </w:rPr>
      </w:pPr>
      <w:r w:rsidRPr="00F0100B">
        <w:rPr>
          <w:sz w:val="22"/>
          <w:szCs w:val="22"/>
        </w:rPr>
        <w:t>по общеобразовательным учреждениям - по списочному составу на начало учебного года;</w:t>
      </w:r>
    </w:p>
    <w:p w:rsidR="00BA7AE2" w:rsidRPr="00F0100B" w:rsidRDefault="00BA7AE2" w:rsidP="00BA7AE2">
      <w:pPr>
        <w:ind w:firstLine="540"/>
        <w:jc w:val="both"/>
        <w:outlineLvl w:val="0"/>
        <w:rPr>
          <w:sz w:val="22"/>
          <w:szCs w:val="22"/>
        </w:rPr>
      </w:pPr>
      <w:r w:rsidRPr="00F0100B">
        <w:rPr>
          <w:sz w:val="22"/>
          <w:szCs w:val="22"/>
        </w:rPr>
        <w:t>по учрежден</w:t>
      </w:r>
      <w:r w:rsidR="004F7AEA">
        <w:rPr>
          <w:sz w:val="22"/>
          <w:szCs w:val="22"/>
        </w:rPr>
        <w:t>иям дополнительного образования</w:t>
      </w:r>
      <w:r w:rsidRPr="00F0100B">
        <w:rPr>
          <w:sz w:val="22"/>
          <w:szCs w:val="22"/>
        </w:rPr>
        <w:t>, в том числе спортивной направленности, - по списочному составу постоянно обучающихся на 1 января. При этом в списочном составе обучающиеся в учрежден</w:t>
      </w:r>
      <w:r w:rsidR="004F7AEA">
        <w:rPr>
          <w:sz w:val="22"/>
          <w:szCs w:val="22"/>
        </w:rPr>
        <w:t>иях дополнительного образования</w:t>
      </w:r>
      <w:r w:rsidRPr="00F0100B">
        <w:rPr>
          <w:sz w:val="22"/>
          <w:szCs w:val="22"/>
        </w:rPr>
        <w:t>, занимающиеся в нескольких кружках, секциях, группах, учитываются один раз.</w:t>
      </w:r>
    </w:p>
    <w:p w:rsidR="00BA7AE2" w:rsidRPr="00F0100B" w:rsidRDefault="00BA7AE2" w:rsidP="00BA7AE2">
      <w:pPr>
        <w:ind w:firstLine="540"/>
        <w:jc w:val="both"/>
        <w:outlineLvl w:val="0"/>
        <w:rPr>
          <w:sz w:val="22"/>
          <w:szCs w:val="22"/>
        </w:rPr>
      </w:pPr>
      <w:r w:rsidRPr="00F0100B">
        <w:rPr>
          <w:sz w:val="22"/>
          <w:szCs w:val="22"/>
        </w:rP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BA7AE2" w:rsidRPr="00F0100B" w:rsidRDefault="00BA7AE2" w:rsidP="00BA7AE2">
      <w:pPr>
        <w:ind w:firstLine="540"/>
        <w:jc w:val="both"/>
        <w:outlineLvl w:val="0"/>
        <w:rPr>
          <w:sz w:val="22"/>
          <w:szCs w:val="22"/>
        </w:rPr>
      </w:pPr>
      <w:r w:rsidRPr="00F0100B">
        <w:rPr>
          <w:sz w:val="22"/>
          <w:szCs w:val="22"/>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BA7AE2" w:rsidRPr="00F0100B" w:rsidRDefault="00BA7AE2" w:rsidP="00BA7AE2">
      <w:pPr>
        <w:ind w:firstLine="540"/>
        <w:jc w:val="both"/>
        <w:outlineLvl w:val="0"/>
        <w:rPr>
          <w:sz w:val="22"/>
          <w:szCs w:val="22"/>
        </w:rPr>
      </w:pPr>
      <w:r w:rsidRPr="00F0100B">
        <w:rPr>
          <w:sz w:val="22"/>
          <w:szCs w:val="22"/>
        </w:rPr>
        <w:t>5.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BA7AE2" w:rsidRPr="00F0100B" w:rsidRDefault="00BA7AE2" w:rsidP="00BA7AE2">
      <w:pPr>
        <w:ind w:firstLine="540"/>
        <w:jc w:val="both"/>
        <w:outlineLvl w:val="0"/>
        <w:rPr>
          <w:sz w:val="22"/>
          <w:szCs w:val="22"/>
        </w:rPr>
      </w:pPr>
      <w:r w:rsidRPr="00F0100B">
        <w:rPr>
          <w:sz w:val="22"/>
          <w:szCs w:val="22"/>
        </w:rPr>
        <w:t>6. Учрежде</w:t>
      </w:r>
      <w:r w:rsidR="004F7AEA">
        <w:rPr>
          <w:sz w:val="22"/>
          <w:szCs w:val="22"/>
        </w:rPr>
        <w:t>ния дополнительного образования</w:t>
      </w:r>
      <w:r w:rsidRPr="00F0100B">
        <w:rPr>
          <w:sz w:val="22"/>
          <w:szCs w:val="22"/>
        </w:rPr>
        <w:t xml:space="preserve">, находящиеся в ведении органа исполнительной власти города в области образования, относятся к группам по оплате труда руководителей в зависимости от показателей, установленных </w:t>
      </w:r>
      <w:hyperlink r:id="rId16" w:history="1">
        <w:r w:rsidRPr="00F0100B">
          <w:rPr>
            <w:rStyle w:val="af2"/>
            <w:sz w:val="22"/>
            <w:szCs w:val="22"/>
          </w:rPr>
          <w:t>пунктом 7</w:t>
        </w:r>
      </w:hyperlink>
      <w:r w:rsidRPr="00F0100B">
        <w:rPr>
          <w:sz w:val="22"/>
          <w:szCs w:val="22"/>
        </w:rPr>
        <w:t xml:space="preserve"> настоящего приложения, но не ниже II группы по оплате труда руководителей.</w:t>
      </w:r>
    </w:p>
    <w:p w:rsidR="00BA7AE2" w:rsidRDefault="00BA7AE2" w:rsidP="00BA7AE2">
      <w:pPr>
        <w:ind w:firstLine="540"/>
        <w:jc w:val="both"/>
        <w:outlineLvl w:val="0"/>
        <w:rPr>
          <w:sz w:val="22"/>
          <w:szCs w:val="22"/>
        </w:rPr>
      </w:pPr>
      <w:r w:rsidRPr="00F0100B">
        <w:rPr>
          <w:sz w:val="22"/>
          <w:szCs w:val="22"/>
        </w:rPr>
        <w:t>7. Показатели для отнесения образовательных учреждений к группам по оплате труда руководителей учреждений:</w:t>
      </w:r>
    </w:p>
    <w:p w:rsidR="005472C5" w:rsidRDefault="005472C5" w:rsidP="00CB3AB0">
      <w:pPr>
        <w:overflowPunct/>
        <w:autoSpaceDE/>
        <w:autoSpaceDN/>
        <w:adjustRightInd/>
        <w:spacing w:after="200" w:line="276" w:lineRule="auto"/>
        <w:textAlignment w:val="auto"/>
        <w:rPr>
          <w:sz w:val="22"/>
          <w:szCs w:val="22"/>
        </w:rPr>
      </w:pPr>
    </w:p>
    <w:p w:rsidR="00AB5812" w:rsidRDefault="00AB5812" w:rsidP="00BA7AE2">
      <w:pPr>
        <w:ind w:firstLine="540"/>
        <w:jc w:val="both"/>
        <w:outlineLvl w:val="0"/>
        <w:rPr>
          <w:sz w:val="22"/>
          <w:szCs w:val="22"/>
        </w:rPr>
      </w:pPr>
    </w:p>
    <w:p w:rsidR="00AB5812" w:rsidRPr="00F0100B" w:rsidRDefault="00AB5812" w:rsidP="00BA7AE2">
      <w:pPr>
        <w:ind w:firstLine="540"/>
        <w:jc w:val="both"/>
        <w:outlineLvl w:val="0"/>
        <w:rPr>
          <w:sz w:val="22"/>
          <w:szCs w:val="22"/>
        </w:rPr>
      </w:pPr>
    </w:p>
    <w:p w:rsidR="00BA7AE2" w:rsidRPr="00F0100B" w:rsidRDefault="00BA7AE2" w:rsidP="00BA7AE2">
      <w:pPr>
        <w:ind w:firstLine="540"/>
        <w:jc w:val="both"/>
        <w:outlineLvl w:val="0"/>
        <w:rPr>
          <w:sz w:val="22"/>
          <w:szCs w:val="22"/>
        </w:rPr>
      </w:pPr>
    </w:p>
    <w:p w:rsidR="00BA7AE2" w:rsidRDefault="00BA7AE2" w:rsidP="00BA7AE2">
      <w:pPr>
        <w:pStyle w:val="ConsPlusNonformat"/>
        <w:widowControl/>
        <w:jc w:val="both"/>
      </w:pPr>
      <w:r>
        <w:t>┌───┬──────────────────────────────────┬─────────────────────┬────────────┐</w:t>
      </w:r>
    </w:p>
    <w:p w:rsidR="00BA7AE2" w:rsidRDefault="00BA7AE2" w:rsidP="00BA7AE2">
      <w:pPr>
        <w:pStyle w:val="ConsPlusNonformat"/>
        <w:widowControl/>
        <w:jc w:val="both"/>
      </w:pPr>
      <w:r>
        <w:t>│ N │     Наименование показателя      │       Условия       │ Количество │</w:t>
      </w:r>
    </w:p>
    <w:p w:rsidR="00BA7AE2" w:rsidRDefault="00BA7AE2" w:rsidP="00BA7AE2">
      <w:pPr>
        <w:pStyle w:val="ConsPlusNonformat"/>
        <w:widowControl/>
        <w:jc w:val="both"/>
      </w:pPr>
      <w:r>
        <w:t>│п/п│                                  │                     │   баллов   │</w:t>
      </w:r>
    </w:p>
    <w:p w:rsidR="00BA7AE2" w:rsidRDefault="00BA7AE2" w:rsidP="00BA7AE2">
      <w:pPr>
        <w:pStyle w:val="ConsPlusNonformat"/>
        <w:widowControl/>
        <w:jc w:val="both"/>
      </w:pPr>
      <w:r>
        <w:t>├───┼──────────────────────────────────┼─────────────────────┼────────────┤</w:t>
      </w:r>
    </w:p>
    <w:p w:rsidR="00BA7AE2" w:rsidRDefault="00BA7AE2" w:rsidP="00BA7AE2">
      <w:pPr>
        <w:pStyle w:val="ConsPlusNonformat"/>
        <w:widowControl/>
        <w:jc w:val="both"/>
      </w:pPr>
      <w:r>
        <w:t>│ 1 │                2                 │          3          │     4      │</w:t>
      </w:r>
    </w:p>
    <w:p w:rsidR="00BA7AE2" w:rsidRDefault="00BA7AE2" w:rsidP="00BA7AE2">
      <w:pPr>
        <w:pStyle w:val="ConsPlusNonformat"/>
        <w:widowControl/>
        <w:jc w:val="both"/>
      </w:pPr>
      <w:r>
        <w:t>├───┼──────────────────────────────────┼─────────────────────┼────────────┤</w:t>
      </w:r>
    </w:p>
    <w:p w:rsidR="00BA7AE2" w:rsidRDefault="00BA7AE2" w:rsidP="00BA7AE2">
      <w:pPr>
        <w:pStyle w:val="ConsPlusNonformat"/>
        <w:widowControl/>
        <w:jc w:val="both"/>
      </w:pPr>
      <w:r>
        <w:t>│1  │Количество обучающихся  в         │за каждого           │    0,3     │</w:t>
      </w:r>
    </w:p>
    <w:p w:rsidR="00BA7AE2" w:rsidRDefault="00BA7AE2" w:rsidP="00BA7AE2">
      <w:pPr>
        <w:pStyle w:val="ConsPlusNonformat"/>
        <w:widowControl/>
        <w:jc w:val="both"/>
      </w:pPr>
      <w:r>
        <w:t>│   │учреждениях                       │обучающегося         │            │</w:t>
      </w:r>
    </w:p>
    <w:p w:rsidR="00BA7AE2" w:rsidRDefault="00BA7AE2" w:rsidP="00BA7AE2">
      <w:pPr>
        <w:pStyle w:val="ConsPlusNonformat"/>
        <w:widowControl/>
        <w:jc w:val="both"/>
      </w:pPr>
      <w:r>
        <w:t>├───┼──────────────────────────────────┼─────────────────────┼────────────┤</w:t>
      </w:r>
    </w:p>
    <w:p w:rsidR="00BA7AE2" w:rsidRDefault="00BA7AE2" w:rsidP="00BA7AE2">
      <w:pPr>
        <w:pStyle w:val="ConsPlusNonformat"/>
        <w:widowControl/>
        <w:jc w:val="both"/>
      </w:pPr>
      <w:r>
        <w:t>│2  │Количество обучающихся            │за каждого           │    0,3     │</w:t>
      </w:r>
    </w:p>
    <w:p w:rsidR="00BA7AE2" w:rsidRDefault="00BA7AE2" w:rsidP="00BA7AE2">
      <w:pPr>
        <w:pStyle w:val="ConsPlusNonformat"/>
        <w:widowControl/>
        <w:jc w:val="both"/>
      </w:pPr>
      <w:r>
        <w:t>│   │(воспитанников) в учреждениях  с  │обучающегося         │            │</w:t>
      </w:r>
    </w:p>
    <w:p w:rsidR="00BA7AE2" w:rsidRDefault="00BA7AE2" w:rsidP="00BA7AE2">
      <w:pPr>
        <w:pStyle w:val="ConsPlusNonformat"/>
        <w:widowControl/>
        <w:jc w:val="both"/>
      </w:pPr>
      <w:r>
        <w:t>│   │круглосуточным пребыванием или    │(воспитанника)       │            │</w:t>
      </w:r>
    </w:p>
    <w:p w:rsidR="00BA7AE2" w:rsidRDefault="00BA7AE2" w:rsidP="00BA7AE2">
      <w:pPr>
        <w:pStyle w:val="ConsPlusNonformat"/>
        <w:widowControl/>
        <w:jc w:val="both"/>
      </w:pPr>
      <w:r>
        <w:t>│   │проживающих в общежитии, за       │дополнительно        │            │</w:t>
      </w:r>
    </w:p>
    <w:p w:rsidR="00BA7AE2" w:rsidRDefault="00BA7AE2" w:rsidP="00BA7AE2">
      <w:pPr>
        <w:pStyle w:val="ConsPlusNonformat"/>
        <w:widowControl/>
        <w:jc w:val="both"/>
      </w:pPr>
      <w:r>
        <w:t>│   │исключением детей-сирот и детей,  │                     │            │</w:t>
      </w:r>
    </w:p>
    <w:p w:rsidR="00BA7AE2" w:rsidRDefault="00BA7AE2" w:rsidP="00BA7AE2">
      <w:pPr>
        <w:pStyle w:val="ConsPlusNonformat"/>
        <w:widowControl/>
        <w:jc w:val="both"/>
      </w:pPr>
      <w:r>
        <w:t>│   │оставшихся без попечения          │                     │            │</w:t>
      </w:r>
    </w:p>
    <w:p w:rsidR="00BA7AE2" w:rsidRDefault="00BA7AE2" w:rsidP="00BA7AE2">
      <w:pPr>
        <w:pStyle w:val="ConsPlusNonformat"/>
        <w:widowControl/>
        <w:jc w:val="both"/>
      </w:pPr>
      <w:r>
        <w:t>│   │родителей                         │                     │            │</w:t>
      </w:r>
    </w:p>
    <w:p w:rsidR="00BA7AE2" w:rsidRDefault="00BA7AE2" w:rsidP="00BA7AE2">
      <w:pPr>
        <w:pStyle w:val="ConsPlusNonformat"/>
        <w:widowControl/>
        <w:jc w:val="both"/>
      </w:pPr>
      <w:r>
        <w:t>├───┼──────────────────────────────────┼─────────────────────┼────────────┤</w:t>
      </w:r>
    </w:p>
    <w:p w:rsidR="00BA7AE2" w:rsidRDefault="00BA7AE2" w:rsidP="00BA7AE2">
      <w:pPr>
        <w:pStyle w:val="ConsPlusNonformat"/>
        <w:widowControl/>
        <w:jc w:val="both"/>
      </w:pPr>
      <w:r>
        <w:t>│3  │Количество воспитанников из числа │из расчета за        │    0,5     │</w:t>
      </w:r>
    </w:p>
    <w:p w:rsidR="00BA7AE2" w:rsidRDefault="00BA7AE2" w:rsidP="00BA7AE2">
      <w:pPr>
        <w:pStyle w:val="ConsPlusNonformat"/>
        <w:widowControl/>
        <w:jc w:val="both"/>
      </w:pPr>
      <w:r>
        <w:t>│   │детей-сирот и детей, оставшихся   │каждого              │            │</w:t>
      </w:r>
    </w:p>
    <w:p w:rsidR="00BA7AE2" w:rsidRDefault="00BA7AE2" w:rsidP="00BA7AE2">
      <w:pPr>
        <w:pStyle w:val="ConsPlusNonformat"/>
        <w:widowControl/>
        <w:jc w:val="both"/>
      </w:pPr>
      <w:r>
        <w:t>│   │без попечения родителей           │                     │            │</w:t>
      </w:r>
    </w:p>
    <w:p w:rsidR="00BA7AE2" w:rsidRDefault="00BA7AE2" w:rsidP="00BA7AE2">
      <w:pPr>
        <w:pStyle w:val="ConsPlusNonformat"/>
        <w:widowControl/>
        <w:jc w:val="both"/>
      </w:pPr>
      <w:r>
        <w:t>├───┼──────────────────────────────────┼─────────────────────┼────────────┤</w:t>
      </w:r>
    </w:p>
    <w:p w:rsidR="00BA7AE2" w:rsidRDefault="00BA7AE2" w:rsidP="00BA7AE2">
      <w:pPr>
        <w:pStyle w:val="ConsPlusNonformat"/>
        <w:widowControl/>
        <w:jc w:val="both"/>
      </w:pPr>
      <w:r>
        <w:t>│4  │Количество обучающихся            │                     │            │</w:t>
      </w:r>
    </w:p>
    <w:p w:rsidR="00BA7AE2" w:rsidRDefault="00BA7AE2" w:rsidP="00BA7AE2">
      <w:pPr>
        <w:pStyle w:val="ConsPlusNonformat"/>
        <w:widowControl/>
        <w:jc w:val="both"/>
      </w:pPr>
      <w:r>
        <w:t>│   │в учреждениях дополнительного     │                     │            │</w:t>
      </w:r>
    </w:p>
    <w:p w:rsidR="00BA7AE2" w:rsidRDefault="00BA7AE2" w:rsidP="00BA7AE2">
      <w:pPr>
        <w:pStyle w:val="ConsPlusNonformat"/>
        <w:widowControl/>
        <w:jc w:val="both"/>
      </w:pPr>
      <w:r>
        <w:t xml:space="preserve">│   │образования: </w:t>
      </w:r>
      <w:r w:rsidR="004F7AEA">
        <w:t xml:space="preserve">      </w:t>
      </w:r>
      <w:r>
        <w:t xml:space="preserve">               │за каждого           │    0,3     │</w:t>
      </w:r>
    </w:p>
    <w:p w:rsidR="00BA7AE2" w:rsidRDefault="00BA7AE2" w:rsidP="00BA7AE2">
      <w:pPr>
        <w:pStyle w:val="ConsPlusNonformat"/>
        <w:widowControl/>
        <w:jc w:val="both"/>
      </w:pPr>
      <w:r>
        <w:t>│   │в многопрофильных                 │обучающегося         │            │</w:t>
      </w:r>
    </w:p>
    <w:p w:rsidR="00BA7AE2" w:rsidRDefault="00BA7AE2" w:rsidP="00BA7AE2">
      <w:pPr>
        <w:pStyle w:val="ConsPlusNonformat"/>
        <w:widowControl/>
        <w:jc w:val="both"/>
      </w:pPr>
      <w:r>
        <w:t>│   │                                  │(воспитанника)       │            │</w:t>
      </w:r>
    </w:p>
    <w:p w:rsidR="00BA7AE2" w:rsidRDefault="00BA7AE2" w:rsidP="00BA7AE2">
      <w:pPr>
        <w:pStyle w:val="ConsPlusNonformat"/>
        <w:widowControl/>
        <w:jc w:val="both"/>
      </w:pPr>
      <w:r>
        <w:t>│   │                                  ├─────────────────────┼────────────┤</w:t>
      </w:r>
    </w:p>
    <w:p w:rsidR="00BA7AE2" w:rsidRDefault="00BA7AE2" w:rsidP="00BA7AE2">
      <w:pPr>
        <w:pStyle w:val="ConsPlusNonformat"/>
        <w:widowControl/>
        <w:jc w:val="both"/>
      </w:pPr>
      <w:r>
        <w:t>│   │в однопрофильных:                 │за каждого           │    0,5     │</w:t>
      </w:r>
    </w:p>
    <w:p w:rsidR="00BA7AE2" w:rsidRDefault="00BA7AE2" w:rsidP="00BA7AE2">
      <w:pPr>
        <w:pStyle w:val="ConsPlusNonformat"/>
        <w:widowControl/>
        <w:jc w:val="both"/>
      </w:pPr>
      <w:r>
        <w:t>│   │клубах (центрах, станциях) юных   │обучающегося         │            │</w:t>
      </w:r>
    </w:p>
    <w:p w:rsidR="00BA7AE2" w:rsidRDefault="00BA7AE2" w:rsidP="00BA7AE2">
      <w:pPr>
        <w:pStyle w:val="ConsPlusNonformat"/>
        <w:widowControl/>
        <w:jc w:val="both"/>
      </w:pPr>
      <w:r>
        <w:t>│   │туристов, юных натуралистов,      │(воспитанника)       │            │</w:t>
      </w:r>
    </w:p>
    <w:p w:rsidR="00BA7AE2" w:rsidRDefault="00BA7AE2" w:rsidP="00BA7AE2">
      <w:pPr>
        <w:pStyle w:val="ConsPlusNonformat"/>
        <w:widowControl/>
        <w:jc w:val="both"/>
      </w:pPr>
      <w:r>
        <w:t>│   │учреждениях дополнительного       │                     │            │</w:t>
      </w:r>
    </w:p>
    <w:p w:rsidR="00BA7AE2" w:rsidRDefault="00BA7AE2" w:rsidP="00BA7AE2">
      <w:pPr>
        <w:pStyle w:val="ConsPlusNonformat"/>
        <w:widowControl/>
        <w:jc w:val="both"/>
      </w:pPr>
      <w:r>
        <w:t>│   │образования детей спортивной      │                     │            │</w:t>
      </w:r>
    </w:p>
    <w:p w:rsidR="00BA7AE2" w:rsidRDefault="00BA7AE2" w:rsidP="00BA7AE2">
      <w:pPr>
        <w:pStyle w:val="ConsPlusNonformat"/>
        <w:widowControl/>
        <w:jc w:val="both"/>
      </w:pPr>
      <w:r>
        <w:t>│   │направленности, оздоровительных   │                     │            │</w:t>
      </w:r>
    </w:p>
    <w:p w:rsidR="00BA7AE2" w:rsidRDefault="00BA7AE2" w:rsidP="00BA7AE2">
      <w:pPr>
        <w:pStyle w:val="ConsPlusNonformat"/>
        <w:widowControl/>
        <w:jc w:val="both"/>
      </w:pPr>
      <w:r>
        <w:t>│   │лагерях всех видов                │                     │            │</w:t>
      </w:r>
    </w:p>
    <w:p w:rsidR="00BA7AE2" w:rsidRDefault="00BA7AE2" w:rsidP="00BA7AE2">
      <w:pPr>
        <w:pStyle w:val="ConsPlusNonformat"/>
        <w:widowControl/>
        <w:jc w:val="both"/>
      </w:pPr>
      <w:r>
        <w:t>├───┼──────────────────────────────────┼─────────────────────┼────────────┤</w:t>
      </w:r>
    </w:p>
    <w:p w:rsidR="00BA7AE2" w:rsidRDefault="00BA7AE2" w:rsidP="00BA7AE2">
      <w:pPr>
        <w:pStyle w:val="ConsPlusNonformat"/>
        <w:widowControl/>
        <w:jc w:val="both"/>
      </w:pPr>
      <w:r>
        <w:t>│5  │Среднегодовое количество          │за каждого слушателя │    0,4     │</w:t>
      </w:r>
    </w:p>
    <w:p w:rsidR="00BA7AE2" w:rsidRDefault="00BA7AE2" w:rsidP="00BA7AE2">
      <w:pPr>
        <w:pStyle w:val="ConsPlusNonformat"/>
        <w:widowControl/>
        <w:jc w:val="both"/>
      </w:pPr>
      <w:r>
        <w:t>│   │слушателей в учреждениях          │                     │            │</w:t>
      </w:r>
    </w:p>
    <w:p w:rsidR="00BA7AE2" w:rsidRDefault="00BA7AE2" w:rsidP="00BA7AE2">
      <w:pPr>
        <w:pStyle w:val="ConsPlusNonformat"/>
        <w:widowControl/>
        <w:jc w:val="both"/>
      </w:pPr>
      <w:r>
        <w:t xml:space="preserve">│   │дополнительного </w:t>
      </w:r>
      <w:r w:rsidR="00D261F0">
        <w:t>профессионального</w:t>
      </w:r>
      <w:r>
        <w:t xml:space="preserve"> │          </w:t>
      </w:r>
      <w:r w:rsidR="00D261F0">
        <w:t xml:space="preserve">         </w:t>
      </w:r>
      <w:r>
        <w:t xml:space="preserve">  │</w:t>
      </w:r>
    </w:p>
    <w:p w:rsidR="00BA7AE2" w:rsidRDefault="00BA7AE2" w:rsidP="00BA7AE2">
      <w:pPr>
        <w:pStyle w:val="ConsPlusNonformat"/>
        <w:widowControl/>
        <w:jc w:val="both"/>
      </w:pPr>
      <w:r>
        <w:t>│   │</w:t>
      </w:r>
      <w:r w:rsidR="00D261F0">
        <w:t>образования</w:t>
      </w:r>
      <w:r>
        <w:t xml:space="preserve">                  </w:t>
      </w:r>
      <w:r w:rsidR="00D261F0">
        <w:t xml:space="preserve">     │           </w:t>
      </w:r>
      <w:r>
        <w:t xml:space="preserve"> </w:t>
      </w:r>
      <w:r w:rsidR="00D261F0">
        <w:t xml:space="preserve">         │ </w:t>
      </w:r>
      <w:r>
        <w:t xml:space="preserve"> </w:t>
      </w:r>
      <w:r w:rsidR="00D261F0">
        <w:t xml:space="preserve">          </w:t>
      </w:r>
      <w:r>
        <w:t>│</w:t>
      </w:r>
    </w:p>
    <w:p w:rsidR="00BA7AE2" w:rsidRDefault="00BA7AE2" w:rsidP="00BA7AE2">
      <w:pPr>
        <w:pStyle w:val="ConsPlusNonformat"/>
        <w:widowControl/>
        <w:jc w:val="both"/>
      </w:pPr>
      <w:r>
        <w:t>├───┼──────────────────────────────────┼─────────────────────┼────────────┤</w:t>
      </w:r>
    </w:p>
    <w:p w:rsidR="00BA7AE2" w:rsidRDefault="00BA7AE2" w:rsidP="00BA7AE2">
      <w:pPr>
        <w:pStyle w:val="ConsPlusNonformat"/>
        <w:widowControl/>
        <w:jc w:val="both"/>
      </w:pPr>
      <w:r>
        <w:t>│6  │Количество лицензированных        │за каждую программу  │    0,5     │</w:t>
      </w:r>
    </w:p>
    <w:p w:rsidR="00BA7AE2" w:rsidRDefault="00BA7AE2" w:rsidP="00BA7AE2">
      <w:pPr>
        <w:pStyle w:val="ConsPlusNonformat"/>
        <w:widowControl/>
        <w:jc w:val="both"/>
      </w:pPr>
      <w:r>
        <w:t>│   │образовательных программ          │                     │            │</w:t>
      </w:r>
    </w:p>
    <w:p w:rsidR="00BA7AE2" w:rsidRDefault="00BA7AE2" w:rsidP="00BA7AE2">
      <w:pPr>
        <w:pStyle w:val="ConsPlusNonformat"/>
        <w:widowControl/>
        <w:jc w:val="both"/>
      </w:pPr>
      <w:r>
        <w:t>├───┼──────────────────────────────────┼─────────────────────┼────────────┤</w:t>
      </w:r>
    </w:p>
    <w:p w:rsidR="00BA7AE2" w:rsidRDefault="00BA7AE2" w:rsidP="00BA7AE2">
      <w:pPr>
        <w:pStyle w:val="ConsPlusNonformat"/>
        <w:widowControl/>
        <w:jc w:val="both"/>
      </w:pPr>
      <w:r>
        <w:t>│7  │Количество работников в           │дополнительно за     │            │</w:t>
      </w:r>
    </w:p>
    <w:p w:rsidR="00BA7AE2" w:rsidRDefault="00BA7AE2" w:rsidP="00BA7AE2">
      <w:pPr>
        <w:pStyle w:val="ConsPlusNonformat"/>
        <w:widowControl/>
        <w:jc w:val="both"/>
      </w:pPr>
      <w:r>
        <w:t>│   │учреждении                        │каждого работника,   │            │</w:t>
      </w:r>
    </w:p>
    <w:p w:rsidR="00BA7AE2" w:rsidRDefault="00BA7AE2" w:rsidP="00BA7AE2">
      <w:pPr>
        <w:pStyle w:val="ConsPlusNonformat"/>
        <w:widowControl/>
        <w:jc w:val="both"/>
      </w:pPr>
      <w:r>
        <w:t>│   │                                  │имеющего:            │            │</w:t>
      </w:r>
    </w:p>
    <w:p w:rsidR="00BA7AE2" w:rsidRDefault="00BA7AE2" w:rsidP="00BA7AE2">
      <w:pPr>
        <w:pStyle w:val="ConsPlusNonformat"/>
        <w:widowControl/>
        <w:jc w:val="both"/>
      </w:pPr>
      <w:r>
        <w:t>│   │                                  │первую               │    0,5     │</w:t>
      </w:r>
    </w:p>
    <w:p w:rsidR="00BA7AE2" w:rsidRDefault="00BA7AE2" w:rsidP="00BA7AE2">
      <w:pPr>
        <w:pStyle w:val="ConsPlusNonformat"/>
        <w:widowControl/>
        <w:jc w:val="both"/>
      </w:pPr>
      <w:r>
        <w:t>│   │                                  │квалификационную     │            │</w:t>
      </w:r>
    </w:p>
    <w:p w:rsidR="00BA7AE2" w:rsidRDefault="00BA7AE2" w:rsidP="00BA7AE2">
      <w:pPr>
        <w:pStyle w:val="ConsPlusNonformat"/>
        <w:widowControl/>
        <w:jc w:val="both"/>
      </w:pPr>
      <w:r>
        <w:t>│   │                                  │категорию,           │            │</w:t>
      </w:r>
    </w:p>
    <w:p w:rsidR="00BA7AE2" w:rsidRDefault="00BA7AE2" w:rsidP="00BA7AE2">
      <w:pPr>
        <w:pStyle w:val="ConsPlusNonformat"/>
        <w:widowControl/>
        <w:jc w:val="both"/>
      </w:pPr>
      <w:r>
        <w:t>│   │                                  │высшую               │    1       │</w:t>
      </w:r>
    </w:p>
    <w:p w:rsidR="00BA7AE2" w:rsidRDefault="00BA7AE2" w:rsidP="00BA7AE2">
      <w:pPr>
        <w:pStyle w:val="ConsPlusNonformat"/>
        <w:widowControl/>
        <w:jc w:val="both"/>
      </w:pPr>
      <w:r>
        <w:t>│   │                                  │квалификационную     │            │</w:t>
      </w:r>
    </w:p>
    <w:p w:rsidR="00BA7AE2" w:rsidRDefault="00BA7AE2" w:rsidP="00BA7AE2">
      <w:pPr>
        <w:pStyle w:val="ConsPlusNonformat"/>
        <w:widowControl/>
        <w:jc w:val="both"/>
      </w:pPr>
      <w:r>
        <w:t>│   │                                  │категорию            │            │</w:t>
      </w:r>
    </w:p>
    <w:p w:rsidR="00BA7AE2" w:rsidRDefault="00BA7AE2" w:rsidP="00BA7AE2">
      <w:pPr>
        <w:pStyle w:val="ConsPlusNonformat"/>
        <w:widowControl/>
        <w:jc w:val="both"/>
      </w:pPr>
      <w:r>
        <w:t>│   │                                  │ученую степень       │    1,5     │</w:t>
      </w:r>
    </w:p>
    <w:p w:rsidR="00BA7AE2" w:rsidRDefault="00BA7AE2" w:rsidP="00BA7AE2">
      <w:pPr>
        <w:pStyle w:val="ConsPlusNonformat"/>
        <w:widowControl/>
        <w:jc w:val="both"/>
      </w:pPr>
      <w:r>
        <w:t>├───┼──────────────────────────────────┼─────────────────────┼────────────┤</w:t>
      </w:r>
    </w:p>
    <w:p w:rsidR="00BA7AE2" w:rsidRDefault="00BA7AE2" w:rsidP="00BA7AE2">
      <w:pPr>
        <w:pStyle w:val="ConsPlusNonformat"/>
        <w:widowControl/>
        <w:jc w:val="both"/>
      </w:pPr>
      <w:r>
        <w:t>│8  │Наличие филиалов учреждения       │за каждое указанное  │            │</w:t>
      </w:r>
    </w:p>
    <w:p w:rsidR="00BA7AE2" w:rsidRDefault="00BA7AE2" w:rsidP="00BA7AE2">
      <w:pPr>
        <w:pStyle w:val="ConsPlusNonformat"/>
        <w:widowControl/>
        <w:jc w:val="both"/>
      </w:pPr>
      <w:r>
        <w:t>│   │с количеством обучающихся         │структурное          │            │</w:t>
      </w:r>
    </w:p>
    <w:p w:rsidR="00BA7AE2" w:rsidRDefault="00BA7AE2" w:rsidP="00BA7AE2">
      <w:pPr>
        <w:pStyle w:val="ConsPlusNonformat"/>
        <w:widowControl/>
        <w:jc w:val="both"/>
      </w:pPr>
      <w:r>
        <w:t>│   │(воспитанников), слушателей       │подразделение        │            │</w:t>
      </w:r>
    </w:p>
    <w:p w:rsidR="00BA7AE2" w:rsidRDefault="00BA7AE2" w:rsidP="00BA7AE2">
      <w:pPr>
        <w:pStyle w:val="ConsPlusNonformat"/>
        <w:widowControl/>
        <w:jc w:val="both"/>
      </w:pPr>
      <w:r>
        <w:t>│   │                                  ├─────────────────────┼────────────┤</w:t>
      </w:r>
    </w:p>
    <w:p w:rsidR="00BA7AE2" w:rsidRDefault="00BA7AE2" w:rsidP="00BA7AE2">
      <w:pPr>
        <w:pStyle w:val="ConsPlusNonformat"/>
        <w:widowControl/>
        <w:jc w:val="both"/>
      </w:pPr>
      <w:r>
        <w:t>│   │                                  │до 100 человек       │   20       │</w:t>
      </w:r>
    </w:p>
    <w:p w:rsidR="00BA7AE2" w:rsidRDefault="00BA7AE2" w:rsidP="00BA7AE2">
      <w:pPr>
        <w:pStyle w:val="ConsPlusNonformat"/>
        <w:widowControl/>
        <w:jc w:val="both"/>
      </w:pPr>
      <w:r>
        <w:t>│   │                                  ├─────────────────────┼────────────┤</w:t>
      </w:r>
    </w:p>
    <w:p w:rsidR="00BA7AE2" w:rsidRDefault="00BA7AE2" w:rsidP="00BA7AE2">
      <w:pPr>
        <w:pStyle w:val="ConsPlusNonformat"/>
        <w:widowControl/>
        <w:jc w:val="both"/>
      </w:pPr>
      <w:r>
        <w:t>│   │                                  │от 100 до 200        │   30       │</w:t>
      </w:r>
    </w:p>
    <w:p w:rsidR="00BA7AE2" w:rsidRDefault="00BA7AE2" w:rsidP="00BA7AE2">
      <w:pPr>
        <w:pStyle w:val="ConsPlusNonformat"/>
        <w:widowControl/>
        <w:jc w:val="both"/>
      </w:pPr>
      <w:r>
        <w:t>│   │                                  │человек              │            │</w:t>
      </w:r>
    </w:p>
    <w:p w:rsidR="00BA7AE2" w:rsidRDefault="00BA7AE2" w:rsidP="00BA7AE2">
      <w:pPr>
        <w:pStyle w:val="ConsPlusNonformat"/>
        <w:widowControl/>
        <w:jc w:val="both"/>
      </w:pPr>
      <w:r>
        <w:lastRenderedPageBreak/>
        <w:t>│   │                                  ├─────────────────────┼────────────┤</w:t>
      </w:r>
    </w:p>
    <w:p w:rsidR="00BA7AE2" w:rsidRDefault="00BA7AE2" w:rsidP="00BA7AE2">
      <w:pPr>
        <w:pStyle w:val="ConsPlusNonformat"/>
        <w:widowControl/>
        <w:jc w:val="both"/>
      </w:pPr>
      <w:r>
        <w:t>│   │                                  │свыше 200 человек    │   50       │</w:t>
      </w:r>
    </w:p>
    <w:p w:rsidR="00BA7AE2" w:rsidRDefault="00BA7AE2" w:rsidP="00BA7AE2">
      <w:pPr>
        <w:pStyle w:val="ConsPlusNonformat"/>
        <w:widowControl/>
        <w:jc w:val="both"/>
      </w:pPr>
      <w:r>
        <w:t>├───┼──────────────────────────────────┼─────────────────────┼────────────┤</w:t>
      </w:r>
    </w:p>
    <w:p w:rsidR="00BA7AE2" w:rsidRDefault="00BA7AE2" w:rsidP="00BA7AE2">
      <w:pPr>
        <w:pStyle w:val="ConsPlusNonformat"/>
        <w:widowControl/>
        <w:jc w:val="both"/>
      </w:pPr>
      <w:r>
        <w:t xml:space="preserve">│9  │Наличие в </w:t>
      </w:r>
      <w:r w:rsidR="00D261F0">
        <w:t>учреждениях</w:t>
      </w:r>
      <w:r>
        <w:t xml:space="preserve">         </w:t>
      </w:r>
      <w:r w:rsidR="00D261F0">
        <w:t xml:space="preserve">    </w:t>
      </w:r>
      <w:r>
        <w:t>│за каждую группу     │    5       │</w:t>
      </w:r>
    </w:p>
    <w:p w:rsidR="00D261F0" w:rsidRDefault="00BA7AE2" w:rsidP="00BA7AE2">
      <w:pPr>
        <w:pStyle w:val="ConsPlusNonformat"/>
        <w:widowControl/>
        <w:jc w:val="both"/>
      </w:pPr>
      <w:r>
        <w:t xml:space="preserve">│   │ </w:t>
      </w:r>
      <w:r w:rsidR="00D261F0">
        <w:t>дополнительного образования</w:t>
      </w:r>
    </w:p>
    <w:p w:rsidR="00BA7AE2" w:rsidRDefault="00D261F0" w:rsidP="00BA7AE2">
      <w:pPr>
        <w:pStyle w:val="ConsPlusNonformat"/>
        <w:widowControl/>
        <w:jc w:val="both"/>
      </w:pPr>
      <w:r>
        <w:t xml:space="preserve">     </w:t>
      </w:r>
      <w:r w:rsidR="00BA7AE2">
        <w:t>спортивной н</w:t>
      </w:r>
      <w:r>
        <w:t xml:space="preserve">аправленности:       </w:t>
      </w:r>
      <w:r w:rsidR="00BA7AE2">
        <w:t xml:space="preserve"> │                     │            │</w:t>
      </w:r>
    </w:p>
    <w:p w:rsidR="00BA7AE2" w:rsidRDefault="00BA7AE2" w:rsidP="00BA7AE2">
      <w:pPr>
        <w:pStyle w:val="ConsPlusNonformat"/>
        <w:widowControl/>
        <w:jc w:val="both"/>
      </w:pPr>
      <w:r>
        <w:t>│   ├──────────────────────────────────┼─────────────────────┼────────────┤</w:t>
      </w:r>
    </w:p>
    <w:p w:rsidR="00BA7AE2" w:rsidRDefault="00BA7AE2" w:rsidP="00BA7AE2">
      <w:pPr>
        <w:pStyle w:val="ConsPlusNonformat"/>
        <w:widowControl/>
        <w:jc w:val="both"/>
      </w:pPr>
      <w:r>
        <w:t>│   │спортивно-оздоровительных групп и │за каждого           │    0,5     │</w:t>
      </w:r>
    </w:p>
    <w:p w:rsidR="00BA7AE2" w:rsidRDefault="00BA7AE2" w:rsidP="00BA7AE2">
      <w:pPr>
        <w:pStyle w:val="ConsPlusNonformat"/>
        <w:widowControl/>
        <w:jc w:val="both"/>
      </w:pPr>
      <w:r>
        <w:t>│   │групп начальной подготовки        │обучающегося         │            │</w:t>
      </w:r>
    </w:p>
    <w:p w:rsidR="00BA7AE2" w:rsidRDefault="00BA7AE2" w:rsidP="00BA7AE2">
      <w:pPr>
        <w:pStyle w:val="ConsPlusNonformat"/>
        <w:widowControl/>
        <w:jc w:val="both"/>
      </w:pPr>
      <w:r>
        <w:t>│   │                                  │дополнительно        │            │</w:t>
      </w:r>
    </w:p>
    <w:p w:rsidR="00BA7AE2" w:rsidRDefault="00BA7AE2" w:rsidP="00BA7AE2">
      <w:pPr>
        <w:pStyle w:val="ConsPlusNonformat"/>
        <w:widowControl/>
        <w:jc w:val="both"/>
      </w:pPr>
      <w:r>
        <w:t>│   ├──────────────────────────────────┼─────────────────────┼────────────┤</w:t>
      </w:r>
    </w:p>
    <w:p w:rsidR="00BA7AE2" w:rsidRDefault="00BA7AE2" w:rsidP="00BA7AE2">
      <w:pPr>
        <w:pStyle w:val="ConsPlusNonformat"/>
        <w:widowControl/>
        <w:jc w:val="both"/>
      </w:pPr>
      <w:r>
        <w:t>│   │учебно-тренировочных групп, групп │за каждого           │    2,5     │</w:t>
      </w:r>
    </w:p>
    <w:p w:rsidR="00BA7AE2" w:rsidRDefault="00BA7AE2" w:rsidP="00BA7AE2">
      <w:pPr>
        <w:pStyle w:val="ConsPlusNonformat"/>
        <w:widowControl/>
        <w:jc w:val="both"/>
      </w:pPr>
      <w:r>
        <w:t>│   │спортивного совершенствования     │обучающегося         │            │</w:t>
      </w:r>
    </w:p>
    <w:p w:rsidR="00BA7AE2" w:rsidRDefault="00BA7AE2" w:rsidP="00BA7AE2">
      <w:pPr>
        <w:pStyle w:val="ConsPlusNonformat"/>
        <w:widowControl/>
        <w:jc w:val="both"/>
      </w:pPr>
      <w:r>
        <w:t>│   │                                  │дополнительно        │            │</w:t>
      </w:r>
    </w:p>
    <w:p w:rsidR="00BA7AE2" w:rsidRDefault="00BA7AE2" w:rsidP="00BA7AE2">
      <w:pPr>
        <w:pStyle w:val="ConsPlusNonformat"/>
        <w:widowControl/>
        <w:jc w:val="both"/>
      </w:pPr>
      <w:r>
        <w:t>│   ├──────────────────────────────────┼─────────────────────┼────────────┤</w:t>
      </w:r>
    </w:p>
    <w:p w:rsidR="00BA7AE2" w:rsidRDefault="00BA7AE2" w:rsidP="00BA7AE2">
      <w:pPr>
        <w:pStyle w:val="ConsPlusNonformat"/>
        <w:widowControl/>
        <w:jc w:val="both"/>
      </w:pPr>
      <w:r>
        <w:t>│   │групп высшего спортивного         │за каждого           │    4,5     │</w:t>
      </w:r>
    </w:p>
    <w:p w:rsidR="00BA7AE2" w:rsidRDefault="00BA7AE2" w:rsidP="00BA7AE2">
      <w:pPr>
        <w:pStyle w:val="ConsPlusNonformat"/>
        <w:widowControl/>
        <w:jc w:val="both"/>
      </w:pPr>
      <w:r>
        <w:t>│   │мастерства                        │обучающегося         │            │</w:t>
      </w:r>
    </w:p>
    <w:p w:rsidR="00BA7AE2" w:rsidRDefault="00BA7AE2" w:rsidP="00BA7AE2">
      <w:pPr>
        <w:pStyle w:val="ConsPlusNonformat"/>
        <w:widowControl/>
        <w:jc w:val="both"/>
      </w:pPr>
      <w:r>
        <w:t>│   │                                  │дополнительно        │            │</w:t>
      </w:r>
    </w:p>
    <w:p w:rsidR="00BA7AE2" w:rsidRDefault="00BA7AE2" w:rsidP="00BA7AE2">
      <w:pPr>
        <w:pStyle w:val="ConsPlusNonformat"/>
        <w:widowControl/>
        <w:jc w:val="both"/>
      </w:pPr>
      <w:r>
        <w:t>├───┼──────────────────────────────────┼─────────────────────┼────────────┤</w:t>
      </w:r>
    </w:p>
    <w:p w:rsidR="00BA7AE2" w:rsidRDefault="00BA7AE2" w:rsidP="00BA7AE2">
      <w:pPr>
        <w:pStyle w:val="ConsPlusNonformat"/>
        <w:widowControl/>
        <w:jc w:val="both"/>
      </w:pPr>
      <w:r>
        <w:t>│10 │Наличие оборудованных             │за каждый класс      │   15       │</w:t>
      </w:r>
    </w:p>
    <w:p w:rsidR="00BA7AE2" w:rsidRDefault="00BA7AE2" w:rsidP="00BA7AE2">
      <w:pPr>
        <w:pStyle w:val="ConsPlusNonformat"/>
        <w:widowControl/>
        <w:jc w:val="both"/>
      </w:pPr>
      <w:r>
        <w:t>│   │и используемых в образовательном  │                     │            │</w:t>
      </w:r>
    </w:p>
    <w:p w:rsidR="00BA7AE2" w:rsidRDefault="00BA7AE2" w:rsidP="00BA7AE2">
      <w:pPr>
        <w:pStyle w:val="ConsPlusNonformat"/>
        <w:widowControl/>
        <w:jc w:val="both"/>
      </w:pPr>
      <w:r>
        <w:t>│   │процессе учебных кабинетов        │                     │            │</w:t>
      </w:r>
    </w:p>
    <w:p w:rsidR="00BA7AE2" w:rsidRDefault="00BA7AE2" w:rsidP="00BA7AE2">
      <w:pPr>
        <w:pStyle w:val="ConsPlusNonformat"/>
        <w:widowControl/>
        <w:jc w:val="both"/>
      </w:pPr>
      <w:r>
        <w:t>├───┼──────────────────────────────────┼─────────────────────┼────────────┤</w:t>
      </w:r>
    </w:p>
    <w:p w:rsidR="00BA7AE2" w:rsidRDefault="00BA7AE2" w:rsidP="00BA7AE2">
      <w:pPr>
        <w:pStyle w:val="ConsPlusNonformat"/>
        <w:widowControl/>
        <w:jc w:val="both"/>
      </w:pPr>
      <w:r>
        <w:t>│11 │Наличие оборудованных и           │за каждый вид        │   15       │</w:t>
      </w:r>
    </w:p>
    <w:p w:rsidR="00BA7AE2" w:rsidRDefault="00BA7AE2" w:rsidP="00BA7AE2">
      <w:pPr>
        <w:pStyle w:val="ConsPlusNonformat"/>
        <w:widowControl/>
        <w:jc w:val="both"/>
      </w:pPr>
      <w:r>
        <w:t>│   │используемых в образовательном    │                     │            │</w:t>
      </w:r>
    </w:p>
    <w:p w:rsidR="00BA7AE2" w:rsidRDefault="00BA7AE2" w:rsidP="00BA7AE2">
      <w:pPr>
        <w:pStyle w:val="ConsPlusNonformat"/>
        <w:widowControl/>
        <w:jc w:val="both"/>
      </w:pPr>
      <w:r>
        <w:t>│   │процессе: спортивной площадки,    │                     │            │</w:t>
      </w:r>
    </w:p>
    <w:p w:rsidR="00BA7AE2" w:rsidRDefault="00BA7AE2" w:rsidP="00BA7AE2">
      <w:pPr>
        <w:pStyle w:val="ConsPlusNonformat"/>
        <w:widowControl/>
        <w:jc w:val="both"/>
      </w:pPr>
      <w:r>
        <w:t>│   │стадиона, бассейна и других       │                     │            │</w:t>
      </w:r>
    </w:p>
    <w:p w:rsidR="00BA7AE2" w:rsidRDefault="00BA7AE2" w:rsidP="00BA7AE2">
      <w:pPr>
        <w:pStyle w:val="ConsPlusNonformat"/>
        <w:widowControl/>
        <w:jc w:val="both"/>
      </w:pPr>
      <w:r>
        <w:t>│   │спортивных сооружений (в          │                     │            │</w:t>
      </w:r>
    </w:p>
    <w:p w:rsidR="00BA7AE2" w:rsidRDefault="00BA7AE2" w:rsidP="00BA7AE2">
      <w:pPr>
        <w:pStyle w:val="ConsPlusNonformat"/>
        <w:widowControl/>
        <w:jc w:val="both"/>
      </w:pPr>
      <w:r>
        <w:t>│   │зависимости от их состояния и     │                     │            │</w:t>
      </w:r>
    </w:p>
    <w:p w:rsidR="00BA7AE2" w:rsidRDefault="00BA7AE2" w:rsidP="00BA7AE2">
      <w:pPr>
        <w:pStyle w:val="ConsPlusNonformat"/>
        <w:widowControl/>
        <w:jc w:val="both"/>
      </w:pPr>
      <w:r>
        <w:t>│   │степени использования)            │                     │            │</w:t>
      </w:r>
    </w:p>
    <w:p w:rsidR="00BA7AE2" w:rsidRDefault="00BA7AE2" w:rsidP="00BA7AE2">
      <w:pPr>
        <w:pStyle w:val="ConsPlusNonformat"/>
        <w:widowControl/>
        <w:jc w:val="both"/>
      </w:pPr>
      <w:r>
        <w:t>├───┼──────────────────────────────────┼─────────────────────┼────────────┤</w:t>
      </w:r>
    </w:p>
    <w:p w:rsidR="00BA7AE2" w:rsidRDefault="00BA7AE2" w:rsidP="00BA7AE2">
      <w:pPr>
        <w:pStyle w:val="ConsPlusNonformat"/>
        <w:widowControl/>
        <w:jc w:val="both"/>
      </w:pPr>
      <w:r>
        <w:t>│12 │Наличие собственного              │за каждый вид        │   15       │</w:t>
      </w:r>
    </w:p>
    <w:p w:rsidR="00BA7AE2" w:rsidRDefault="00BA7AE2" w:rsidP="00BA7AE2">
      <w:pPr>
        <w:pStyle w:val="ConsPlusNonformat"/>
        <w:widowControl/>
        <w:jc w:val="both"/>
      </w:pPr>
      <w:r>
        <w:t>│   │оборудованного здравпункта,       │                     │            │</w:t>
      </w:r>
    </w:p>
    <w:p w:rsidR="00BA7AE2" w:rsidRDefault="00BA7AE2" w:rsidP="00BA7AE2">
      <w:pPr>
        <w:pStyle w:val="ConsPlusNonformat"/>
        <w:widowControl/>
        <w:jc w:val="both"/>
      </w:pPr>
      <w:r>
        <w:t>│   │медицинского кабинета,            │                     │            │</w:t>
      </w:r>
    </w:p>
    <w:p w:rsidR="00BA7AE2" w:rsidRDefault="00BA7AE2" w:rsidP="00BA7AE2">
      <w:pPr>
        <w:pStyle w:val="ConsPlusNonformat"/>
        <w:widowControl/>
        <w:jc w:val="both"/>
      </w:pPr>
      <w:r>
        <w:t>│   │оздоровительно-восстановительного │                     │            │</w:t>
      </w:r>
    </w:p>
    <w:p w:rsidR="00BA7AE2" w:rsidRDefault="00BA7AE2" w:rsidP="00BA7AE2">
      <w:pPr>
        <w:pStyle w:val="ConsPlusNonformat"/>
        <w:widowControl/>
        <w:jc w:val="both"/>
      </w:pPr>
      <w:r>
        <w:t>│   │центра, столовой, изолятора,      │                     │            │</w:t>
      </w:r>
    </w:p>
    <w:p w:rsidR="00BA7AE2" w:rsidRDefault="00BA7AE2" w:rsidP="00BA7AE2">
      <w:pPr>
        <w:pStyle w:val="ConsPlusNonformat"/>
        <w:widowControl/>
        <w:jc w:val="both"/>
      </w:pPr>
      <w:r>
        <w:t>│   │кабинета психолога, логопеда      │                     │            │</w:t>
      </w:r>
    </w:p>
    <w:p w:rsidR="00BA7AE2" w:rsidRDefault="00BA7AE2" w:rsidP="00BA7AE2">
      <w:pPr>
        <w:pStyle w:val="ConsPlusNonformat"/>
        <w:widowControl/>
        <w:jc w:val="both"/>
      </w:pPr>
      <w:r>
        <w:t>├───┼──────────────────────────────────┼─────────────────────┼────────────┤</w:t>
      </w:r>
    </w:p>
    <w:p w:rsidR="00BA7AE2" w:rsidRDefault="00BA7AE2" w:rsidP="00BA7AE2">
      <w:pPr>
        <w:pStyle w:val="ConsPlusNonformat"/>
        <w:widowControl/>
        <w:jc w:val="both"/>
      </w:pPr>
      <w:r>
        <w:t>│13 │Наличие автотранспортных средств, │за каждую единицу    │3, но не    │</w:t>
      </w:r>
    </w:p>
    <w:p w:rsidR="00BA7AE2" w:rsidRDefault="00BA7AE2" w:rsidP="00BA7AE2">
      <w:pPr>
        <w:pStyle w:val="ConsPlusNonformat"/>
        <w:widowControl/>
        <w:jc w:val="both"/>
      </w:pPr>
      <w:r>
        <w:t>│   │сельхозмашин, строительной и      │                     │более 30    │</w:t>
      </w:r>
    </w:p>
    <w:p w:rsidR="00BA7AE2" w:rsidRDefault="00BA7AE2" w:rsidP="00BA7AE2">
      <w:pPr>
        <w:pStyle w:val="ConsPlusNonformat"/>
        <w:widowControl/>
        <w:jc w:val="both"/>
      </w:pPr>
      <w:r>
        <w:t>│   │другой самоходной техники на      │                     │            │</w:t>
      </w:r>
    </w:p>
    <w:p w:rsidR="00BA7AE2" w:rsidRDefault="00BA7AE2" w:rsidP="00BA7AE2">
      <w:pPr>
        <w:pStyle w:val="ConsPlusNonformat"/>
        <w:widowControl/>
        <w:jc w:val="both"/>
      </w:pPr>
      <w:r>
        <w:t>│   │балансе учреждения                │                     │            │</w:t>
      </w:r>
    </w:p>
    <w:p w:rsidR="00BA7AE2" w:rsidRDefault="00BA7AE2" w:rsidP="00BA7AE2">
      <w:pPr>
        <w:pStyle w:val="ConsPlusNonformat"/>
        <w:widowControl/>
        <w:jc w:val="both"/>
      </w:pPr>
      <w:r>
        <w:t>├───┼──────────────────────────────────┼─────────────────────┼────────────┤</w:t>
      </w:r>
    </w:p>
    <w:p w:rsidR="00BA7AE2" w:rsidRDefault="00BA7AE2" w:rsidP="00BA7AE2">
      <w:pPr>
        <w:pStyle w:val="ConsPlusNonformat"/>
        <w:widowControl/>
        <w:jc w:val="both"/>
      </w:pPr>
      <w:r>
        <w:t>│14 │Наличие загородных объектов       │находящихся на       │   30       │</w:t>
      </w:r>
    </w:p>
    <w:p w:rsidR="00BA7AE2" w:rsidRDefault="00BA7AE2" w:rsidP="00BA7AE2">
      <w:pPr>
        <w:pStyle w:val="ConsPlusNonformat"/>
        <w:widowControl/>
        <w:jc w:val="both"/>
      </w:pPr>
      <w:r>
        <w:t>│   │(лагерей, баз отдыха)             │балансе учреждения   │            │</w:t>
      </w:r>
    </w:p>
    <w:p w:rsidR="00BA7AE2" w:rsidRDefault="00BA7AE2" w:rsidP="00BA7AE2">
      <w:pPr>
        <w:pStyle w:val="ConsPlusNonformat"/>
        <w:widowControl/>
        <w:jc w:val="both"/>
      </w:pPr>
      <w:r>
        <w:t>│   │                                  ├─────────────────────┼────────────┤</w:t>
      </w:r>
    </w:p>
    <w:p w:rsidR="00BA7AE2" w:rsidRDefault="00BA7AE2" w:rsidP="00BA7AE2">
      <w:pPr>
        <w:pStyle w:val="ConsPlusNonformat"/>
        <w:widowControl/>
        <w:jc w:val="both"/>
      </w:pPr>
      <w:r>
        <w:t>│   │                                  │при наличии          │   15       │</w:t>
      </w:r>
    </w:p>
    <w:p w:rsidR="00BA7AE2" w:rsidRDefault="00BA7AE2" w:rsidP="00BA7AE2">
      <w:pPr>
        <w:pStyle w:val="ConsPlusNonformat"/>
        <w:widowControl/>
        <w:jc w:val="both"/>
      </w:pPr>
      <w:r>
        <w:t>│   │                                  │договорных отношений │            │</w:t>
      </w:r>
    </w:p>
    <w:p w:rsidR="00BA7AE2" w:rsidRDefault="00BA7AE2" w:rsidP="00BA7AE2">
      <w:pPr>
        <w:pStyle w:val="ConsPlusNonformat"/>
        <w:widowControl/>
        <w:jc w:val="both"/>
      </w:pPr>
      <w:r>
        <w:t>├───┼──────────────────────────────────┼─────────────────────┼────────────┤</w:t>
      </w:r>
    </w:p>
    <w:p w:rsidR="00BA7AE2" w:rsidRDefault="00BA7AE2" w:rsidP="00BA7AE2">
      <w:pPr>
        <w:pStyle w:val="ConsPlusNonformat"/>
        <w:widowControl/>
        <w:jc w:val="both"/>
      </w:pPr>
      <w:r>
        <w:t>│15 │Наличие учебно-опытных участков,  │за каждый вид        │   50       │</w:t>
      </w:r>
    </w:p>
    <w:p w:rsidR="00BA7AE2" w:rsidRDefault="00BA7AE2" w:rsidP="00BA7AE2">
      <w:pPr>
        <w:pStyle w:val="ConsPlusNonformat"/>
        <w:widowControl/>
        <w:jc w:val="both"/>
      </w:pPr>
      <w:r>
        <w:t>│   │парникового хозяйства, подсобного │                     │            │</w:t>
      </w:r>
    </w:p>
    <w:p w:rsidR="00BA7AE2" w:rsidRDefault="00BA7AE2" w:rsidP="00BA7AE2">
      <w:pPr>
        <w:pStyle w:val="ConsPlusNonformat"/>
        <w:widowControl/>
        <w:jc w:val="both"/>
      </w:pPr>
      <w:r>
        <w:t>│   │сельского хозяйства, учебного     │                     │            │</w:t>
      </w:r>
    </w:p>
    <w:p w:rsidR="00BA7AE2" w:rsidRDefault="00BA7AE2" w:rsidP="00BA7AE2">
      <w:pPr>
        <w:pStyle w:val="ConsPlusNonformat"/>
        <w:widowControl/>
        <w:jc w:val="both"/>
      </w:pPr>
      <w:r>
        <w:t>│   │хозяйства, теплиц,                │                     │            │</w:t>
      </w:r>
    </w:p>
    <w:p w:rsidR="00BA7AE2" w:rsidRDefault="00BA7AE2" w:rsidP="00BA7AE2">
      <w:pPr>
        <w:pStyle w:val="ConsPlusNonformat"/>
        <w:widowControl/>
        <w:jc w:val="both"/>
      </w:pPr>
      <w:r>
        <w:t>│   │специализированных учебных        │                     │            │</w:t>
      </w:r>
    </w:p>
    <w:p w:rsidR="00BA7AE2" w:rsidRDefault="00BA7AE2" w:rsidP="00BA7AE2">
      <w:pPr>
        <w:pStyle w:val="ConsPlusNonformat"/>
        <w:widowControl/>
        <w:jc w:val="both"/>
      </w:pPr>
      <w:r>
        <w:t>│   │мастерских, цехов                 │                     │            │</w:t>
      </w:r>
    </w:p>
    <w:p w:rsidR="00BA7AE2" w:rsidRDefault="00BA7AE2" w:rsidP="00BA7AE2">
      <w:pPr>
        <w:pStyle w:val="ConsPlusNonformat"/>
        <w:widowControl/>
        <w:jc w:val="both"/>
      </w:pPr>
      <w:r>
        <w:t>├───┼──────────────────────────────────┼─────────────────────┼────────────┤</w:t>
      </w:r>
    </w:p>
    <w:p w:rsidR="00BA7AE2" w:rsidRDefault="00BA7AE2" w:rsidP="00BA7AE2">
      <w:pPr>
        <w:pStyle w:val="ConsPlusNonformat"/>
        <w:widowControl/>
        <w:jc w:val="both"/>
      </w:pPr>
      <w:r>
        <w:t>│16 │Наличие собственных котельной,    │за каждый вид        │   10       │</w:t>
      </w:r>
    </w:p>
    <w:p w:rsidR="00BA7AE2" w:rsidRDefault="00BA7AE2" w:rsidP="00BA7AE2">
      <w:pPr>
        <w:pStyle w:val="ConsPlusNonformat"/>
        <w:widowControl/>
        <w:jc w:val="both"/>
      </w:pPr>
      <w:r>
        <w:t>│   │очистных и других сооружений      │                     │            │</w:t>
      </w:r>
    </w:p>
    <w:p w:rsidR="00BA7AE2" w:rsidRDefault="00BA7AE2" w:rsidP="00BA7AE2">
      <w:pPr>
        <w:pStyle w:val="ConsPlusNonformat"/>
        <w:widowControl/>
        <w:jc w:val="both"/>
      </w:pPr>
      <w:r>
        <w:t>├───┼──────────────────────────────────┼─────────────────────┼────────────┤</w:t>
      </w:r>
    </w:p>
    <w:p w:rsidR="00BA7AE2" w:rsidRDefault="00BA7AE2" w:rsidP="00BA7AE2">
      <w:pPr>
        <w:pStyle w:val="ConsPlusNonformat"/>
        <w:widowControl/>
        <w:jc w:val="both"/>
      </w:pPr>
      <w:r>
        <w:t>│17 │Наличие обучающихся               │за каждого           │    0,5     │</w:t>
      </w:r>
    </w:p>
    <w:p w:rsidR="00BA7AE2" w:rsidRDefault="00BA7AE2" w:rsidP="00BA7AE2">
      <w:pPr>
        <w:pStyle w:val="ConsPlusNonformat"/>
        <w:widowControl/>
        <w:jc w:val="both"/>
      </w:pPr>
      <w:r>
        <w:t>│   │(воспитанников) в учреждениях,    │обучающегося         │            │</w:t>
      </w:r>
    </w:p>
    <w:p w:rsidR="00BA7AE2" w:rsidRDefault="00BA7AE2" w:rsidP="00BA7AE2">
      <w:pPr>
        <w:pStyle w:val="ConsPlusNonformat"/>
        <w:widowControl/>
        <w:jc w:val="both"/>
      </w:pPr>
      <w:r>
        <w:t>│   │посещающих бесплатные секции,     │(воспитанника)       │            │</w:t>
      </w:r>
    </w:p>
    <w:p w:rsidR="00BA7AE2" w:rsidRDefault="00BA7AE2" w:rsidP="00BA7AE2">
      <w:pPr>
        <w:pStyle w:val="ConsPlusNonformat"/>
        <w:widowControl/>
        <w:jc w:val="both"/>
      </w:pPr>
      <w:r>
        <w:t>│   │кружки, студии, организованные    │                     │            │</w:t>
      </w:r>
    </w:p>
    <w:p w:rsidR="00BA7AE2" w:rsidRDefault="00BA7AE2" w:rsidP="00BA7AE2">
      <w:pPr>
        <w:pStyle w:val="ConsPlusNonformat"/>
        <w:widowControl/>
        <w:jc w:val="both"/>
      </w:pPr>
      <w:r>
        <w:t>│   │этими учреждениями или на их базе │                     │            │</w:t>
      </w:r>
    </w:p>
    <w:p w:rsidR="00BA7AE2" w:rsidRDefault="00BA7AE2" w:rsidP="00BA7AE2">
      <w:pPr>
        <w:pStyle w:val="ConsPlusNonformat"/>
        <w:widowControl/>
        <w:jc w:val="both"/>
      </w:pPr>
      <w:r>
        <w:lastRenderedPageBreak/>
        <w:t>├───┼──────────────────────────────────┼─────────────────────┼────────────┤</w:t>
      </w:r>
    </w:p>
    <w:p w:rsidR="00D261F0" w:rsidRDefault="00BA7AE2" w:rsidP="005472C5">
      <w:pPr>
        <w:pStyle w:val="ConsPlusNonformat"/>
        <w:widowControl/>
        <w:jc w:val="both"/>
      </w:pPr>
      <w:r>
        <w:t>│18 │Наличие в</w:t>
      </w:r>
      <w:r w:rsidR="00D261F0">
        <w:t xml:space="preserve"> муниципальных </w:t>
      </w:r>
      <w:r w:rsidR="00E75C2A">
        <w:t xml:space="preserve">             за каждого</w:t>
      </w:r>
    </w:p>
    <w:p w:rsidR="00D261F0" w:rsidRDefault="00D261F0" w:rsidP="005472C5">
      <w:pPr>
        <w:pStyle w:val="ConsPlusNonformat"/>
        <w:widowControl/>
        <w:jc w:val="both"/>
      </w:pPr>
      <w:r>
        <w:t xml:space="preserve">    </w:t>
      </w:r>
      <w:r w:rsidR="00AB5812">
        <w:t xml:space="preserve"> о</w:t>
      </w:r>
      <w:r>
        <w:t xml:space="preserve">бразовательных </w:t>
      </w:r>
      <w:r w:rsidR="00BA7AE2">
        <w:t xml:space="preserve">учреждениях </w:t>
      </w:r>
      <w:r w:rsidR="00E75C2A">
        <w:t xml:space="preserve">      </w:t>
      </w:r>
      <w:r w:rsidR="00BA6C64">
        <w:t xml:space="preserve"> </w:t>
      </w:r>
      <w:r w:rsidR="00E75C2A">
        <w:t xml:space="preserve">  обучающегося</w:t>
      </w:r>
    </w:p>
    <w:p w:rsidR="00D261F0" w:rsidRDefault="00D261F0" w:rsidP="005472C5">
      <w:pPr>
        <w:pStyle w:val="ConsPlusNonformat"/>
        <w:widowControl/>
        <w:jc w:val="both"/>
      </w:pPr>
      <w:r>
        <w:t xml:space="preserve">   </w:t>
      </w:r>
      <w:r w:rsidR="00AB5812">
        <w:t xml:space="preserve"> </w:t>
      </w:r>
      <w:r w:rsidR="00BA6C64">
        <w:t xml:space="preserve"> </w:t>
      </w:r>
      <w:r w:rsidR="00BA7AE2">
        <w:t>(классах,</w:t>
      </w:r>
      <w:r>
        <w:t>группах)</w:t>
      </w:r>
      <w:r w:rsidR="00BA7AE2">
        <w:t>обучающихся</w:t>
      </w:r>
      <w:r w:rsidR="00BA6C64">
        <w:t xml:space="preserve">        </w:t>
      </w:r>
      <w:r w:rsidR="00E75C2A">
        <w:t>(воспитанника)            1</w:t>
      </w:r>
    </w:p>
    <w:p w:rsidR="00D261F0" w:rsidRDefault="00D261F0" w:rsidP="005472C5">
      <w:pPr>
        <w:pStyle w:val="ConsPlusNonformat"/>
        <w:widowControl/>
        <w:jc w:val="both"/>
      </w:pPr>
      <w:r>
        <w:t xml:space="preserve">   </w:t>
      </w:r>
      <w:r w:rsidR="00BA7AE2">
        <w:t xml:space="preserve"> </w:t>
      </w:r>
      <w:r w:rsidR="00BA6C64">
        <w:t xml:space="preserve"> </w:t>
      </w:r>
      <w:r w:rsidR="00BA7AE2">
        <w:t>(воспитанников) с</w:t>
      </w:r>
      <w:r>
        <w:t xml:space="preserve"> ограниченными</w:t>
      </w:r>
    </w:p>
    <w:p w:rsidR="00BA7AE2" w:rsidRDefault="00BA6C64" w:rsidP="005472C5">
      <w:pPr>
        <w:pStyle w:val="ConsPlusNonformat"/>
        <w:widowControl/>
        <w:jc w:val="both"/>
      </w:pPr>
      <w:r>
        <w:t xml:space="preserve">     </w:t>
      </w:r>
      <w:r w:rsidR="00D261F0">
        <w:t>возможностями здоровья</w:t>
      </w:r>
      <w:r w:rsidR="00BA7AE2">
        <w:t xml:space="preserve"> </w:t>
      </w:r>
      <w:r w:rsidR="00AB5812">
        <w:t xml:space="preserve">(кроме     </w:t>
      </w:r>
      <w:r w:rsidR="00BA7AE2">
        <w:t xml:space="preserve">                                 </w:t>
      </w:r>
    </w:p>
    <w:p w:rsidR="00AB5812" w:rsidRDefault="00AB5812" w:rsidP="005472C5">
      <w:pPr>
        <w:pStyle w:val="ConsPlusNonformat"/>
        <w:widowControl/>
        <w:jc w:val="both"/>
      </w:pPr>
      <w:r>
        <w:t xml:space="preserve">   </w:t>
      </w:r>
      <w:r w:rsidR="00E75C2A">
        <w:t xml:space="preserve"> </w:t>
      </w:r>
      <w:r>
        <w:t xml:space="preserve"> </w:t>
      </w:r>
      <w:r w:rsidR="00BA7AE2">
        <w:t>образовательных учреждений</w:t>
      </w:r>
      <w:r>
        <w:t xml:space="preserve"> для</w:t>
      </w:r>
    </w:p>
    <w:p w:rsidR="00AB5812" w:rsidRDefault="00AB5812" w:rsidP="005472C5">
      <w:pPr>
        <w:pStyle w:val="ConsPlusNonformat"/>
        <w:widowControl/>
        <w:jc w:val="both"/>
      </w:pPr>
      <w:r>
        <w:t xml:space="preserve">     обучающихся с ограниченными </w:t>
      </w:r>
    </w:p>
    <w:p w:rsidR="00E75C2A" w:rsidRDefault="00AB5812" w:rsidP="00E75C2A">
      <w:pPr>
        <w:pStyle w:val="ConsPlusNonformat"/>
        <w:widowControl/>
        <w:jc w:val="both"/>
      </w:pPr>
      <w:r>
        <w:t xml:space="preserve">     возможностями </w:t>
      </w:r>
      <w:r w:rsidR="00BA7AE2">
        <w:t xml:space="preserve"> </w:t>
      </w:r>
      <w:r>
        <w:t>здоровья</w:t>
      </w:r>
      <w:r w:rsidR="00BA7AE2">
        <w:t xml:space="preserve">      </w:t>
      </w:r>
      <w:r>
        <w:t xml:space="preserve">    </w:t>
      </w:r>
      <w:r w:rsidR="00BA7AE2">
        <w:t xml:space="preserve"> │   </w:t>
      </w:r>
    </w:p>
    <w:p w:rsidR="00BA7AE2" w:rsidRDefault="00BA7AE2" w:rsidP="005472C5">
      <w:pPr>
        <w:pStyle w:val="ConsPlusNonformat"/>
        <w:widowControl/>
        <w:jc w:val="both"/>
      </w:pPr>
      <w:r>
        <w:t>│</w:t>
      </w:r>
      <w:r w:rsidR="00E75C2A">
        <w:t xml:space="preserve">    </w:t>
      </w:r>
      <w:r>
        <w:t>(классов, групп)                  │                     │            │</w:t>
      </w:r>
    </w:p>
    <w:p w:rsidR="00BA7AE2" w:rsidRDefault="00BA7AE2" w:rsidP="00BA7AE2">
      <w:pPr>
        <w:pStyle w:val="ConsPlusNonformat"/>
        <w:widowControl/>
        <w:jc w:val="both"/>
      </w:pPr>
      <w:r>
        <w:t>├───┼──────────────────────────────────┼─────────────────────┼────────────┤</w:t>
      </w:r>
    </w:p>
    <w:p w:rsidR="00BA7AE2" w:rsidRDefault="00BA7AE2" w:rsidP="00BA7AE2">
      <w:pPr>
        <w:pStyle w:val="ConsPlusNonformat"/>
        <w:widowControl/>
        <w:jc w:val="both"/>
      </w:pPr>
      <w:r>
        <w:t>│19 │Наличие в учебных заведениях      │на 15 мест (не       │   15       │</w:t>
      </w:r>
    </w:p>
    <w:p w:rsidR="00BA7AE2" w:rsidRDefault="00BA7AE2" w:rsidP="00BA7AE2">
      <w:pPr>
        <w:pStyle w:val="ConsPlusNonformat"/>
        <w:widowControl/>
        <w:jc w:val="both"/>
      </w:pPr>
      <w:r>
        <w:t>│   │библиотеки с читальным залом      │менее)               │            │</w:t>
      </w:r>
    </w:p>
    <w:p w:rsidR="00BA7AE2" w:rsidRDefault="00BA7AE2" w:rsidP="00BA7AE2">
      <w:pPr>
        <w:pStyle w:val="ConsPlusNonformat"/>
        <w:widowControl/>
        <w:jc w:val="both"/>
      </w:pPr>
      <w:r>
        <w:t>├───┼──────────────────────────────────┼─────────────────────┼────────────┤</w:t>
      </w:r>
    </w:p>
    <w:p w:rsidR="00BA7AE2" w:rsidRDefault="00BA7AE2" w:rsidP="00BA7AE2">
      <w:pPr>
        <w:pStyle w:val="ConsPlusNonformat"/>
        <w:widowControl/>
        <w:jc w:val="both"/>
      </w:pPr>
      <w:r>
        <w:t>│20 │Количество разработанных          │за каждое            │   10       │</w:t>
      </w:r>
    </w:p>
    <w:p w:rsidR="00BA7AE2" w:rsidRDefault="00BA7AE2" w:rsidP="00BA7AE2">
      <w:pPr>
        <w:pStyle w:val="ConsPlusNonformat"/>
        <w:widowControl/>
        <w:jc w:val="both"/>
      </w:pPr>
      <w:r>
        <w:t>│   │методических пособий за           │методическое пособие │            │</w:t>
      </w:r>
    </w:p>
    <w:p w:rsidR="00BA7AE2" w:rsidRDefault="00BA7AE2" w:rsidP="00BA7AE2">
      <w:pPr>
        <w:pStyle w:val="ConsPlusNonformat"/>
        <w:widowControl/>
        <w:jc w:val="both"/>
      </w:pPr>
      <w:r>
        <w:t>│   │календарный год                   │                     │            │</w:t>
      </w:r>
    </w:p>
    <w:p w:rsidR="00BA7AE2" w:rsidRDefault="00BA7AE2" w:rsidP="00BA7AE2">
      <w:pPr>
        <w:pStyle w:val="ConsPlusNonformat"/>
        <w:widowControl/>
        <w:jc w:val="both"/>
      </w:pPr>
      <w:r>
        <w:t>├───┼──────────────────────────────────┼─────────────────────┼────────────┤</w:t>
      </w:r>
    </w:p>
    <w:p w:rsidR="00BA7AE2" w:rsidRDefault="00BA7AE2" w:rsidP="00BA7AE2">
      <w:pPr>
        <w:pStyle w:val="ConsPlusNonformat"/>
        <w:widowControl/>
        <w:jc w:val="both"/>
      </w:pPr>
      <w:r>
        <w:t>│21 │Организация производственного     │за каждые 5          │    5       │</w:t>
      </w:r>
    </w:p>
    <w:p w:rsidR="00BA7AE2" w:rsidRDefault="00BA7AE2" w:rsidP="00BA7AE2">
      <w:pPr>
        <w:pStyle w:val="ConsPlusNonformat"/>
        <w:widowControl/>
        <w:jc w:val="both"/>
      </w:pPr>
      <w:r>
        <w:t>│   │обучения (практики) обучающихся в │договоров            │            │</w:t>
      </w:r>
    </w:p>
    <w:p w:rsidR="00BA7AE2" w:rsidRDefault="00BA7AE2" w:rsidP="00BA7AE2">
      <w:pPr>
        <w:pStyle w:val="ConsPlusNonformat"/>
        <w:widowControl/>
        <w:jc w:val="both"/>
      </w:pPr>
      <w:r>
        <w:t>│   │организациях отрасли              │                     │            │</w:t>
      </w:r>
    </w:p>
    <w:p w:rsidR="00BA7AE2" w:rsidRDefault="00BA7AE2" w:rsidP="00BA7AE2">
      <w:pPr>
        <w:pStyle w:val="ConsPlusNonformat"/>
        <w:widowControl/>
        <w:jc w:val="both"/>
      </w:pPr>
      <w:r>
        <w:t>└───┴──────────────────────────────────┴─────────────────────┴────────────┘</w:t>
      </w:r>
    </w:p>
    <w:p w:rsidR="00BA7AE2" w:rsidRDefault="00BA7AE2" w:rsidP="00BA7AE2">
      <w:pPr>
        <w:ind w:firstLine="540"/>
        <w:jc w:val="both"/>
        <w:outlineLvl w:val="0"/>
      </w:pPr>
    </w:p>
    <w:p w:rsidR="00BA7AE2" w:rsidRPr="00F0100B" w:rsidRDefault="00BA7AE2" w:rsidP="00BA7AE2">
      <w:pPr>
        <w:ind w:firstLine="540"/>
        <w:jc w:val="both"/>
        <w:outlineLvl w:val="0"/>
        <w:rPr>
          <w:sz w:val="22"/>
          <w:szCs w:val="22"/>
        </w:rPr>
      </w:pPr>
      <w:r w:rsidRPr="00F0100B">
        <w:rPr>
          <w:sz w:val="22"/>
          <w:szCs w:val="22"/>
        </w:rPr>
        <w:t>8. Показатели для отнесения прочих учреждений образования к группам по оплате труда руководителей учреждений:</w:t>
      </w:r>
    </w:p>
    <w:p w:rsidR="00BA7AE2" w:rsidRPr="00F0100B" w:rsidRDefault="00BA7AE2" w:rsidP="00BA7AE2">
      <w:pPr>
        <w:ind w:firstLine="540"/>
        <w:jc w:val="both"/>
        <w:outlineLvl w:val="0"/>
        <w:rPr>
          <w:sz w:val="22"/>
          <w:szCs w:val="22"/>
        </w:rPr>
      </w:pPr>
      <w:r w:rsidRPr="00F0100B">
        <w:rPr>
          <w:sz w:val="22"/>
          <w:szCs w:val="22"/>
        </w:rPr>
        <w:t>8.1. Специализированные учреждения по ведению бухгалтерского учета:</w:t>
      </w:r>
    </w:p>
    <w:p w:rsidR="00BA7AE2" w:rsidRDefault="00BA7AE2" w:rsidP="00BA7AE2">
      <w:pPr>
        <w:ind w:firstLine="540"/>
        <w:jc w:val="both"/>
        <w:outlineLvl w:val="0"/>
      </w:pPr>
    </w:p>
    <w:tbl>
      <w:tblPr>
        <w:tblW w:w="0" w:type="auto"/>
        <w:tblInd w:w="70" w:type="dxa"/>
        <w:tblLayout w:type="fixed"/>
        <w:tblCellMar>
          <w:left w:w="70" w:type="dxa"/>
          <w:right w:w="70" w:type="dxa"/>
        </w:tblCellMar>
        <w:tblLook w:val="0000"/>
      </w:tblPr>
      <w:tblGrid>
        <w:gridCol w:w="540"/>
        <w:gridCol w:w="5130"/>
        <w:gridCol w:w="2565"/>
        <w:gridCol w:w="1755"/>
      </w:tblGrid>
      <w:tr w:rsidR="00BA7AE2" w:rsidTr="00BA7AE2">
        <w:trPr>
          <w:cantSplit/>
          <w:trHeight w:val="360"/>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513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256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p>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 xml:space="preserve">баллов   </w:t>
            </w:r>
          </w:p>
        </w:tc>
      </w:tr>
      <w:tr w:rsidR="00BA7AE2" w:rsidTr="00BA7AE2">
        <w:trPr>
          <w:cantSplit/>
          <w:trHeight w:val="240"/>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13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BA7AE2" w:rsidTr="00BA7AE2">
        <w:trPr>
          <w:cantSplit/>
          <w:trHeight w:val="240"/>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13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Наличие филиалов на территории города  </w:t>
            </w:r>
          </w:p>
        </w:tc>
        <w:tc>
          <w:tcPr>
            <w:tcW w:w="256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каждый филиал  </w:t>
            </w:r>
          </w:p>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BA7AE2" w:rsidTr="00BA7AE2">
        <w:trPr>
          <w:cantSplit/>
          <w:trHeight w:val="360"/>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13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работников в учреждении   </w:t>
            </w:r>
          </w:p>
        </w:tc>
        <w:tc>
          <w:tcPr>
            <w:tcW w:w="256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расчета на     </w:t>
            </w:r>
            <w:r>
              <w:rPr>
                <w:rFonts w:ascii="Times New Roman" w:hAnsi="Times New Roman" w:cs="Times New Roman"/>
                <w:sz w:val="24"/>
                <w:szCs w:val="24"/>
              </w:rPr>
              <w:br/>
              <w:t xml:space="preserve">каждого работника </w:t>
            </w:r>
          </w:p>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A7AE2" w:rsidTr="005D1343">
        <w:trPr>
          <w:cantSplit/>
          <w:trHeight w:val="482"/>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513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Наличие обслуживаемых муниципальных      </w:t>
            </w:r>
            <w:r>
              <w:rPr>
                <w:rFonts w:ascii="Times New Roman" w:hAnsi="Times New Roman" w:cs="Times New Roman"/>
                <w:sz w:val="24"/>
                <w:szCs w:val="24"/>
              </w:rPr>
              <w:br/>
              <w:t xml:space="preserve">учреждений по типам  </w:t>
            </w:r>
          </w:p>
        </w:tc>
        <w:tc>
          <w:tcPr>
            <w:tcW w:w="2565" w:type="dxa"/>
            <w:vMerge w:val="restart"/>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каждое         </w:t>
            </w:r>
            <w:r>
              <w:rPr>
                <w:rFonts w:ascii="Times New Roman" w:hAnsi="Times New Roman" w:cs="Times New Roman"/>
                <w:sz w:val="24"/>
                <w:szCs w:val="24"/>
              </w:rPr>
              <w:br/>
              <w:t xml:space="preserve">учреждение        </w:t>
            </w:r>
          </w:p>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p>
        </w:tc>
      </w:tr>
      <w:tr w:rsidR="00BA7AE2" w:rsidTr="00BA7AE2">
        <w:trPr>
          <w:cantSplit/>
          <w:trHeight w:val="240"/>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3.1</w:t>
            </w:r>
          </w:p>
        </w:tc>
        <w:tc>
          <w:tcPr>
            <w:tcW w:w="513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дошкольных                           </w:t>
            </w:r>
          </w:p>
        </w:tc>
        <w:tc>
          <w:tcPr>
            <w:tcW w:w="2565" w:type="dxa"/>
            <w:vMerge/>
            <w:tcBorders>
              <w:top w:val="single" w:sz="6" w:space="0" w:color="auto"/>
              <w:left w:val="single" w:sz="6" w:space="0" w:color="auto"/>
              <w:bottom w:val="single" w:sz="6" w:space="0" w:color="auto"/>
              <w:right w:val="single" w:sz="6" w:space="0" w:color="auto"/>
            </w:tcBorders>
            <w:vAlign w:val="center"/>
          </w:tcPr>
          <w:p w:rsidR="00BA7AE2" w:rsidRDefault="00BA7AE2" w:rsidP="00BA7AE2"/>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r w:rsidR="00BA7AE2" w:rsidTr="00BA7AE2">
        <w:trPr>
          <w:cantSplit/>
          <w:trHeight w:val="480"/>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3.2</w:t>
            </w:r>
          </w:p>
        </w:tc>
        <w:tc>
          <w:tcPr>
            <w:tcW w:w="5130" w:type="dxa"/>
            <w:tcBorders>
              <w:top w:val="single" w:sz="6" w:space="0" w:color="auto"/>
              <w:left w:val="single" w:sz="6" w:space="0" w:color="auto"/>
              <w:bottom w:val="single" w:sz="6" w:space="0" w:color="auto"/>
              <w:right w:val="single" w:sz="6" w:space="0" w:color="auto"/>
            </w:tcBorders>
          </w:tcPr>
          <w:p w:rsidR="00BA7AE2" w:rsidRDefault="00BA7AE2" w:rsidP="00AB581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общеобразовательных </w:t>
            </w:r>
          </w:p>
        </w:tc>
        <w:tc>
          <w:tcPr>
            <w:tcW w:w="2565" w:type="dxa"/>
            <w:vMerge/>
            <w:tcBorders>
              <w:top w:val="single" w:sz="6" w:space="0" w:color="auto"/>
              <w:left w:val="single" w:sz="6" w:space="0" w:color="auto"/>
              <w:bottom w:val="single" w:sz="6" w:space="0" w:color="auto"/>
              <w:right w:val="single" w:sz="6" w:space="0" w:color="auto"/>
            </w:tcBorders>
            <w:vAlign w:val="center"/>
          </w:tcPr>
          <w:p w:rsidR="00BA7AE2" w:rsidRDefault="00BA7AE2" w:rsidP="00BA7AE2"/>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r>
      <w:tr w:rsidR="00BA7AE2" w:rsidTr="00BA7AE2">
        <w:trPr>
          <w:cantSplit/>
          <w:trHeight w:val="360"/>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3.3</w:t>
            </w:r>
          </w:p>
        </w:tc>
        <w:tc>
          <w:tcPr>
            <w:tcW w:w="5130" w:type="dxa"/>
            <w:tcBorders>
              <w:top w:val="single" w:sz="6" w:space="0" w:color="auto"/>
              <w:left w:val="single" w:sz="6" w:space="0" w:color="auto"/>
              <w:bottom w:val="single" w:sz="6" w:space="0" w:color="auto"/>
              <w:right w:val="single" w:sz="6" w:space="0" w:color="auto"/>
            </w:tcBorders>
          </w:tcPr>
          <w:p w:rsidR="00BA7AE2" w:rsidRDefault="00AB5812" w:rsidP="00AB581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профессиональных образовательных </w:t>
            </w:r>
            <w:r w:rsidR="00BA7AE2">
              <w:rPr>
                <w:rFonts w:ascii="Times New Roman" w:hAnsi="Times New Roman" w:cs="Times New Roman"/>
                <w:sz w:val="24"/>
                <w:szCs w:val="24"/>
              </w:rPr>
              <w:t xml:space="preserve">учреждений </w:t>
            </w:r>
          </w:p>
        </w:tc>
        <w:tc>
          <w:tcPr>
            <w:tcW w:w="2565" w:type="dxa"/>
            <w:vMerge/>
            <w:tcBorders>
              <w:top w:val="single" w:sz="6" w:space="0" w:color="auto"/>
              <w:left w:val="single" w:sz="6" w:space="0" w:color="auto"/>
              <w:bottom w:val="single" w:sz="6" w:space="0" w:color="auto"/>
              <w:right w:val="single" w:sz="6" w:space="0" w:color="auto"/>
            </w:tcBorders>
            <w:vAlign w:val="center"/>
          </w:tcPr>
          <w:p w:rsidR="00BA7AE2" w:rsidRDefault="00BA7AE2" w:rsidP="00BA7AE2"/>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r w:rsidR="00BA7AE2" w:rsidTr="00BA7AE2">
        <w:trPr>
          <w:cantSplit/>
          <w:trHeight w:val="360"/>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3.4</w:t>
            </w:r>
          </w:p>
        </w:tc>
        <w:tc>
          <w:tcPr>
            <w:tcW w:w="5130" w:type="dxa"/>
            <w:tcBorders>
              <w:top w:val="single" w:sz="6" w:space="0" w:color="auto"/>
              <w:left w:val="single" w:sz="6" w:space="0" w:color="auto"/>
              <w:bottom w:val="single" w:sz="6" w:space="0" w:color="auto"/>
              <w:right w:val="single" w:sz="6" w:space="0" w:color="auto"/>
            </w:tcBorders>
          </w:tcPr>
          <w:p w:rsidR="00BA7AE2" w:rsidRDefault="00BA7AE2" w:rsidP="005D134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учреждений дополнительного           </w:t>
            </w:r>
            <w:r>
              <w:rPr>
                <w:rFonts w:ascii="Times New Roman" w:hAnsi="Times New Roman" w:cs="Times New Roman"/>
                <w:sz w:val="24"/>
                <w:szCs w:val="24"/>
              </w:rPr>
              <w:br/>
            </w:r>
            <w:r w:rsidR="005D1343">
              <w:rPr>
                <w:rFonts w:ascii="Times New Roman" w:hAnsi="Times New Roman" w:cs="Times New Roman"/>
                <w:sz w:val="24"/>
                <w:szCs w:val="24"/>
              </w:rPr>
              <w:t xml:space="preserve">профессионального </w:t>
            </w:r>
            <w:r>
              <w:rPr>
                <w:rFonts w:ascii="Times New Roman" w:hAnsi="Times New Roman" w:cs="Times New Roman"/>
                <w:sz w:val="24"/>
                <w:szCs w:val="24"/>
              </w:rPr>
              <w:t xml:space="preserve">образования                  </w:t>
            </w:r>
          </w:p>
        </w:tc>
        <w:tc>
          <w:tcPr>
            <w:tcW w:w="2565" w:type="dxa"/>
            <w:vMerge/>
            <w:tcBorders>
              <w:top w:val="single" w:sz="6" w:space="0" w:color="auto"/>
              <w:left w:val="single" w:sz="6" w:space="0" w:color="auto"/>
              <w:bottom w:val="single" w:sz="6" w:space="0" w:color="auto"/>
              <w:right w:val="single" w:sz="6" w:space="0" w:color="auto"/>
            </w:tcBorders>
            <w:vAlign w:val="center"/>
          </w:tcPr>
          <w:p w:rsidR="00BA7AE2" w:rsidRDefault="00BA7AE2" w:rsidP="00BA7AE2"/>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A7AE2" w:rsidTr="00BA7AE2">
        <w:trPr>
          <w:cantSplit/>
          <w:trHeight w:val="600"/>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3.5</w:t>
            </w:r>
          </w:p>
        </w:tc>
        <w:tc>
          <w:tcPr>
            <w:tcW w:w="5130" w:type="dxa"/>
            <w:tcBorders>
              <w:top w:val="single" w:sz="6" w:space="0" w:color="auto"/>
              <w:left w:val="single" w:sz="6" w:space="0" w:color="auto"/>
              <w:bottom w:val="single" w:sz="6" w:space="0" w:color="auto"/>
              <w:right w:val="single" w:sz="6" w:space="0" w:color="auto"/>
            </w:tcBorders>
          </w:tcPr>
          <w:p w:rsidR="00BA7AE2" w:rsidRDefault="005D1343"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исключена от 02.10.2014 № 20-286</w:t>
            </w:r>
          </w:p>
        </w:tc>
        <w:tc>
          <w:tcPr>
            <w:tcW w:w="2565" w:type="dxa"/>
            <w:vMerge/>
            <w:tcBorders>
              <w:top w:val="single" w:sz="6" w:space="0" w:color="auto"/>
              <w:left w:val="single" w:sz="6" w:space="0" w:color="auto"/>
              <w:bottom w:val="single" w:sz="6" w:space="0" w:color="auto"/>
              <w:right w:val="single" w:sz="6" w:space="0" w:color="auto"/>
            </w:tcBorders>
            <w:vAlign w:val="center"/>
          </w:tcPr>
          <w:p w:rsidR="00BA7AE2" w:rsidRDefault="00BA7AE2" w:rsidP="00BA7AE2"/>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BA7AE2" w:rsidTr="00BA7AE2">
        <w:trPr>
          <w:cantSplit/>
          <w:trHeight w:val="480"/>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3.6</w:t>
            </w:r>
          </w:p>
        </w:tc>
        <w:tc>
          <w:tcPr>
            <w:tcW w:w="513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учреждений для детей-сирот и детей,  </w:t>
            </w:r>
            <w:r>
              <w:rPr>
                <w:rFonts w:ascii="Times New Roman" w:hAnsi="Times New Roman" w:cs="Times New Roman"/>
                <w:sz w:val="24"/>
                <w:szCs w:val="24"/>
              </w:rPr>
              <w:br/>
              <w:t xml:space="preserve">оставшихся без попечения родителей   </w:t>
            </w:r>
            <w:r>
              <w:rPr>
                <w:rFonts w:ascii="Times New Roman" w:hAnsi="Times New Roman" w:cs="Times New Roman"/>
                <w:sz w:val="24"/>
                <w:szCs w:val="24"/>
              </w:rPr>
              <w:br/>
              <w:t xml:space="preserve">(законных представителей)            </w:t>
            </w:r>
          </w:p>
        </w:tc>
        <w:tc>
          <w:tcPr>
            <w:tcW w:w="2565" w:type="dxa"/>
            <w:vMerge/>
            <w:tcBorders>
              <w:top w:val="single" w:sz="6" w:space="0" w:color="auto"/>
              <w:left w:val="single" w:sz="6" w:space="0" w:color="auto"/>
              <w:bottom w:val="single" w:sz="6" w:space="0" w:color="auto"/>
              <w:right w:val="single" w:sz="6" w:space="0" w:color="auto"/>
            </w:tcBorders>
            <w:vAlign w:val="center"/>
          </w:tcPr>
          <w:p w:rsidR="00BA7AE2" w:rsidRDefault="00BA7AE2" w:rsidP="00BA7AE2"/>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BA7AE2" w:rsidTr="00BA7AE2">
        <w:trPr>
          <w:cantSplit/>
          <w:trHeight w:val="360"/>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3.7</w:t>
            </w:r>
          </w:p>
        </w:tc>
        <w:tc>
          <w:tcPr>
            <w:tcW w:w="5130" w:type="dxa"/>
            <w:tcBorders>
              <w:top w:val="single" w:sz="6" w:space="0" w:color="auto"/>
              <w:left w:val="single" w:sz="6" w:space="0" w:color="auto"/>
              <w:bottom w:val="single" w:sz="6" w:space="0" w:color="auto"/>
              <w:right w:val="single" w:sz="6" w:space="0" w:color="auto"/>
            </w:tcBorders>
          </w:tcPr>
          <w:p w:rsidR="00BA7AE2" w:rsidRDefault="00BA7AE2" w:rsidP="005D134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учреждений дополнительного           </w:t>
            </w:r>
            <w:r>
              <w:rPr>
                <w:rFonts w:ascii="Times New Roman" w:hAnsi="Times New Roman" w:cs="Times New Roman"/>
                <w:sz w:val="24"/>
                <w:szCs w:val="24"/>
              </w:rPr>
              <w:br/>
              <w:t xml:space="preserve">образования                     </w:t>
            </w:r>
          </w:p>
        </w:tc>
        <w:tc>
          <w:tcPr>
            <w:tcW w:w="2565" w:type="dxa"/>
            <w:vMerge/>
            <w:tcBorders>
              <w:top w:val="single" w:sz="6" w:space="0" w:color="auto"/>
              <w:left w:val="single" w:sz="6" w:space="0" w:color="auto"/>
              <w:bottom w:val="single" w:sz="6" w:space="0" w:color="auto"/>
              <w:right w:val="single" w:sz="6" w:space="0" w:color="auto"/>
            </w:tcBorders>
            <w:vAlign w:val="center"/>
          </w:tcPr>
          <w:p w:rsidR="00BA7AE2" w:rsidRDefault="00BA7AE2" w:rsidP="00BA7AE2"/>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BA7AE2" w:rsidTr="00BA7AE2">
        <w:trPr>
          <w:cantSplit/>
          <w:trHeight w:val="240"/>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3.8</w:t>
            </w:r>
          </w:p>
        </w:tc>
        <w:tc>
          <w:tcPr>
            <w:tcW w:w="513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иных учреждений                      </w:t>
            </w:r>
          </w:p>
        </w:tc>
        <w:tc>
          <w:tcPr>
            <w:tcW w:w="2565" w:type="dxa"/>
            <w:vMerge/>
            <w:tcBorders>
              <w:top w:val="single" w:sz="6" w:space="0" w:color="auto"/>
              <w:left w:val="single" w:sz="6" w:space="0" w:color="auto"/>
              <w:bottom w:val="single" w:sz="6" w:space="0" w:color="auto"/>
              <w:right w:val="single" w:sz="6" w:space="0" w:color="auto"/>
            </w:tcBorders>
            <w:vAlign w:val="center"/>
          </w:tcPr>
          <w:p w:rsidR="00BA7AE2" w:rsidRDefault="00BA7AE2" w:rsidP="00BA7AE2"/>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     </w:t>
            </w:r>
          </w:p>
        </w:tc>
      </w:tr>
      <w:tr w:rsidR="00BA7AE2" w:rsidTr="00BA7AE2">
        <w:trPr>
          <w:cantSplit/>
          <w:trHeight w:val="360"/>
        </w:trPr>
        <w:tc>
          <w:tcPr>
            <w:tcW w:w="54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513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работников                </w:t>
            </w:r>
            <w:r>
              <w:rPr>
                <w:rFonts w:ascii="Times New Roman" w:hAnsi="Times New Roman" w:cs="Times New Roman"/>
                <w:sz w:val="24"/>
                <w:szCs w:val="24"/>
              </w:rPr>
              <w:br/>
              <w:t xml:space="preserve">в обслуживаемых учреждениях          </w:t>
            </w:r>
          </w:p>
        </w:tc>
        <w:tc>
          <w:tcPr>
            <w:tcW w:w="256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каждого        </w:t>
            </w:r>
            <w:r>
              <w:rPr>
                <w:rFonts w:ascii="Times New Roman" w:hAnsi="Times New Roman" w:cs="Times New Roman"/>
                <w:sz w:val="24"/>
                <w:szCs w:val="24"/>
              </w:rPr>
              <w:br/>
              <w:t xml:space="preserve">работника         </w:t>
            </w:r>
          </w:p>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bl>
    <w:p w:rsidR="00BA7AE2" w:rsidRDefault="00BA7AE2" w:rsidP="00BA7AE2">
      <w:pPr>
        <w:ind w:firstLine="540"/>
        <w:jc w:val="both"/>
        <w:outlineLvl w:val="0"/>
      </w:pPr>
    </w:p>
    <w:p w:rsidR="00BA7AE2" w:rsidRPr="005472C5" w:rsidRDefault="00BA7AE2" w:rsidP="00BA7AE2">
      <w:pPr>
        <w:ind w:firstLine="540"/>
        <w:jc w:val="both"/>
        <w:outlineLvl w:val="0"/>
        <w:rPr>
          <w:sz w:val="22"/>
          <w:szCs w:val="22"/>
        </w:rPr>
      </w:pPr>
      <w:r w:rsidRPr="005472C5">
        <w:rPr>
          <w:sz w:val="22"/>
          <w:szCs w:val="22"/>
        </w:rPr>
        <w:t>8.2. Учреждения по обеспечению жизнедеятельности муниципальных образовательных учреждений:</w:t>
      </w:r>
    </w:p>
    <w:p w:rsidR="00BA7AE2" w:rsidRDefault="00BA7AE2" w:rsidP="00BA7AE2">
      <w:pPr>
        <w:ind w:firstLine="540"/>
        <w:jc w:val="both"/>
        <w:outlineLvl w:val="0"/>
        <w:rPr>
          <w:sz w:val="22"/>
          <w:szCs w:val="22"/>
        </w:rPr>
      </w:pPr>
    </w:p>
    <w:p w:rsidR="001E7F45" w:rsidRPr="00F0100B" w:rsidRDefault="001E7F45" w:rsidP="00BA7AE2">
      <w:pPr>
        <w:ind w:firstLine="540"/>
        <w:jc w:val="both"/>
        <w:outlineLvl w:val="0"/>
        <w:rPr>
          <w:sz w:val="22"/>
          <w:szCs w:val="22"/>
        </w:rPr>
      </w:pPr>
    </w:p>
    <w:p w:rsidR="00BA7AE2" w:rsidRDefault="00BA7AE2" w:rsidP="00BA7AE2">
      <w:pPr>
        <w:pStyle w:val="ConsPlusNonformat"/>
        <w:widowControl/>
        <w:jc w:val="both"/>
      </w:pPr>
      <w:r>
        <w:lastRenderedPageBreak/>
        <w:t>┌───┬─────────────────────────────────────┬──────────────────┬────────────┐</w:t>
      </w:r>
    </w:p>
    <w:p w:rsidR="00BA7AE2" w:rsidRDefault="00BA7AE2" w:rsidP="00BA7AE2">
      <w:pPr>
        <w:pStyle w:val="ConsPlusNonformat"/>
        <w:widowControl/>
        <w:jc w:val="both"/>
      </w:pPr>
      <w:r>
        <w:t>│ N │       Наименование показателя       │      Условия     │ Количество │</w:t>
      </w:r>
    </w:p>
    <w:p w:rsidR="00BA7AE2" w:rsidRDefault="00BA7AE2" w:rsidP="00BA7AE2">
      <w:pPr>
        <w:pStyle w:val="ConsPlusNonformat"/>
        <w:widowControl/>
        <w:jc w:val="both"/>
      </w:pPr>
      <w:r>
        <w:t>│п/п│                                     │                  │   баллов   │</w:t>
      </w:r>
    </w:p>
    <w:p w:rsidR="00BA7AE2" w:rsidRDefault="00BA7AE2" w:rsidP="00BA7AE2">
      <w:pPr>
        <w:pStyle w:val="ConsPlusNonformat"/>
        <w:widowControl/>
        <w:jc w:val="both"/>
      </w:pPr>
      <w:r>
        <w:t>├───┼─────────────────────────────────────┼──────────────────┼────────────┤</w:t>
      </w:r>
    </w:p>
    <w:p w:rsidR="00BA7AE2" w:rsidRDefault="00BA7AE2" w:rsidP="00BA7AE2">
      <w:pPr>
        <w:pStyle w:val="ConsPlusNonformat"/>
        <w:widowControl/>
        <w:jc w:val="both"/>
      </w:pPr>
      <w:r>
        <w:t>│ 1 │                  2                  │         3        │     4      │</w:t>
      </w:r>
    </w:p>
    <w:p w:rsidR="00BA7AE2" w:rsidRDefault="00BA7AE2" w:rsidP="00BA7AE2">
      <w:pPr>
        <w:pStyle w:val="ConsPlusNonformat"/>
        <w:widowControl/>
        <w:jc w:val="both"/>
      </w:pPr>
      <w:r>
        <w:t>├───┼─────────────────────────────────────┼──────────────────┼────────────┤</w:t>
      </w:r>
    </w:p>
    <w:p w:rsidR="00BA7AE2" w:rsidRDefault="00BA7AE2" w:rsidP="00BA7AE2">
      <w:pPr>
        <w:pStyle w:val="ConsPlusNonformat"/>
        <w:widowControl/>
        <w:jc w:val="both"/>
      </w:pPr>
      <w:r>
        <w:t>│1  │Наличие филиалов на территории       │за каждый филиал  │   25       │</w:t>
      </w:r>
    </w:p>
    <w:p w:rsidR="00BA7AE2" w:rsidRDefault="00BA7AE2" w:rsidP="00BA7AE2">
      <w:pPr>
        <w:pStyle w:val="ConsPlusNonformat"/>
        <w:widowControl/>
        <w:jc w:val="both"/>
      </w:pPr>
      <w:r>
        <w:t>│   │города                               │                  │            │</w:t>
      </w:r>
    </w:p>
    <w:p w:rsidR="00BA7AE2" w:rsidRDefault="00BA7AE2" w:rsidP="00BA7AE2">
      <w:pPr>
        <w:pStyle w:val="ConsPlusNonformat"/>
        <w:widowControl/>
        <w:jc w:val="both"/>
      </w:pPr>
      <w:r>
        <w:t>├───┼─────────────────────────────────────┼──────────────────┼────────────┤</w:t>
      </w:r>
    </w:p>
    <w:p w:rsidR="00BA7AE2" w:rsidRDefault="00BA7AE2" w:rsidP="00BA7AE2">
      <w:pPr>
        <w:pStyle w:val="ConsPlusNonformat"/>
        <w:widowControl/>
        <w:jc w:val="both"/>
      </w:pPr>
      <w:r>
        <w:t>│2  │Количество работников в учреждении   │из расчета на     │    1       │</w:t>
      </w:r>
    </w:p>
    <w:p w:rsidR="00BA7AE2" w:rsidRDefault="00BA7AE2" w:rsidP="00BA7AE2">
      <w:pPr>
        <w:pStyle w:val="ConsPlusNonformat"/>
        <w:widowControl/>
        <w:jc w:val="both"/>
      </w:pPr>
      <w:r>
        <w:t>│   │                                     │каждого работника │            │</w:t>
      </w:r>
    </w:p>
    <w:p w:rsidR="00BA7AE2" w:rsidRDefault="00BA7AE2" w:rsidP="00BA7AE2">
      <w:pPr>
        <w:pStyle w:val="ConsPlusNonformat"/>
        <w:widowControl/>
        <w:jc w:val="both"/>
      </w:pPr>
      <w:r>
        <w:t>├───┼─────────────────────────────────────┼──────────────────┼────────────┤</w:t>
      </w:r>
    </w:p>
    <w:p w:rsidR="00BA7AE2" w:rsidRDefault="00BA7AE2" w:rsidP="00BA7AE2">
      <w:pPr>
        <w:pStyle w:val="ConsPlusNonformat"/>
        <w:widowControl/>
        <w:jc w:val="both"/>
      </w:pPr>
      <w:r>
        <w:t>│3  │Получение и выдача товарно-          │за каждую единицу │0,01, но не │</w:t>
      </w:r>
    </w:p>
    <w:p w:rsidR="00BA7AE2" w:rsidRDefault="00BA7AE2" w:rsidP="00BA7AE2">
      <w:pPr>
        <w:pStyle w:val="ConsPlusNonformat"/>
        <w:widowControl/>
        <w:jc w:val="both"/>
      </w:pPr>
      <w:r>
        <w:t>│   │материальных ценностей в календарном │                  │более 200   │</w:t>
      </w:r>
    </w:p>
    <w:p w:rsidR="00BA7AE2" w:rsidRDefault="00BA7AE2" w:rsidP="00BA7AE2">
      <w:pPr>
        <w:pStyle w:val="ConsPlusNonformat"/>
        <w:widowControl/>
        <w:jc w:val="both"/>
      </w:pPr>
      <w:r>
        <w:t>│   │году                                 │                  │            │</w:t>
      </w:r>
    </w:p>
    <w:p w:rsidR="00BA7AE2" w:rsidRDefault="00BA7AE2" w:rsidP="00BA7AE2">
      <w:pPr>
        <w:pStyle w:val="ConsPlusNonformat"/>
        <w:widowControl/>
        <w:jc w:val="both"/>
      </w:pPr>
      <w:r>
        <w:t>├───┼─────────────────────────────────────┼──────────────────┼────────────┤</w:t>
      </w:r>
    </w:p>
    <w:p w:rsidR="00BA7AE2" w:rsidRDefault="00BA7AE2" w:rsidP="00BA7AE2">
      <w:pPr>
        <w:pStyle w:val="ConsPlusNonformat"/>
        <w:widowControl/>
        <w:jc w:val="both"/>
      </w:pPr>
      <w:r>
        <w:t>│4  │Количество произведенного            │за каждую объект  │   10       │</w:t>
      </w:r>
    </w:p>
    <w:p w:rsidR="00BA7AE2" w:rsidRDefault="00BA7AE2" w:rsidP="00BA7AE2">
      <w:pPr>
        <w:pStyle w:val="ConsPlusNonformat"/>
        <w:widowControl/>
        <w:jc w:val="both"/>
      </w:pPr>
      <w:r>
        <w:t>│   │капитального и текущего ремонта в    │                  │            │</w:t>
      </w:r>
    </w:p>
    <w:p w:rsidR="00BA7AE2" w:rsidRDefault="00BA7AE2" w:rsidP="00BA7AE2">
      <w:pPr>
        <w:pStyle w:val="ConsPlusNonformat"/>
        <w:widowControl/>
        <w:jc w:val="both"/>
      </w:pPr>
      <w:r>
        <w:t>│   │муниципальных  бюджетных и           │                  │            │</w:t>
      </w:r>
    </w:p>
    <w:p w:rsidR="00BA7AE2" w:rsidRDefault="00BA7AE2" w:rsidP="00BA7AE2">
      <w:pPr>
        <w:pStyle w:val="ConsPlusNonformat"/>
        <w:widowControl/>
        <w:jc w:val="both"/>
      </w:pPr>
      <w:r>
        <w:t>│   │казенных образовательных учреждениях │                  │            │</w:t>
      </w:r>
    </w:p>
    <w:p w:rsidR="00BA7AE2" w:rsidRDefault="00BA7AE2" w:rsidP="00BA7AE2">
      <w:pPr>
        <w:pStyle w:val="ConsPlusNonformat"/>
        <w:widowControl/>
        <w:jc w:val="both"/>
      </w:pPr>
      <w:r>
        <w:t>│   │за календарный год                   │                  │            │</w:t>
      </w:r>
    </w:p>
    <w:p w:rsidR="00BA7AE2" w:rsidRDefault="00BA7AE2" w:rsidP="00BA7AE2">
      <w:pPr>
        <w:pStyle w:val="ConsPlusNonformat"/>
        <w:widowControl/>
        <w:jc w:val="both"/>
      </w:pPr>
      <w:r>
        <w:t>│   │</w:t>
      </w:r>
    </w:p>
    <w:p w:rsidR="00BA7AE2" w:rsidRDefault="00BA7AE2" w:rsidP="00BA7AE2">
      <w:pPr>
        <w:pStyle w:val="ConsPlusNonformat"/>
        <w:widowControl/>
        <w:jc w:val="both"/>
        <w:outlineLvl w:val="0"/>
      </w:pPr>
      <w:r>
        <w:t>├───┼─────────────────────────────────────┼──────────────────┼────────────┤</w:t>
      </w:r>
    </w:p>
    <w:p w:rsidR="00BA7AE2" w:rsidRDefault="00BA7AE2" w:rsidP="00BA7AE2">
      <w:pPr>
        <w:pStyle w:val="ConsPlusNonformat"/>
        <w:widowControl/>
        <w:jc w:val="both"/>
      </w:pPr>
      <w:r>
        <w:t>│5  │Наличие автотранспортных средств     │за каждую единицу │    1       │</w:t>
      </w:r>
    </w:p>
    <w:p w:rsidR="00BA7AE2" w:rsidRDefault="00BA7AE2" w:rsidP="00BA7AE2">
      <w:pPr>
        <w:pStyle w:val="ConsPlusNonformat"/>
        <w:widowControl/>
        <w:jc w:val="both"/>
      </w:pPr>
      <w:r>
        <w:t>│   │в учреждении                         │                  │            │</w:t>
      </w:r>
    </w:p>
    <w:p w:rsidR="00BA7AE2" w:rsidRDefault="00BA7AE2" w:rsidP="00BA7AE2">
      <w:pPr>
        <w:pStyle w:val="ConsPlusNonformat"/>
        <w:widowControl/>
        <w:jc w:val="both"/>
      </w:pPr>
      <w:r>
        <w:t>└───┴─────────────────────────────────────┴──────────────────┴────────────┘</w:t>
      </w:r>
    </w:p>
    <w:p w:rsidR="00BA7AE2" w:rsidRPr="005472C5" w:rsidRDefault="00BA7AE2" w:rsidP="00BA7AE2">
      <w:pPr>
        <w:jc w:val="both"/>
        <w:outlineLvl w:val="0"/>
        <w:rPr>
          <w:sz w:val="22"/>
          <w:szCs w:val="22"/>
        </w:rPr>
      </w:pPr>
    </w:p>
    <w:p w:rsidR="00BA7AE2" w:rsidRPr="005472C5" w:rsidRDefault="00BA7AE2" w:rsidP="00BA7AE2">
      <w:pPr>
        <w:jc w:val="center"/>
        <w:outlineLvl w:val="0"/>
        <w:rPr>
          <w:sz w:val="22"/>
          <w:szCs w:val="22"/>
        </w:rPr>
      </w:pPr>
      <w:r w:rsidRPr="005472C5">
        <w:rPr>
          <w:sz w:val="22"/>
          <w:szCs w:val="22"/>
        </w:rPr>
        <w:t>Группы</w:t>
      </w:r>
    </w:p>
    <w:p w:rsidR="00BA7AE2" w:rsidRPr="005472C5" w:rsidRDefault="00BA7AE2" w:rsidP="00BA7AE2">
      <w:pPr>
        <w:jc w:val="center"/>
        <w:outlineLvl w:val="0"/>
        <w:rPr>
          <w:sz w:val="22"/>
          <w:szCs w:val="22"/>
        </w:rPr>
      </w:pPr>
      <w:r w:rsidRPr="005472C5">
        <w:rPr>
          <w:sz w:val="22"/>
          <w:szCs w:val="22"/>
        </w:rPr>
        <w:t>по оплате труда руководителей учреждений</w:t>
      </w:r>
    </w:p>
    <w:p w:rsidR="00BA7AE2" w:rsidRPr="005472C5" w:rsidRDefault="00BA7AE2" w:rsidP="00BA7AE2">
      <w:pPr>
        <w:ind w:firstLine="540"/>
        <w:jc w:val="both"/>
        <w:outlineLvl w:val="0"/>
        <w:rPr>
          <w:sz w:val="22"/>
          <w:szCs w:val="22"/>
        </w:rPr>
      </w:pPr>
    </w:p>
    <w:tbl>
      <w:tblPr>
        <w:tblW w:w="0" w:type="auto"/>
        <w:tblInd w:w="70" w:type="dxa"/>
        <w:tblLayout w:type="fixed"/>
        <w:tblCellMar>
          <w:left w:w="70" w:type="dxa"/>
          <w:right w:w="70" w:type="dxa"/>
        </w:tblCellMar>
        <w:tblLook w:val="0000"/>
      </w:tblPr>
      <w:tblGrid>
        <w:gridCol w:w="540"/>
        <w:gridCol w:w="4455"/>
        <w:gridCol w:w="1215"/>
        <w:gridCol w:w="1350"/>
        <w:gridCol w:w="1215"/>
        <w:gridCol w:w="1215"/>
      </w:tblGrid>
      <w:tr w:rsidR="00BA7AE2" w:rsidRPr="005472C5" w:rsidTr="00BA7AE2">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N </w:t>
            </w:r>
            <w:r w:rsidRPr="005472C5">
              <w:rPr>
                <w:rFonts w:ascii="Times New Roman" w:hAnsi="Times New Roman" w:cs="Times New Roman"/>
                <w:sz w:val="22"/>
                <w:szCs w:val="22"/>
              </w:rPr>
              <w:br/>
              <w:t>п/п</w:t>
            </w:r>
          </w:p>
        </w:tc>
        <w:tc>
          <w:tcPr>
            <w:tcW w:w="4455" w:type="dxa"/>
            <w:vMerge w:val="restart"/>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Тип (вид) учреждения      </w:t>
            </w:r>
          </w:p>
        </w:tc>
        <w:tc>
          <w:tcPr>
            <w:tcW w:w="4995" w:type="dxa"/>
            <w:gridSpan w:val="4"/>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Группы по оплате труда       </w:t>
            </w:r>
            <w:r w:rsidRPr="005472C5">
              <w:rPr>
                <w:rFonts w:ascii="Times New Roman" w:hAnsi="Times New Roman" w:cs="Times New Roman"/>
                <w:sz w:val="22"/>
                <w:szCs w:val="22"/>
              </w:rPr>
              <w:br/>
              <w:t xml:space="preserve">руководителей учреждений (по сумме </w:t>
            </w:r>
            <w:r w:rsidRPr="005472C5">
              <w:rPr>
                <w:rFonts w:ascii="Times New Roman" w:hAnsi="Times New Roman" w:cs="Times New Roman"/>
                <w:sz w:val="22"/>
                <w:szCs w:val="22"/>
              </w:rPr>
              <w:br/>
              <w:t xml:space="preserve">баллов)               </w:t>
            </w:r>
          </w:p>
        </w:tc>
      </w:tr>
      <w:tr w:rsidR="00BA7AE2" w:rsidRPr="005472C5" w:rsidTr="00BA7AE2">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BA7AE2" w:rsidRPr="005472C5" w:rsidRDefault="00BA7AE2" w:rsidP="00BA7AE2">
            <w:pPr>
              <w:rPr>
                <w:sz w:val="22"/>
                <w:szCs w:val="22"/>
              </w:rPr>
            </w:pPr>
          </w:p>
        </w:tc>
        <w:tc>
          <w:tcPr>
            <w:tcW w:w="4455" w:type="dxa"/>
            <w:vMerge/>
            <w:tcBorders>
              <w:top w:val="single" w:sz="6" w:space="0" w:color="auto"/>
              <w:left w:val="single" w:sz="6" w:space="0" w:color="auto"/>
              <w:bottom w:val="single" w:sz="6" w:space="0" w:color="auto"/>
              <w:right w:val="single" w:sz="6" w:space="0" w:color="auto"/>
            </w:tcBorders>
            <w:vAlign w:val="center"/>
          </w:tcPr>
          <w:p w:rsidR="00BA7AE2" w:rsidRPr="005472C5" w:rsidRDefault="00BA7AE2" w:rsidP="00BA7AE2">
            <w:pPr>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I    </w:t>
            </w:r>
          </w:p>
        </w:tc>
        <w:tc>
          <w:tcPr>
            <w:tcW w:w="135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II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III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IV   </w:t>
            </w:r>
          </w:p>
        </w:tc>
      </w:tr>
      <w:tr w:rsidR="00BA7AE2" w:rsidRPr="005472C5" w:rsidTr="00BA7AE2">
        <w:trPr>
          <w:cantSplit/>
          <w:trHeight w:val="240"/>
        </w:trPr>
        <w:tc>
          <w:tcPr>
            <w:tcW w:w="54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1 </w:t>
            </w:r>
          </w:p>
        </w:tc>
        <w:tc>
          <w:tcPr>
            <w:tcW w:w="445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6    </w:t>
            </w:r>
          </w:p>
        </w:tc>
      </w:tr>
      <w:tr w:rsidR="00BA7AE2" w:rsidRPr="005472C5" w:rsidTr="00BA7AE2">
        <w:trPr>
          <w:cantSplit/>
          <w:trHeight w:val="360"/>
        </w:trPr>
        <w:tc>
          <w:tcPr>
            <w:tcW w:w="54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1  </w:t>
            </w:r>
          </w:p>
        </w:tc>
        <w:tc>
          <w:tcPr>
            <w:tcW w:w="445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Дошкольные </w:t>
            </w:r>
            <w:r w:rsidR="005D1343" w:rsidRPr="005472C5">
              <w:rPr>
                <w:rFonts w:ascii="Times New Roman" w:hAnsi="Times New Roman" w:cs="Times New Roman"/>
                <w:sz w:val="22"/>
                <w:szCs w:val="22"/>
              </w:rPr>
              <w:t xml:space="preserve">образовательные </w:t>
            </w:r>
            <w:r w:rsidRPr="005472C5">
              <w:rPr>
                <w:rFonts w:ascii="Times New Roman" w:hAnsi="Times New Roman" w:cs="Times New Roman"/>
                <w:sz w:val="22"/>
                <w:szCs w:val="22"/>
              </w:rP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350     </w:t>
            </w:r>
          </w:p>
        </w:tc>
        <w:tc>
          <w:tcPr>
            <w:tcW w:w="135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251 до</w:t>
            </w:r>
            <w:r w:rsidRPr="005472C5">
              <w:rPr>
                <w:rFonts w:ascii="Times New Roman" w:hAnsi="Times New Roman" w:cs="Times New Roman"/>
                <w:sz w:val="22"/>
                <w:szCs w:val="22"/>
              </w:rPr>
              <w:br/>
              <w:t xml:space="preserve">350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151  </w:t>
            </w:r>
            <w:r w:rsidRPr="005472C5">
              <w:rPr>
                <w:rFonts w:ascii="Times New Roman" w:hAnsi="Times New Roman" w:cs="Times New Roman"/>
                <w:sz w:val="22"/>
                <w:szCs w:val="22"/>
              </w:rPr>
              <w:br/>
              <w:t xml:space="preserve">до 250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150  </w:t>
            </w:r>
          </w:p>
        </w:tc>
      </w:tr>
      <w:tr w:rsidR="00BA7AE2" w:rsidRPr="005472C5" w:rsidTr="00BA7AE2">
        <w:trPr>
          <w:cantSplit/>
          <w:trHeight w:val="600"/>
        </w:trPr>
        <w:tc>
          <w:tcPr>
            <w:tcW w:w="54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2  </w:t>
            </w:r>
          </w:p>
        </w:tc>
        <w:tc>
          <w:tcPr>
            <w:tcW w:w="4455" w:type="dxa"/>
            <w:tcBorders>
              <w:top w:val="single" w:sz="6" w:space="0" w:color="auto"/>
              <w:left w:val="single" w:sz="6" w:space="0" w:color="auto"/>
              <w:bottom w:val="single" w:sz="6" w:space="0" w:color="auto"/>
              <w:right w:val="single" w:sz="6" w:space="0" w:color="auto"/>
            </w:tcBorders>
          </w:tcPr>
          <w:p w:rsidR="00BA7AE2" w:rsidRPr="005472C5" w:rsidRDefault="00BA7AE2" w:rsidP="005D1343">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Общеобразовательные учреждения  </w:t>
            </w:r>
            <w:r w:rsidRPr="005472C5">
              <w:rPr>
                <w:rFonts w:ascii="Times New Roman" w:hAnsi="Times New Roman" w:cs="Times New Roman"/>
                <w:sz w:val="22"/>
                <w:szCs w:val="22"/>
              </w:rPr>
              <w:br/>
              <w:t>(начального общего</w:t>
            </w:r>
            <w:r w:rsidR="005D1343" w:rsidRPr="005472C5">
              <w:rPr>
                <w:rFonts w:ascii="Times New Roman" w:hAnsi="Times New Roman" w:cs="Times New Roman"/>
                <w:sz w:val="22"/>
                <w:szCs w:val="22"/>
              </w:rPr>
              <w:t xml:space="preserve">, основного   </w:t>
            </w:r>
            <w:r w:rsidR="005D1343" w:rsidRPr="005472C5">
              <w:rPr>
                <w:rFonts w:ascii="Times New Roman" w:hAnsi="Times New Roman" w:cs="Times New Roman"/>
                <w:sz w:val="22"/>
                <w:szCs w:val="22"/>
              </w:rPr>
              <w:br/>
              <w:t xml:space="preserve">общего, среднего </w:t>
            </w:r>
            <w:r w:rsidRPr="005472C5">
              <w:rPr>
                <w:rFonts w:ascii="Times New Roman" w:hAnsi="Times New Roman" w:cs="Times New Roman"/>
                <w:sz w:val="22"/>
                <w:szCs w:val="22"/>
              </w:rPr>
              <w:t xml:space="preserve">общего образования)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351 до</w:t>
            </w:r>
            <w:r w:rsidRPr="005472C5">
              <w:rPr>
                <w:rFonts w:ascii="Times New Roman" w:hAnsi="Times New Roman" w:cs="Times New Roman"/>
                <w:sz w:val="22"/>
                <w:szCs w:val="2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201  </w:t>
            </w:r>
            <w:r w:rsidRPr="005472C5">
              <w:rPr>
                <w:rFonts w:ascii="Times New Roman" w:hAnsi="Times New Roman" w:cs="Times New Roman"/>
                <w:sz w:val="22"/>
                <w:szCs w:val="2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200  </w:t>
            </w:r>
          </w:p>
        </w:tc>
      </w:tr>
      <w:tr w:rsidR="00BA7AE2" w:rsidRPr="005472C5" w:rsidTr="00BA7AE2">
        <w:trPr>
          <w:cantSplit/>
          <w:trHeight w:val="480"/>
        </w:trPr>
        <w:tc>
          <w:tcPr>
            <w:tcW w:w="54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3  </w:t>
            </w:r>
          </w:p>
        </w:tc>
        <w:tc>
          <w:tcPr>
            <w:tcW w:w="4455" w:type="dxa"/>
            <w:tcBorders>
              <w:top w:val="single" w:sz="6" w:space="0" w:color="auto"/>
              <w:left w:val="single" w:sz="6" w:space="0" w:color="auto"/>
              <w:bottom w:val="single" w:sz="6" w:space="0" w:color="auto"/>
              <w:right w:val="single" w:sz="6" w:space="0" w:color="auto"/>
            </w:tcBorders>
          </w:tcPr>
          <w:p w:rsidR="00BA7AE2" w:rsidRPr="005472C5" w:rsidRDefault="005D1343"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Профессиональные образовательные учреждения</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351 до</w:t>
            </w:r>
            <w:r w:rsidRPr="005472C5">
              <w:rPr>
                <w:rFonts w:ascii="Times New Roman" w:hAnsi="Times New Roman" w:cs="Times New Roman"/>
                <w:sz w:val="22"/>
                <w:szCs w:val="2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201  </w:t>
            </w:r>
            <w:r w:rsidRPr="005472C5">
              <w:rPr>
                <w:rFonts w:ascii="Times New Roman" w:hAnsi="Times New Roman" w:cs="Times New Roman"/>
                <w:sz w:val="22"/>
                <w:szCs w:val="2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200  </w:t>
            </w:r>
          </w:p>
        </w:tc>
      </w:tr>
      <w:tr w:rsidR="00BA7AE2" w:rsidRPr="005472C5" w:rsidTr="00BA7AE2">
        <w:trPr>
          <w:cantSplit/>
          <w:trHeight w:val="360"/>
        </w:trPr>
        <w:tc>
          <w:tcPr>
            <w:tcW w:w="54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4  </w:t>
            </w:r>
          </w:p>
        </w:tc>
        <w:tc>
          <w:tcPr>
            <w:tcW w:w="4455" w:type="dxa"/>
            <w:tcBorders>
              <w:top w:val="single" w:sz="6" w:space="0" w:color="auto"/>
              <w:left w:val="single" w:sz="6" w:space="0" w:color="auto"/>
              <w:bottom w:val="single" w:sz="6" w:space="0" w:color="auto"/>
              <w:right w:val="single" w:sz="6" w:space="0" w:color="auto"/>
            </w:tcBorders>
          </w:tcPr>
          <w:p w:rsidR="00BA7AE2" w:rsidRPr="005472C5" w:rsidRDefault="00BA7AE2" w:rsidP="005D1343">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Учреждения дополнительного      </w:t>
            </w:r>
            <w:r w:rsidRPr="005472C5">
              <w:rPr>
                <w:rFonts w:ascii="Times New Roman" w:hAnsi="Times New Roman" w:cs="Times New Roman"/>
                <w:sz w:val="22"/>
                <w:szCs w:val="22"/>
              </w:rPr>
              <w:br/>
            </w:r>
            <w:r w:rsidR="005D1343" w:rsidRPr="005472C5">
              <w:rPr>
                <w:rFonts w:ascii="Times New Roman" w:hAnsi="Times New Roman" w:cs="Times New Roman"/>
                <w:sz w:val="22"/>
                <w:szCs w:val="22"/>
              </w:rPr>
              <w:t xml:space="preserve">профессионального </w:t>
            </w:r>
            <w:r w:rsidRPr="005472C5">
              <w:rPr>
                <w:rFonts w:ascii="Times New Roman" w:hAnsi="Times New Roman" w:cs="Times New Roman"/>
                <w:sz w:val="22"/>
                <w:szCs w:val="22"/>
              </w:rPr>
              <w:t xml:space="preserve">образования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351 до</w:t>
            </w:r>
            <w:r w:rsidRPr="005472C5">
              <w:rPr>
                <w:rFonts w:ascii="Times New Roman" w:hAnsi="Times New Roman" w:cs="Times New Roman"/>
                <w:sz w:val="22"/>
                <w:szCs w:val="2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201  </w:t>
            </w:r>
            <w:r w:rsidRPr="005472C5">
              <w:rPr>
                <w:rFonts w:ascii="Times New Roman" w:hAnsi="Times New Roman" w:cs="Times New Roman"/>
                <w:sz w:val="22"/>
                <w:szCs w:val="2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200  </w:t>
            </w:r>
          </w:p>
        </w:tc>
      </w:tr>
      <w:tr w:rsidR="00BA7AE2" w:rsidRPr="005472C5" w:rsidTr="00BA7AE2">
        <w:trPr>
          <w:cantSplit/>
          <w:trHeight w:val="600"/>
        </w:trPr>
        <w:tc>
          <w:tcPr>
            <w:tcW w:w="54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5  </w:t>
            </w:r>
          </w:p>
        </w:tc>
        <w:tc>
          <w:tcPr>
            <w:tcW w:w="4455" w:type="dxa"/>
            <w:tcBorders>
              <w:top w:val="single" w:sz="6" w:space="0" w:color="auto"/>
              <w:left w:val="single" w:sz="6" w:space="0" w:color="auto"/>
              <w:bottom w:val="single" w:sz="6" w:space="0" w:color="auto"/>
              <w:right w:val="single" w:sz="6" w:space="0" w:color="auto"/>
            </w:tcBorders>
          </w:tcPr>
          <w:p w:rsidR="00BA7AE2" w:rsidRPr="005472C5" w:rsidRDefault="005D1343"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Общеобразовательные учреждения  для обучающихся </w:t>
            </w:r>
            <w:r w:rsidR="00BA7AE2" w:rsidRPr="005472C5">
              <w:rPr>
                <w:rFonts w:ascii="Times New Roman" w:hAnsi="Times New Roman" w:cs="Times New Roman"/>
                <w:sz w:val="22"/>
                <w:szCs w:val="22"/>
              </w:rPr>
              <w:t xml:space="preserve">с ограниченными   </w:t>
            </w:r>
            <w:r w:rsidR="00BA7AE2" w:rsidRPr="005472C5">
              <w:rPr>
                <w:rFonts w:ascii="Times New Roman" w:hAnsi="Times New Roman" w:cs="Times New Roman"/>
                <w:sz w:val="22"/>
                <w:szCs w:val="22"/>
              </w:rPr>
              <w:br/>
              <w:t xml:space="preserve">возможностями здоровья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350     </w:t>
            </w:r>
          </w:p>
        </w:tc>
        <w:tc>
          <w:tcPr>
            <w:tcW w:w="135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251 до</w:t>
            </w:r>
            <w:r w:rsidRPr="005472C5">
              <w:rPr>
                <w:rFonts w:ascii="Times New Roman" w:hAnsi="Times New Roman" w:cs="Times New Roman"/>
                <w:sz w:val="22"/>
                <w:szCs w:val="22"/>
              </w:rPr>
              <w:br/>
              <w:t xml:space="preserve">350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151  </w:t>
            </w:r>
            <w:r w:rsidRPr="005472C5">
              <w:rPr>
                <w:rFonts w:ascii="Times New Roman" w:hAnsi="Times New Roman" w:cs="Times New Roman"/>
                <w:sz w:val="22"/>
                <w:szCs w:val="22"/>
              </w:rPr>
              <w:br/>
              <w:t xml:space="preserve">до 250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150  </w:t>
            </w:r>
          </w:p>
        </w:tc>
      </w:tr>
      <w:tr w:rsidR="00BA7AE2" w:rsidRPr="005472C5" w:rsidTr="00BA7AE2">
        <w:trPr>
          <w:cantSplit/>
          <w:trHeight w:val="600"/>
        </w:trPr>
        <w:tc>
          <w:tcPr>
            <w:tcW w:w="54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6  </w:t>
            </w:r>
          </w:p>
        </w:tc>
        <w:tc>
          <w:tcPr>
            <w:tcW w:w="445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Учреждения для детей-сирот      </w:t>
            </w:r>
            <w:r w:rsidRPr="005472C5">
              <w:rPr>
                <w:rFonts w:ascii="Times New Roman" w:hAnsi="Times New Roman" w:cs="Times New Roman"/>
                <w:sz w:val="22"/>
                <w:szCs w:val="22"/>
              </w:rPr>
              <w:br/>
              <w:t xml:space="preserve">и детей, оставшихся без         </w:t>
            </w:r>
            <w:r w:rsidRPr="005472C5">
              <w:rPr>
                <w:rFonts w:ascii="Times New Roman" w:hAnsi="Times New Roman" w:cs="Times New Roman"/>
                <w:sz w:val="22"/>
                <w:szCs w:val="22"/>
              </w:rPr>
              <w:br/>
              <w:t xml:space="preserve">попечения родителей (законных   </w:t>
            </w:r>
            <w:r w:rsidRPr="005472C5">
              <w:rPr>
                <w:rFonts w:ascii="Times New Roman" w:hAnsi="Times New Roman" w:cs="Times New Roman"/>
                <w:sz w:val="22"/>
                <w:szCs w:val="22"/>
              </w:rPr>
              <w:br/>
              <w:t xml:space="preserve">представителей)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350     </w:t>
            </w:r>
          </w:p>
        </w:tc>
        <w:tc>
          <w:tcPr>
            <w:tcW w:w="135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251 до</w:t>
            </w:r>
            <w:r w:rsidRPr="005472C5">
              <w:rPr>
                <w:rFonts w:ascii="Times New Roman" w:hAnsi="Times New Roman" w:cs="Times New Roman"/>
                <w:sz w:val="22"/>
                <w:szCs w:val="22"/>
              </w:rPr>
              <w:br/>
              <w:t xml:space="preserve">350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151  </w:t>
            </w:r>
            <w:r w:rsidRPr="005472C5">
              <w:rPr>
                <w:rFonts w:ascii="Times New Roman" w:hAnsi="Times New Roman" w:cs="Times New Roman"/>
                <w:sz w:val="22"/>
                <w:szCs w:val="22"/>
              </w:rPr>
              <w:br/>
              <w:t xml:space="preserve">до 250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150  </w:t>
            </w:r>
          </w:p>
        </w:tc>
      </w:tr>
      <w:tr w:rsidR="00BA7AE2" w:rsidRPr="005472C5" w:rsidTr="00BA7AE2">
        <w:trPr>
          <w:cantSplit/>
          <w:trHeight w:val="360"/>
        </w:trPr>
        <w:tc>
          <w:tcPr>
            <w:tcW w:w="54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7  </w:t>
            </w:r>
          </w:p>
        </w:tc>
        <w:tc>
          <w:tcPr>
            <w:tcW w:w="4455" w:type="dxa"/>
            <w:tcBorders>
              <w:top w:val="single" w:sz="6" w:space="0" w:color="auto"/>
              <w:left w:val="single" w:sz="6" w:space="0" w:color="auto"/>
              <w:bottom w:val="single" w:sz="6" w:space="0" w:color="auto"/>
              <w:right w:val="single" w:sz="6" w:space="0" w:color="auto"/>
            </w:tcBorders>
          </w:tcPr>
          <w:p w:rsidR="00BA7AE2" w:rsidRPr="005472C5" w:rsidRDefault="00BA7AE2" w:rsidP="005D1343">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Учреждения дополнительного      </w:t>
            </w:r>
            <w:r w:rsidRPr="005472C5">
              <w:rPr>
                <w:rFonts w:ascii="Times New Roman" w:hAnsi="Times New Roman" w:cs="Times New Roman"/>
                <w:sz w:val="22"/>
                <w:szCs w:val="22"/>
              </w:rPr>
              <w:br/>
              <w:t xml:space="preserve">образования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351 до</w:t>
            </w:r>
            <w:r w:rsidRPr="005472C5">
              <w:rPr>
                <w:rFonts w:ascii="Times New Roman" w:hAnsi="Times New Roman" w:cs="Times New Roman"/>
                <w:sz w:val="22"/>
                <w:szCs w:val="2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201  </w:t>
            </w:r>
            <w:r w:rsidRPr="005472C5">
              <w:rPr>
                <w:rFonts w:ascii="Times New Roman" w:hAnsi="Times New Roman" w:cs="Times New Roman"/>
                <w:sz w:val="22"/>
                <w:szCs w:val="2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200  </w:t>
            </w:r>
          </w:p>
        </w:tc>
      </w:tr>
      <w:tr w:rsidR="00BA7AE2" w:rsidRPr="005472C5" w:rsidTr="00BA7AE2">
        <w:trPr>
          <w:cantSplit/>
          <w:trHeight w:val="360"/>
        </w:trPr>
        <w:tc>
          <w:tcPr>
            <w:tcW w:w="54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8  </w:t>
            </w:r>
          </w:p>
        </w:tc>
        <w:tc>
          <w:tcPr>
            <w:tcW w:w="445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Иные учреждения, осуществляющие </w:t>
            </w:r>
            <w:r w:rsidRPr="005472C5">
              <w:rPr>
                <w:rFonts w:ascii="Times New Roman" w:hAnsi="Times New Roman" w:cs="Times New Roman"/>
                <w:sz w:val="22"/>
                <w:szCs w:val="22"/>
              </w:rPr>
              <w:br/>
              <w:t xml:space="preserve">образовательный процесс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350     </w:t>
            </w:r>
          </w:p>
        </w:tc>
        <w:tc>
          <w:tcPr>
            <w:tcW w:w="135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251 до</w:t>
            </w:r>
            <w:r w:rsidRPr="005472C5">
              <w:rPr>
                <w:rFonts w:ascii="Times New Roman" w:hAnsi="Times New Roman" w:cs="Times New Roman"/>
                <w:sz w:val="22"/>
                <w:szCs w:val="22"/>
              </w:rPr>
              <w:br/>
              <w:t xml:space="preserve">350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151  </w:t>
            </w:r>
            <w:r w:rsidRPr="005472C5">
              <w:rPr>
                <w:rFonts w:ascii="Times New Roman" w:hAnsi="Times New Roman" w:cs="Times New Roman"/>
                <w:sz w:val="22"/>
                <w:szCs w:val="22"/>
              </w:rPr>
              <w:br/>
              <w:t xml:space="preserve">до 250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150  </w:t>
            </w:r>
          </w:p>
        </w:tc>
      </w:tr>
      <w:tr w:rsidR="00BA7AE2" w:rsidRPr="005472C5" w:rsidTr="00BA7AE2">
        <w:trPr>
          <w:cantSplit/>
          <w:trHeight w:val="360"/>
        </w:trPr>
        <w:tc>
          <w:tcPr>
            <w:tcW w:w="54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9  </w:t>
            </w:r>
          </w:p>
        </w:tc>
        <w:tc>
          <w:tcPr>
            <w:tcW w:w="445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Прочие учреждения образования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351 до</w:t>
            </w:r>
            <w:r w:rsidRPr="005472C5">
              <w:rPr>
                <w:rFonts w:ascii="Times New Roman" w:hAnsi="Times New Roman" w:cs="Times New Roman"/>
                <w:sz w:val="22"/>
                <w:szCs w:val="2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201  </w:t>
            </w:r>
            <w:r w:rsidRPr="005472C5">
              <w:rPr>
                <w:rFonts w:ascii="Times New Roman" w:hAnsi="Times New Roman" w:cs="Times New Roman"/>
                <w:sz w:val="22"/>
                <w:szCs w:val="2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200  </w:t>
            </w:r>
          </w:p>
        </w:tc>
      </w:tr>
    </w:tbl>
    <w:p w:rsidR="00BA7AE2" w:rsidRDefault="00BA7AE2" w:rsidP="00BA7AE2">
      <w:pPr>
        <w:jc w:val="right"/>
        <w:outlineLvl w:val="0"/>
      </w:pPr>
    </w:p>
    <w:p w:rsidR="00BA7AE2" w:rsidRDefault="00BA7AE2" w:rsidP="00BA7AE2">
      <w:pPr>
        <w:outlineLvl w:val="1"/>
      </w:pPr>
    </w:p>
    <w:p w:rsidR="00BA7AE2" w:rsidRPr="00F0100B" w:rsidRDefault="00BA7AE2" w:rsidP="00BA7AE2">
      <w:pPr>
        <w:jc w:val="right"/>
        <w:outlineLvl w:val="0"/>
        <w:rPr>
          <w:sz w:val="22"/>
          <w:szCs w:val="22"/>
        </w:rPr>
      </w:pPr>
      <w:r w:rsidRPr="00F0100B">
        <w:rPr>
          <w:sz w:val="22"/>
          <w:szCs w:val="22"/>
        </w:rPr>
        <w:lastRenderedPageBreak/>
        <w:t>Приложение 6</w:t>
      </w:r>
    </w:p>
    <w:p w:rsidR="00BA7AE2" w:rsidRPr="00F0100B" w:rsidRDefault="00BA7AE2" w:rsidP="00BA7AE2">
      <w:pPr>
        <w:jc w:val="right"/>
        <w:outlineLvl w:val="0"/>
        <w:rPr>
          <w:sz w:val="22"/>
          <w:szCs w:val="22"/>
        </w:rPr>
      </w:pPr>
      <w:r w:rsidRPr="00F0100B">
        <w:rPr>
          <w:sz w:val="22"/>
          <w:szCs w:val="22"/>
        </w:rPr>
        <w:t>к Положению о системах</w:t>
      </w:r>
    </w:p>
    <w:p w:rsidR="00BA7AE2" w:rsidRPr="00F0100B" w:rsidRDefault="00BA7AE2" w:rsidP="00BA7AE2">
      <w:pPr>
        <w:jc w:val="right"/>
        <w:outlineLvl w:val="0"/>
        <w:rPr>
          <w:sz w:val="22"/>
          <w:szCs w:val="22"/>
        </w:rPr>
      </w:pPr>
      <w:r w:rsidRPr="00F0100B">
        <w:rPr>
          <w:sz w:val="22"/>
          <w:szCs w:val="22"/>
        </w:rPr>
        <w:t>оплаты труда работников</w:t>
      </w:r>
    </w:p>
    <w:p w:rsidR="00BA7AE2" w:rsidRDefault="00BA7AE2" w:rsidP="00BA7AE2">
      <w:pPr>
        <w:jc w:val="right"/>
        <w:outlineLvl w:val="0"/>
        <w:rPr>
          <w:sz w:val="22"/>
          <w:szCs w:val="22"/>
        </w:rPr>
      </w:pPr>
      <w:r w:rsidRPr="00F0100B">
        <w:rPr>
          <w:sz w:val="22"/>
          <w:szCs w:val="22"/>
        </w:rPr>
        <w:t xml:space="preserve">муниципальных учреждений </w:t>
      </w:r>
    </w:p>
    <w:p w:rsidR="00BA7AE2" w:rsidRPr="00C602B4" w:rsidRDefault="00BA7AE2" w:rsidP="00BA7AE2">
      <w:pPr>
        <w:jc w:val="right"/>
        <w:outlineLvl w:val="0"/>
        <w:rPr>
          <w:sz w:val="22"/>
          <w:szCs w:val="22"/>
        </w:rPr>
      </w:pPr>
      <w:r w:rsidRPr="00F0100B">
        <w:rPr>
          <w:sz w:val="22"/>
          <w:szCs w:val="22"/>
        </w:rPr>
        <w:t>города Боготола</w:t>
      </w:r>
    </w:p>
    <w:p w:rsidR="00BA7AE2" w:rsidRPr="005D1343" w:rsidRDefault="00BA7AE2" w:rsidP="00BA7AE2">
      <w:pPr>
        <w:ind w:firstLine="540"/>
        <w:jc w:val="both"/>
        <w:outlineLvl w:val="0"/>
        <w:rPr>
          <w:sz w:val="22"/>
          <w:szCs w:val="22"/>
        </w:rPr>
      </w:pPr>
    </w:p>
    <w:p w:rsidR="00BA7AE2" w:rsidRPr="005D1343" w:rsidRDefault="00BA7AE2" w:rsidP="00BA7AE2">
      <w:pPr>
        <w:jc w:val="center"/>
        <w:outlineLvl w:val="0"/>
        <w:rPr>
          <w:sz w:val="22"/>
          <w:szCs w:val="22"/>
        </w:rPr>
      </w:pPr>
      <w:r w:rsidRPr="005D1343">
        <w:rPr>
          <w:sz w:val="22"/>
          <w:szCs w:val="22"/>
        </w:rPr>
        <w:t xml:space="preserve">ПОКАЗАТЕЛИ ДЛЯ ОТНЕСЕНИЯ УЧРЕЖДЕНИЙ </w:t>
      </w:r>
      <w:r w:rsidR="005472C5">
        <w:rPr>
          <w:sz w:val="22"/>
          <w:szCs w:val="22"/>
        </w:rPr>
        <w:t>МОЛОДЕЖНОЙ ПОЛИТИКИ, СПОРТА И ТУРИЗМА</w:t>
      </w:r>
      <w:r w:rsidRPr="005D1343">
        <w:rPr>
          <w:sz w:val="22"/>
          <w:szCs w:val="22"/>
        </w:rPr>
        <w:t xml:space="preserve">  К ГРУППАМ ПО ОПЛАТЕ ТРУДА РУКОВОДИТЕЛЕЙ УЧРЕЖДЕНИЙ</w:t>
      </w:r>
    </w:p>
    <w:p w:rsidR="00BA7AE2" w:rsidRPr="005472C5" w:rsidRDefault="00BA7AE2" w:rsidP="00BA7AE2">
      <w:pPr>
        <w:rPr>
          <w:sz w:val="22"/>
          <w:szCs w:val="22"/>
        </w:rPr>
      </w:pPr>
    </w:p>
    <w:p w:rsidR="00BA7AE2" w:rsidRPr="005472C5" w:rsidRDefault="00BA7AE2" w:rsidP="00BA7AE2">
      <w:pPr>
        <w:ind w:firstLine="540"/>
        <w:jc w:val="both"/>
        <w:outlineLvl w:val="1"/>
        <w:rPr>
          <w:sz w:val="22"/>
          <w:szCs w:val="22"/>
        </w:rPr>
      </w:pPr>
      <w:r w:rsidRPr="005472C5">
        <w:rPr>
          <w:sz w:val="22"/>
          <w:szCs w:val="22"/>
        </w:rPr>
        <w:t>1. Спортивные учреждения:</w:t>
      </w:r>
    </w:p>
    <w:p w:rsidR="00BA7AE2" w:rsidRPr="005472C5" w:rsidRDefault="00BA7AE2" w:rsidP="00BA7AE2">
      <w:pPr>
        <w:ind w:firstLine="540"/>
        <w:jc w:val="both"/>
        <w:outlineLvl w:val="1"/>
        <w:rPr>
          <w:sz w:val="22"/>
          <w:szCs w:val="22"/>
        </w:rPr>
      </w:pPr>
    </w:p>
    <w:tbl>
      <w:tblPr>
        <w:tblW w:w="0" w:type="auto"/>
        <w:tblInd w:w="70" w:type="dxa"/>
        <w:tblLayout w:type="fixed"/>
        <w:tblCellMar>
          <w:left w:w="70" w:type="dxa"/>
          <w:right w:w="70" w:type="dxa"/>
        </w:tblCellMar>
        <w:tblLook w:val="0000"/>
      </w:tblPr>
      <w:tblGrid>
        <w:gridCol w:w="2565"/>
        <w:gridCol w:w="2160"/>
        <w:gridCol w:w="2160"/>
        <w:gridCol w:w="1620"/>
        <w:gridCol w:w="1485"/>
      </w:tblGrid>
      <w:tr w:rsidR="00BA7AE2" w:rsidRPr="005472C5" w:rsidTr="00BA7AE2">
        <w:trPr>
          <w:cantSplit/>
          <w:trHeight w:val="240"/>
        </w:trPr>
        <w:tc>
          <w:tcPr>
            <w:tcW w:w="2565" w:type="dxa"/>
            <w:vMerge w:val="restart"/>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Показатели    </w:t>
            </w:r>
          </w:p>
        </w:tc>
        <w:tc>
          <w:tcPr>
            <w:tcW w:w="7425" w:type="dxa"/>
            <w:gridSpan w:val="4"/>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Группы по оплате труда руководителей учреждений   </w:t>
            </w:r>
          </w:p>
        </w:tc>
      </w:tr>
      <w:tr w:rsidR="00BA7AE2" w:rsidRPr="005472C5" w:rsidTr="00BA7AE2">
        <w:trPr>
          <w:cantSplit/>
          <w:trHeight w:val="240"/>
        </w:trPr>
        <w:tc>
          <w:tcPr>
            <w:tcW w:w="2565" w:type="dxa"/>
            <w:vMerge/>
            <w:tcBorders>
              <w:top w:val="single" w:sz="6" w:space="0" w:color="auto"/>
              <w:left w:val="single" w:sz="6" w:space="0" w:color="auto"/>
              <w:bottom w:val="single" w:sz="6" w:space="0" w:color="auto"/>
              <w:right w:val="single" w:sz="6" w:space="0" w:color="auto"/>
            </w:tcBorders>
            <w:vAlign w:val="center"/>
          </w:tcPr>
          <w:p w:rsidR="00BA7AE2" w:rsidRPr="005472C5" w:rsidRDefault="00BA7AE2" w:rsidP="00BA7AE2">
            <w:pPr>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I      </w:t>
            </w:r>
          </w:p>
        </w:tc>
        <w:tc>
          <w:tcPr>
            <w:tcW w:w="216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II      </w:t>
            </w:r>
          </w:p>
        </w:tc>
        <w:tc>
          <w:tcPr>
            <w:tcW w:w="162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III    </w:t>
            </w:r>
          </w:p>
        </w:tc>
        <w:tc>
          <w:tcPr>
            <w:tcW w:w="148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IV    </w:t>
            </w:r>
          </w:p>
        </w:tc>
      </w:tr>
      <w:tr w:rsidR="00BA7AE2" w:rsidRPr="005472C5" w:rsidTr="00BA7AE2">
        <w:trPr>
          <w:cantSplit/>
          <w:trHeight w:val="480"/>
        </w:trPr>
        <w:tc>
          <w:tcPr>
            <w:tcW w:w="256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Численность       </w:t>
            </w:r>
            <w:r w:rsidRPr="005472C5">
              <w:rPr>
                <w:rFonts w:ascii="Times New Roman" w:hAnsi="Times New Roman" w:cs="Times New Roman"/>
                <w:sz w:val="22"/>
                <w:szCs w:val="22"/>
              </w:rPr>
              <w:br/>
              <w:t xml:space="preserve">работников в      </w:t>
            </w:r>
            <w:r w:rsidRPr="005472C5">
              <w:rPr>
                <w:rFonts w:ascii="Times New Roman" w:hAnsi="Times New Roman" w:cs="Times New Roman"/>
                <w:sz w:val="22"/>
                <w:szCs w:val="22"/>
              </w:rPr>
              <w:br/>
              <w:t xml:space="preserve">учреждении, чел.  </w:t>
            </w:r>
          </w:p>
        </w:tc>
        <w:tc>
          <w:tcPr>
            <w:tcW w:w="216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300      </w:t>
            </w:r>
          </w:p>
        </w:tc>
        <w:tc>
          <w:tcPr>
            <w:tcW w:w="216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201 - 300    </w:t>
            </w:r>
          </w:p>
        </w:tc>
        <w:tc>
          <w:tcPr>
            <w:tcW w:w="162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101 - 200 </w:t>
            </w:r>
          </w:p>
        </w:tc>
        <w:tc>
          <w:tcPr>
            <w:tcW w:w="148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100    </w:t>
            </w:r>
          </w:p>
        </w:tc>
      </w:tr>
      <w:tr w:rsidR="00BA7AE2" w:rsidRPr="005472C5" w:rsidTr="00BA7AE2">
        <w:trPr>
          <w:cantSplit/>
          <w:trHeight w:val="600"/>
        </w:trPr>
        <w:tc>
          <w:tcPr>
            <w:tcW w:w="256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Численность       </w:t>
            </w:r>
            <w:r w:rsidRPr="005472C5">
              <w:rPr>
                <w:rFonts w:ascii="Times New Roman" w:hAnsi="Times New Roman" w:cs="Times New Roman"/>
                <w:sz w:val="22"/>
                <w:szCs w:val="22"/>
              </w:rPr>
              <w:br/>
              <w:t xml:space="preserve">учащихся          </w:t>
            </w:r>
            <w:r w:rsidRPr="005472C5">
              <w:rPr>
                <w:rFonts w:ascii="Times New Roman" w:hAnsi="Times New Roman" w:cs="Times New Roman"/>
                <w:sz w:val="22"/>
                <w:szCs w:val="22"/>
              </w:rPr>
              <w:br/>
              <w:t xml:space="preserve">(спортсменов) в   </w:t>
            </w:r>
            <w:r w:rsidRPr="005472C5">
              <w:rPr>
                <w:rFonts w:ascii="Times New Roman" w:hAnsi="Times New Roman" w:cs="Times New Roman"/>
                <w:sz w:val="22"/>
                <w:szCs w:val="22"/>
              </w:rPr>
              <w:br/>
              <w:t xml:space="preserve">учреждении, чел.  </w:t>
            </w:r>
          </w:p>
        </w:tc>
        <w:tc>
          <w:tcPr>
            <w:tcW w:w="216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100      </w:t>
            </w:r>
          </w:p>
        </w:tc>
        <w:tc>
          <w:tcPr>
            <w:tcW w:w="216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100      </w:t>
            </w:r>
          </w:p>
        </w:tc>
        <w:tc>
          <w:tcPr>
            <w:tcW w:w="162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100     </w:t>
            </w:r>
          </w:p>
        </w:tc>
        <w:tc>
          <w:tcPr>
            <w:tcW w:w="148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100    </w:t>
            </w:r>
          </w:p>
        </w:tc>
      </w:tr>
      <w:tr w:rsidR="00BA7AE2" w:rsidRPr="005472C5" w:rsidTr="00BA7AE2">
        <w:trPr>
          <w:cantSplit/>
          <w:trHeight w:val="720"/>
        </w:trPr>
        <w:tc>
          <w:tcPr>
            <w:tcW w:w="256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Наличие           </w:t>
            </w:r>
            <w:r w:rsidRPr="005472C5">
              <w:rPr>
                <w:rFonts w:ascii="Times New Roman" w:hAnsi="Times New Roman" w:cs="Times New Roman"/>
                <w:sz w:val="22"/>
                <w:szCs w:val="22"/>
              </w:rPr>
              <w:br/>
              <w:t xml:space="preserve">(отсутствие) в    </w:t>
            </w:r>
            <w:r w:rsidRPr="005472C5">
              <w:rPr>
                <w:rFonts w:ascii="Times New Roman" w:hAnsi="Times New Roman" w:cs="Times New Roman"/>
                <w:sz w:val="22"/>
                <w:szCs w:val="22"/>
              </w:rPr>
              <w:br/>
              <w:t xml:space="preserve">учреждении        </w:t>
            </w:r>
            <w:r w:rsidRPr="005472C5">
              <w:rPr>
                <w:rFonts w:ascii="Times New Roman" w:hAnsi="Times New Roman" w:cs="Times New Roman"/>
                <w:sz w:val="22"/>
                <w:szCs w:val="22"/>
              </w:rPr>
              <w:br/>
              <w:t xml:space="preserve">обособленных      </w:t>
            </w:r>
            <w:r w:rsidRPr="005472C5">
              <w:rPr>
                <w:rFonts w:ascii="Times New Roman" w:hAnsi="Times New Roman" w:cs="Times New Roman"/>
                <w:sz w:val="22"/>
                <w:szCs w:val="22"/>
              </w:rPr>
              <w:br/>
              <w:t xml:space="preserve">подразделений     </w:t>
            </w:r>
          </w:p>
        </w:tc>
        <w:tc>
          <w:tcPr>
            <w:tcW w:w="216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наличие в      </w:t>
            </w:r>
            <w:r w:rsidRPr="005472C5">
              <w:rPr>
                <w:rFonts w:ascii="Times New Roman" w:hAnsi="Times New Roman" w:cs="Times New Roman"/>
                <w:sz w:val="22"/>
                <w:szCs w:val="22"/>
              </w:rPr>
              <w:br/>
              <w:t xml:space="preserve">учреждении     </w:t>
            </w:r>
            <w:r w:rsidRPr="005472C5">
              <w:rPr>
                <w:rFonts w:ascii="Times New Roman" w:hAnsi="Times New Roman" w:cs="Times New Roman"/>
                <w:sz w:val="22"/>
                <w:szCs w:val="22"/>
              </w:rPr>
              <w:br/>
              <w:t xml:space="preserve">обособленных   </w:t>
            </w:r>
            <w:r w:rsidRPr="005472C5">
              <w:rPr>
                <w:rFonts w:ascii="Times New Roman" w:hAnsi="Times New Roman" w:cs="Times New Roman"/>
                <w:sz w:val="22"/>
                <w:szCs w:val="22"/>
              </w:rPr>
              <w:br/>
              <w:t xml:space="preserve">подразделений  </w:t>
            </w:r>
          </w:p>
        </w:tc>
        <w:tc>
          <w:tcPr>
            <w:tcW w:w="216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br/>
              <w:t xml:space="preserve">-        </w:t>
            </w:r>
          </w:p>
        </w:tc>
        <w:tc>
          <w:tcPr>
            <w:tcW w:w="162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br/>
              <w:t xml:space="preserve">-    </w:t>
            </w:r>
          </w:p>
        </w:tc>
      </w:tr>
      <w:tr w:rsidR="00BA7AE2" w:rsidRPr="005472C5" w:rsidTr="00BA7AE2">
        <w:trPr>
          <w:cantSplit/>
          <w:trHeight w:val="600"/>
        </w:trPr>
        <w:tc>
          <w:tcPr>
            <w:tcW w:w="256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Наличие           </w:t>
            </w:r>
            <w:r w:rsidRPr="005472C5">
              <w:rPr>
                <w:rFonts w:ascii="Times New Roman" w:hAnsi="Times New Roman" w:cs="Times New Roman"/>
                <w:sz w:val="22"/>
                <w:szCs w:val="22"/>
              </w:rPr>
              <w:br/>
              <w:t xml:space="preserve">(отсутствие) в    </w:t>
            </w:r>
            <w:r w:rsidRPr="005472C5">
              <w:rPr>
                <w:rFonts w:ascii="Times New Roman" w:hAnsi="Times New Roman" w:cs="Times New Roman"/>
                <w:sz w:val="22"/>
                <w:szCs w:val="22"/>
              </w:rPr>
              <w:br/>
              <w:t xml:space="preserve">учреждении        </w:t>
            </w:r>
            <w:r w:rsidRPr="005472C5">
              <w:rPr>
                <w:rFonts w:ascii="Times New Roman" w:hAnsi="Times New Roman" w:cs="Times New Roman"/>
                <w:sz w:val="22"/>
                <w:szCs w:val="22"/>
              </w:rPr>
              <w:br/>
              <w:t xml:space="preserve">спортсооружений   </w:t>
            </w:r>
          </w:p>
        </w:tc>
        <w:tc>
          <w:tcPr>
            <w:tcW w:w="216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наличие в      </w:t>
            </w:r>
            <w:r w:rsidRPr="005472C5">
              <w:rPr>
                <w:rFonts w:ascii="Times New Roman" w:hAnsi="Times New Roman" w:cs="Times New Roman"/>
                <w:sz w:val="22"/>
                <w:szCs w:val="22"/>
              </w:rPr>
              <w:br/>
              <w:t xml:space="preserve">учреждении     </w:t>
            </w:r>
            <w:r w:rsidRPr="005472C5">
              <w:rPr>
                <w:rFonts w:ascii="Times New Roman" w:hAnsi="Times New Roman" w:cs="Times New Roman"/>
                <w:sz w:val="22"/>
                <w:szCs w:val="22"/>
              </w:rPr>
              <w:br/>
              <w:t>спортсооружений</w:t>
            </w:r>
          </w:p>
        </w:tc>
        <w:tc>
          <w:tcPr>
            <w:tcW w:w="216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наличие в      </w:t>
            </w:r>
            <w:r w:rsidRPr="005472C5">
              <w:rPr>
                <w:rFonts w:ascii="Times New Roman" w:hAnsi="Times New Roman" w:cs="Times New Roman"/>
                <w:sz w:val="22"/>
                <w:szCs w:val="22"/>
              </w:rPr>
              <w:br/>
              <w:t xml:space="preserve">учреждении     </w:t>
            </w:r>
            <w:r w:rsidRPr="005472C5">
              <w:rPr>
                <w:rFonts w:ascii="Times New Roman" w:hAnsi="Times New Roman" w:cs="Times New Roman"/>
                <w:sz w:val="22"/>
                <w:szCs w:val="22"/>
              </w:rPr>
              <w:br/>
              <w:t>спортсооружений</w:t>
            </w:r>
          </w:p>
        </w:tc>
        <w:tc>
          <w:tcPr>
            <w:tcW w:w="162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br/>
              <w:t xml:space="preserve">-    </w:t>
            </w:r>
          </w:p>
        </w:tc>
      </w:tr>
    </w:tbl>
    <w:p w:rsidR="00BA7AE2" w:rsidRPr="005D1343" w:rsidRDefault="00BA7AE2" w:rsidP="00BA7AE2">
      <w:pPr>
        <w:ind w:firstLine="540"/>
        <w:jc w:val="both"/>
        <w:outlineLvl w:val="1"/>
        <w:rPr>
          <w:sz w:val="22"/>
          <w:szCs w:val="22"/>
        </w:rPr>
      </w:pPr>
    </w:p>
    <w:p w:rsidR="00BA7AE2" w:rsidRPr="005D1343" w:rsidRDefault="00BA7AE2" w:rsidP="00BA7AE2">
      <w:pPr>
        <w:jc w:val="both"/>
        <w:rPr>
          <w:sz w:val="22"/>
          <w:szCs w:val="22"/>
        </w:rPr>
      </w:pPr>
      <w:r w:rsidRPr="005D1343">
        <w:rPr>
          <w:sz w:val="22"/>
          <w:szCs w:val="22"/>
        </w:rPr>
        <w:t xml:space="preserve">        2. Учреждения, осуществляющие деятельность в сфере молодежной политики:</w:t>
      </w:r>
    </w:p>
    <w:p w:rsidR="00BA7AE2" w:rsidRPr="005D1343" w:rsidRDefault="00BA7AE2" w:rsidP="00BA7AE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620"/>
        <w:gridCol w:w="1440"/>
        <w:gridCol w:w="1980"/>
        <w:gridCol w:w="1723"/>
      </w:tblGrid>
      <w:tr w:rsidR="00BA7AE2" w:rsidRPr="005D1343" w:rsidTr="00BA7AE2">
        <w:tc>
          <w:tcPr>
            <w:tcW w:w="2808" w:type="dxa"/>
            <w:vMerge w:val="restart"/>
            <w:tcBorders>
              <w:top w:val="single" w:sz="4" w:space="0" w:color="auto"/>
              <w:left w:val="single" w:sz="4" w:space="0" w:color="auto"/>
              <w:bottom w:val="single" w:sz="4" w:space="0" w:color="auto"/>
              <w:right w:val="single" w:sz="4" w:space="0" w:color="auto"/>
            </w:tcBorders>
          </w:tcPr>
          <w:p w:rsidR="00BA7AE2" w:rsidRPr="005D1343" w:rsidRDefault="00BA7AE2" w:rsidP="00BA7AE2">
            <w:pPr>
              <w:jc w:val="both"/>
              <w:rPr>
                <w:sz w:val="22"/>
                <w:szCs w:val="22"/>
              </w:rPr>
            </w:pPr>
            <w:r w:rsidRPr="005D1343">
              <w:rPr>
                <w:sz w:val="22"/>
                <w:szCs w:val="22"/>
              </w:rPr>
              <w:t>Показатели</w:t>
            </w:r>
          </w:p>
        </w:tc>
        <w:tc>
          <w:tcPr>
            <w:tcW w:w="6763" w:type="dxa"/>
            <w:gridSpan w:val="4"/>
            <w:tcBorders>
              <w:top w:val="single" w:sz="4" w:space="0" w:color="auto"/>
              <w:left w:val="single" w:sz="4" w:space="0" w:color="auto"/>
              <w:bottom w:val="single" w:sz="4" w:space="0" w:color="auto"/>
              <w:right w:val="single" w:sz="4" w:space="0" w:color="auto"/>
            </w:tcBorders>
          </w:tcPr>
          <w:p w:rsidR="00BA7AE2" w:rsidRPr="005D1343" w:rsidRDefault="00BA7AE2" w:rsidP="00BA7AE2">
            <w:pPr>
              <w:jc w:val="both"/>
              <w:rPr>
                <w:sz w:val="22"/>
                <w:szCs w:val="22"/>
              </w:rPr>
            </w:pPr>
            <w:r w:rsidRPr="005D1343">
              <w:rPr>
                <w:sz w:val="22"/>
                <w:szCs w:val="22"/>
              </w:rPr>
              <w:t>Группы по оплате труда руководителей учреждений</w:t>
            </w:r>
          </w:p>
        </w:tc>
      </w:tr>
      <w:tr w:rsidR="00BA7AE2" w:rsidRPr="005D1343" w:rsidTr="00BA7AE2">
        <w:tc>
          <w:tcPr>
            <w:tcW w:w="2808" w:type="dxa"/>
            <w:vMerge/>
            <w:tcBorders>
              <w:top w:val="single" w:sz="4" w:space="0" w:color="auto"/>
              <w:left w:val="single" w:sz="4" w:space="0" w:color="auto"/>
              <w:bottom w:val="single" w:sz="4" w:space="0" w:color="auto"/>
              <w:right w:val="single" w:sz="4" w:space="0" w:color="auto"/>
            </w:tcBorders>
            <w:vAlign w:val="center"/>
          </w:tcPr>
          <w:p w:rsidR="00BA7AE2" w:rsidRPr="005D1343" w:rsidRDefault="00BA7AE2" w:rsidP="00BA7AE2">
            <w:pPr>
              <w:overflowPunct/>
              <w:autoSpaceDE/>
              <w:autoSpaceDN/>
              <w:adjustRightInd/>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BA7AE2" w:rsidRPr="005D1343" w:rsidRDefault="00BA7AE2" w:rsidP="00BA7AE2">
            <w:pPr>
              <w:jc w:val="both"/>
              <w:rPr>
                <w:sz w:val="22"/>
                <w:szCs w:val="22"/>
              </w:rPr>
            </w:pPr>
          </w:p>
          <w:p w:rsidR="00BA7AE2" w:rsidRPr="005D1343" w:rsidRDefault="00BA7AE2" w:rsidP="00BA7AE2">
            <w:pPr>
              <w:jc w:val="both"/>
              <w:rPr>
                <w:sz w:val="22"/>
                <w:szCs w:val="22"/>
              </w:rPr>
            </w:pPr>
            <w:r w:rsidRPr="005D1343">
              <w:rPr>
                <w:sz w:val="22"/>
                <w:szCs w:val="22"/>
              </w:rPr>
              <w:t xml:space="preserve">          </w:t>
            </w:r>
            <w:r w:rsidRPr="005D1343">
              <w:rPr>
                <w:sz w:val="22"/>
                <w:szCs w:val="22"/>
                <w:lang w:val="en-US"/>
              </w:rPr>
              <w:t>I</w:t>
            </w:r>
          </w:p>
        </w:tc>
        <w:tc>
          <w:tcPr>
            <w:tcW w:w="1440" w:type="dxa"/>
            <w:tcBorders>
              <w:top w:val="single" w:sz="4" w:space="0" w:color="auto"/>
              <w:left w:val="single" w:sz="4" w:space="0" w:color="auto"/>
              <w:bottom w:val="single" w:sz="4" w:space="0" w:color="auto"/>
              <w:right w:val="single" w:sz="4" w:space="0" w:color="auto"/>
            </w:tcBorders>
          </w:tcPr>
          <w:p w:rsidR="00BA7AE2" w:rsidRPr="005D1343" w:rsidRDefault="00BA7AE2" w:rsidP="00BA7AE2">
            <w:pPr>
              <w:overflowPunct/>
              <w:autoSpaceDE/>
              <w:adjustRightInd/>
              <w:rPr>
                <w:sz w:val="22"/>
                <w:szCs w:val="22"/>
              </w:rPr>
            </w:pPr>
          </w:p>
          <w:p w:rsidR="00BA7AE2" w:rsidRPr="005D1343" w:rsidRDefault="00BA7AE2" w:rsidP="00BA7AE2">
            <w:pPr>
              <w:jc w:val="both"/>
              <w:rPr>
                <w:sz w:val="22"/>
                <w:szCs w:val="22"/>
              </w:rPr>
            </w:pPr>
            <w:r w:rsidRPr="005D1343">
              <w:rPr>
                <w:sz w:val="22"/>
                <w:szCs w:val="22"/>
              </w:rPr>
              <w:t xml:space="preserve">      </w:t>
            </w:r>
            <w:r w:rsidRPr="005D1343">
              <w:rPr>
                <w:sz w:val="22"/>
                <w:szCs w:val="22"/>
                <w:lang w:val="en-US"/>
              </w:rPr>
              <w:t>II</w:t>
            </w:r>
          </w:p>
        </w:tc>
        <w:tc>
          <w:tcPr>
            <w:tcW w:w="1980" w:type="dxa"/>
            <w:tcBorders>
              <w:top w:val="single" w:sz="4" w:space="0" w:color="auto"/>
              <w:left w:val="single" w:sz="4" w:space="0" w:color="auto"/>
              <w:bottom w:val="single" w:sz="4" w:space="0" w:color="auto"/>
              <w:right w:val="single" w:sz="4" w:space="0" w:color="auto"/>
            </w:tcBorders>
          </w:tcPr>
          <w:p w:rsidR="00BA7AE2" w:rsidRPr="005D1343" w:rsidRDefault="00BA7AE2" w:rsidP="00BA7AE2">
            <w:pPr>
              <w:overflowPunct/>
              <w:autoSpaceDE/>
              <w:adjustRightInd/>
              <w:rPr>
                <w:sz w:val="22"/>
                <w:szCs w:val="22"/>
              </w:rPr>
            </w:pPr>
          </w:p>
          <w:p w:rsidR="00BA7AE2" w:rsidRPr="005D1343" w:rsidRDefault="00BA7AE2" w:rsidP="00BA7AE2">
            <w:pPr>
              <w:jc w:val="both"/>
              <w:rPr>
                <w:sz w:val="22"/>
                <w:szCs w:val="22"/>
              </w:rPr>
            </w:pPr>
            <w:r w:rsidRPr="005D1343">
              <w:rPr>
                <w:sz w:val="22"/>
                <w:szCs w:val="22"/>
              </w:rPr>
              <w:t xml:space="preserve">        </w:t>
            </w:r>
            <w:r w:rsidRPr="005D1343">
              <w:rPr>
                <w:sz w:val="22"/>
                <w:szCs w:val="22"/>
                <w:lang w:val="en-US"/>
              </w:rPr>
              <w:t>III</w:t>
            </w:r>
          </w:p>
        </w:tc>
        <w:tc>
          <w:tcPr>
            <w:tcW w:w="1723" w:type="dxa"/>
            <w:tcBorders>
              <w:top w:val="single" w:sz="4" w:space="0" w:color="auto"/>
              <w:left w:val="single" w:sz="4" w:space="0" w:color="auto"/>
              <w:bottom w:val="single" w:sz="4" w:space="0" w:color="auto"/>
              <w:right w:val="single" w:sz="4" w:space="0" w:color="auto"/>
            </w:tcBorders>
          </w:tcPr>
          <w:p w:rsidR="00BA7AE2" w:rsidRPr="005D1343" w:rsidRDefault="00BA7AE2" w:rsidP="00BA7AE2">
            <w:pPr>
              <w:overflowPunct/>
              <w:autoSpaceDE/>
              <w:adjustRightInd/>
              <w:rPr>
                <w:sz w:val="22"/>
                <w:szCs w:val="22"/>
              </w:rPr>
            </w:pPr>
          </w:p>
          <w:p w:rsidR="00BA7AE2" w:rsidRPr="005D1343" w:rsidRDefault="00BA7AE2" w:rsidP="00BA7AE2">
            <w:pPr>
              <w:jc w:val="both"/>
              <w:rPr>
                <w:sz w:val="22"/>
                <w:szCs w:val="22"/>
              </w:rPr>
            </w:pPr>
            <w:r w:rsidRPr="005D1343">
              <w:rPr>
                <w:sz w:val="22"/>
                <w:szCs w:val="22"/>
              </w:rPr>
              <w:t xml:space="preserve">      </w:t>
            </w:r>
            <w:r w:rsidRPr="005D1343">
              <w:rPr>
                <w:sz w:val="22"/>
                <w:szCs w:val="22"/>
                <w:lang w:val="en-US"/>
              </w:rPr>
              <w:t>IV</w:t>
            </w:r>
          </w:p>
        </w:tc>
      </w:tr>
      <w:tr w:rsidR="00BA7AE2" w:rsidRPr="005D1343" w:rsidTr="00BA7AE2">
        <w:tc>
          <w:tcPr>
            <w:tcW w:w="2808" w:type="dxa"/>
            <w:tcBorders>
              <w:top w:val="single" w:sz="4" w:space="0" w:color="auto"/>
              <w:left w:val="single" w:sz="4" w:space="0" w:color="auto"/>
              <w:bottom w:val="single" w:sz="4" w:space="0" w:color="auto"/>
              <w:right w:val="single" w:sz="4" w:space="0" w:color="auto"/>
            </w:tcBorders>
          </w:tcPr>
          <w:p w:rsidR="00BA7AE2" w:rsidRPr="005D1343" w:rsidRDefault="00BA7AE2" w:rsidP="00BA7AE2">
            <w:pPr>
              <w:jc w:val="both"/>
              <w:rPr>
                <w:sz w:val="22"/>
                <w:szCs w:val="22"/>
              </w:rPr>
            </w:pPr>
            <w:r w:rsidRPr="005D1343">
              <w:rPr>
                <w:sz w:val="22"/>
                <w:szCs w:val="22"/>
              </w:rPr>
              <w:t>Численность работников в учреждении, чел.</w:t>
            </w:r>
          </w:p>
        </w:tc>
        <w:tc>
          <w:tcPr>
            <w:tcW w:w="1620" w:type="dxa"/>
            <w:tcBorders>
              <w:top w:val="single" w:sz="4" w:space="0" w:color="auto"/>
              <w:left w:val="single" w:sz="4" w:space="0" w:color="auto"/>
              <w:bottom w:val="single" w:sz="4" w:space="0" w:color="auto"/>
              <w:right w:val="single" w:sz="4" w:space="0" w:color="auto"/>
            </w:tcBorders>
          </w:tcPr>
          <w:p w:rsidR="00BA7AE2" w:rsidRPr="005D1343" w:rsidRDefault="00BA7AE2" w:rsidP="00BA7AE2">
            <w:pPr>
              <w:jc w:val="center"/>
              <w:rPr>
                <w:sz w:val="22"/>
                <w:szCs w:val="22"/>
              </w:rPr>
            </w:pPr>
            <w:r w:rsidRPr="005D1343">
              <w:rPr>
                <w:sz w:val="22"/>
                <w:szCs w:val="22"/>
              </w:rPr>
              <w:t>свыше 50</w:t>
            </w:r>
          </w:p>
        </w:tc>
        <w:tc>
          <w:tcPr>
            <w:tcW w:w="1440" w:type="dxa"/>
            <w:tcBorders>
              <w:top w:val="single" w:sz="4" w:space="0" w:color="auto"/>
              <w:left w:val="single" w:sz="4" w:space="0" w:color="auto"/>
              <w:bottom w:val="single" w:sz="4" w:space="0" w:color="auto"/>
              <w:right w:val="single" w:sz="4" w:space="0" w:color="auto"/>
            </w:tcBorders>
          </w:tcPr>
          <w:p w:rsidR="00BA7AE2" w:rsidRPr="005D1343" w:rsidRDefault="00BA7AE2" w:rsidP="00BA7AE2">
            <w:pPr>
              <w:overflowPunct/>
              <w:autoSpaceDE/>
              <w:adjustRightInd/>
              <w:rPr>
                <w:sz w:val="22"/>
                <w:szCs w:val="22"/>
              </w:rPr>
            </w:pPr>
            <w:r w:rsidRPr="005D1343">
              <w:rPr>
                <w:sz w:val="22"/>
                <w:szCs w:val="22"/>
              </w:rPr>
              <w:t xml:space="preserve">   31-50</w:t>
            </w:r>
          </w:p>
        </w:tc>
        <w:tc>
          <w:tcPr>
            <w:tcW w:w="1980" w:type="dxa"/>
            <w:tcBorders>
              <w:top w:val="single" w:sz="4" w:space="0" w:color="auto"/>
              <w:left w:val="single" w:sz="4" w:space="0" w:color="auto"/>
              <w:bottom w:val="single" w:sz="4" w:space="0" w:color="auto"/>
              <w:right w:val="single" w:sz="4" w:space="0" w:color="auto"/>
            </w:tcBorders>
          </w:tcPr>
          <w:p w:rsidR="00BA7AE2" w:rsidRPr="005D1343" w:rsidRDefault="00BA7AE2" w:rsidP="00BA7AE2">
            <w:pPr>
              <w:overflowPunct/>
              <w:autoSpaceDE/>
              <w:adjustRightInd/>
              <w:rPr>
                <w:sz w:val="22"/>
                <w:szCs w:val="22"/>
              </w:rPr>
            </w:pPr>
            <w:r w:rsidRPr="005D1343">
              <w:rPr>
                <w:sz w:val="22"/>
                <w:szCs w:val="22"/>
              </w:rPr>
              <w:t xml:space="preserve">     10-30</w:t>
            </w:r>
          </w:p>
        </w:tc>
        <w:tc>
          <w:tcPr>
            <w:tcW w:w="1723" w:type="dxa"/>
            <w:tcBorders>
              <w:top w:val="single" w:sz="4" w:space="0" w:color="auto"/>
              <w:left w:val="single" w:sz="4" w:space="0" w:color="auto"/>
              <w:bottom w:val="single" w:sz="4" w:space="0" w:color="auto"/>
              <w:right w:val="single" w:sz="4" w:space="0" w:color="auto"/>
            </w:tcBorders>
          </w:tcPr>
          <w:p w:rsidR="00BA7AE2" w:rsidRPr="005D1343" w:rsidRDefault="00BA7AE2" w:rsidP="00BA7AE2">
            <w:pPr>
              <w:overflowPunct/>
              <w:autoSpaceDE/>
              <w:adjustRightInd/>
              <w:jc w:val="center"/>
              <w:rPr>
                <w:sz w:val="22"/>
                <w:szCs w:val="22"/>
              </w:rPr>
            </w:pPr>
            <w:r w:rsidRPr="005D1343">
              <w:rPr>
                <w:sz w:val="22"/>
                <w:szCs w:val="22"/>
              </w:rPr>
              <w:t>менее10</w:t>
            </w:r>
          </w:p>
        </w:tc>
      </w:tr>
    </w:tbl>
    <w:p w:rsidR="00BA7AE2" w:rsidRPr="005D1343" w:rsidRDefault="00BA7AE2" w:rsidP="00BA7AE2">
      <w:pPr>
        <w:ind w:firstLine="540"/>
        <w:jc w:val="both"/>
        <w:outlineLvl w:val="1"/>
        <w:rPr>
          <w:sz w:val="22"/>
          <w:szCs w:val="22"/>
        </w:rPr>
      </w:pPr>
    </w:p>
    <w:p w:rsidR="00BA7AE2" w:rsidRPr="005D1343" w:rsidRDefault="00BA7AE2" w:rsidP="00BA7AE2">
      <w:pPr>
        <w:jc w:val="both"/>
        <w:outlineLvl w:val="1"/>
        <w:rPr>
          <w:sz w:val="22"/>
          <w:szCs w:val="22"/>
        </w:rPr>
      </w:pPr>
      <w:r w:rsidRPr="005D1343">
        <w:rPr>
          <w:sz w:val="22"/>
          <w:szCs w:val="22"/>
        </w:rPr>
        <w:t xml:space="preserve">          3. Учреждение относится к конкретной группе по оплате труда руководителя при условии выполнения показателей, предусмотренных для определенного типа учреждения. В случае когда выполняются не все показатели, предусмотренные для данной группы по оплате труда руководителей учреждений, приоритетным критерием для отнесения учреждений к конкретной группе является критерий "численность учащихся (спортсменов) в учреждении".</w:t>
      </w:r>
    </w:p>
    <w:p w:rsidR="00BA7AE2" w:rsidRPr="005D1343" w:rsidRDefault="00BA7AE2" w:rsidP="00BA7AE2">
      <w:pPr>
        <w:ind w:firstLine="540"/>
        <w:jc w:val="both"/>
        <w:outlineLvl w:val="1"/>
        <w:rPr>
          <w:sz w:val="22"/>
          <w:szCs w:val="22"/>
        </w:rPr>
      </w:pPr>
    </w:p>
    <w:p w:rsidR="00BA7AE2" w:rsidRPr="005D1343" w:rsidRDefault="00BA7AE2" w:rsidP="00BA7AE2">
      <w:pPr>
        <w:ind w:firstLine="540"/>
        <w:jc w:val="both"/>
        <w:outlineLvl w:val="1"/>
        <w:rPr>
          <w:sz w:val="22"/>
          <w:szCs w:val="22"/>
        </w:rPr>
      </w:pPr>
    </w:p>
    <w:p w:rsidR="00BA7AE2" w:rsidRPr="00F0100B" w:rsidRDefault="00BA7AE2" w:rsidP="00BA7AE2">
      <w:pPr>
        <w:jc w:val="right"/>
        <w:outlineLvl w:val="0"/>
        <w:rPr>
          <w:sz w:val="22"/>
          <w:szCs w:val="22"/>
        </w:rPr>
      </w:pPr>
      <w:r w:rsidRPr="00F0100B">
        <w:rPr>
          <w:sz w:val="22"/>
          <w:szCs w:val="22"/>
        </w:rPr>
        <w:t>Приложение 7</w:t>
      </w:r>
    </w:p>
    <w:p w:rsidR="00BA7AE2" w:rsidRPr="00F0100B" w:rsidRDefault="00BA7AE2" w:rsidP="00BA7AE2">
      <w:pPr>
        <w:jc w:val="right"/>
        <w:outlineLvl w:val="0"/>
        <w:rPr>
          <w:sz w:val="22"/>
          <w:szCs w:val="22"/>
        </w:rPr>
      </w:pPr>
      <w:r w:rsidRPr="00F0100B">
        <w:rPr>
          <w:sz w:val="22"/>
          <w:szCs w:val="22"/>
        </w:rPr>
        <w:t>к Положению о системах</w:t>
      </w:r>
    </w:p>
    <w:p w:rsidR="00BA7AE2" w:rsidRPr="00F0100B" w:rsidRDefault="00BA7AE2" w:rsidP="00BA7AE2">
      <w:pPr>
        <w:jc w:val="right"/>
        <w:outlineLvl w:val="0"/>
        <w:rPr>
          <w:sz w:val="22"/>
          <w:szCs w:val="22"/>
        </w:rPr>
      </w:pPr>
      <w:r w:rsidRPr="00F0100B">
        <w:rPr>
          <w:sz w:val="22"/>
          <w:szCs w:val="22"/>
        </w:rPr>
        <w:t>оплаты труда работников</w:t>
      </w:r>
    </w:p>
    <w:p w:rsidR="00BA7AE2" w:rsidRDefault="00BA7AE2" w:rsidP="00BA7AE2">
      <w:pPr>
        <w:jc w:val="right"/>
        <w:outlineLvl w:val="0"/>
        <w:rPr>
          <w:sz w:val="22"/>
          <w:szCs w:val="22"/>
        </w:rPr>
      </w:pPr>
      <w:r w:rsidRPr="00F0100B">
        <w:rPr>
          <w:sz w:val="22"/>
          <w:szCs w:val="22"/>
        </w:rPr>
        <w:t xml:space="preserve">муниципальных </w:t>
      </w:r>
      <w:r>
        <w:rPr>
          <w:sz w:val="22"/>
          <w:szCs w:val="22"/>
        </w:rPr>
        <w:t>у</w:t>
      </w:r>
      <w:r w:rsidRPr="00F0100B">
        <w:rPr>
          <w:sz w:val="22"/>
          <w:szCs w:val="22"/>
        </w:rPr>
        <w:t xml:space="preserve">чреждений </w:t>
      </w:r>
    </w:p>
    <w:p w:rsidR="00BA7AE2" w:rsidRPr="00F0100B" w:rsidRDefault="00BA7AE2" w:rsidP="00BA7AE2">
      <w:pPr>
        <w:jc w:val="right"/>
        <w:outlineLvl w:val="0"/>
        <w:rPr>
          <w:sz w:val="22"/>
          <w:szCs w:val="22"/>
        </w:rPr>
      </w:pPr>
      <w:r w:rsidRPr="00F0100B">
        <w:rPr>
          <w:sz w:val="22"/>
          <w:szCs w:val="22"/>
        </w:rPr>
        <w:t>города Боготола</w:t>
      </w:r>
    </w:p>
    <w:p w:rsidR="00BA7AE2" w:rsidRPr="00F0100B" w:rsidRDefault="00BA7AE2" w:rsidP="00BA7AE2">
      <w:pPr>
        <w:jc w:val="right"/>
        <w:outlineLvl w:val="0"/>
        <w:rPr>
          <w:sz w:val="22"/>
          <w:szCs w:val="22"/>
        </w:rPr>
      </w:pPr>
    </w:p>
    <w:p w:rsidR="00BA7AE2" w:rsidRPr="005472C5" w:rsidRDefault="00BA7AE2" w:rsidP="00BA7AE2">
      <w:pPr>
        <w:jc w:val="center"/>
        <w:outlineLvl w:val="0"/>
        <w:rPr>
          <w:sz w:val="22"/>
          <w:szCs w:val="22"/>
        </w:rPr>
      </w:pPr>
      <w:r w:rsidRPr="005472C5">
        <w:rPr>
          <w:sz w:val="22"/>
          <w:szCs w:val="22"/>
        </w:rPr>
        <w:t>ПРЕДЕЛЬНОЕ КОЛИЧЕСТВО ДОЛЖНОСТНЫХ ОКЛАДОВ</w:t>
      </w:r>
    </w:p>
    <w:p w:rsidR="00BA7AE2" w:rsidRPr="005472C5" w:rsidRDefault="00BA7AE2" w:rsidP="00BA7AE2">
      <w:pPr>
        <w:jc w:val="center"/>
        <w:outlineLvl w:val="0"/>
        <w:rPr>
          <w:sz w:val="22"/>
          <w:szCs w:val="22"/>
        </w:rPr>
      </w:pPr>
      <w:r w:rsidRPr="005472C5">
        <w:rPr>
          <w:sz w:val="22"/>
          <w:szCs w:val="22"/>
        </w:rPr>
        <w:t>РУКОВОДИТЕЛЕЙ УЧРЕЖДЕНИЙ, УЧИТЫВАЕМЫХ ПРИ ОПРЕДЕЛЕНИИ</w:t>
      </w:r>
    </w:p>
    <w:p w:rsidR="00BA7AE2" w:rsidRPr="005472C5" w:rsidRDefault="00BA7AE2" w:rsidP="00BA7AE2">
      <w:pPr>
        <w:jc w:val="center"/>
        <w:outlineLvl w:val="0"/>
        <w:rPr>
          <w:sz w:val="22"/>
          <w:szCs w:val="22"/>
        </w:rPr>
      </w:pPr>
      <w:r w:rsidRPr="005472C5">
        <w:rPr>
          <w:sz w:val="22"/>
          <w:szCs w:val="22"/>
        </w:rPr>
        <w:t>ОБЪЕМА СРЕДСТВ НА ВЫПЛАТЫ СТИМУЛИРУЮЩЕГО ХАРАКТЕРА</w:t>
      </w:r>
    </w:p>
    <w:p w:rsidR="00BA7AE2" w:rsidRPr="005472C5" w:rsidRDefault="00BA7AE2" w:rsidP="00BA7AE2">
      <w:pPr>
        <w:jc w:val="center"/>
        <w:outlineLvl w:val="0"/>
        <w:rPr>
          <w:sz w:val="22"/>
          <w:szCs w:val="22"/>
        </w:rPr>
      </w:pPr>
      <w:r w:rsidRPr="005472C5">
        <w:rPr>
          <w:sz w:val="22"/>
          <w:szCs w:val="22"/>
        </w:rPr>
        <w:t>РУКОВОДИТЕЛЯМ УЧРЕЖДЕНИЙ</w:t>
      </w:r>
    </w:p>
    <w:p w:rsidR="00BA7AE2" w:rsidRDefault="00BA7AE2" w:rsidP="00BA7AE2">
      <w:pPr>
        <w:pStyle w:val="ConsPlusNonformat"/>
        <w:widowControl/>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BA7AE2" w:rsidTr="00BA7AE2">
        <w:tc>
          <w:tcPr>
            <w:tcW w:w="648"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t xml:space="preserve">№ </w:t>
            </w:r>
            <w:r w:rsidRPr="005472C5">
              <w:rPr>
                <w:rFonts w:ascii="Times New Roman" w:hAnsi="Times New Roman" w:cs="Times New Roman"/>
                <w:sz w:val="22"/>
                <w:szCs w:val="22"/>
              </w:rPr>
              <w:lastRenderedPageBreak/>
              <w:t>п/п</w:t>
            </w:r>
          </w:p>
        </w:tc>
        <w:tc>
          <w:tcPr>
            <w:tcW w:w="5732"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lastRenderedPageBreak/>
              <w:t>Учреждения</w:t>
            </w:r>
          </w:p>
        </w:tc>
        <w:tc>
          <w:tcPr>
            <w:tcW w:w="3191"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t xml:space="preserve">Предельное количество </w:t>
            </w:r>
            <w:r w:rsidRPr="005472C5">
              <w:rPr>
                <w:rFonts w:ascii="Times New Roman" w:hAnsi="Times New Roman" w:cs="Times New Roman"/>
                <w:sz w:val="22"/>
                <w:szCs w:val="22"/>
              </w:rPr>
              <w:lastRenderedPageBreak/>
              <w:t>должностных окладов руководителя учреждения, подлежащих централизации, в год</w:t>
            </w:r>
          </w:p>
        </w:tc>
      </w:tr>
      <w:tr w:rsidR="00BA7AE2" w:rsidTr="00BA7AE2">
        <w:tc>
          <w:tcPr>
            <w:tcW w:w="648"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lastRenderedPageBreak/>
              <w:t>1</w:t>
            </w:r>
          </w:p>
        </w:tc>
        <w:tc>
          <w:tcPr>
            <w:tcW w:w="5732"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t>2</w:t>
            </w:r>
          </w:p>
        </w:tc>
        <w:tc>
          <w:tcPr>
            <w:tcW w:w="3191"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t>3</w:t>
            </w:r>
          </w:p>
        </w:tc>
      </w:tr>
      <w:tr w:rsidR="00BA7AE2" w:rsidTr="00BA7AE2">
        <w:tc>
          <w:tcPr>
            <w:tcW w:w="648"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t>1</w:t>
            </w:r>
          </w:p>
        </w:tc>
        <w:tc>
          <w:tcPr>
            <w:tcW w:w="5732"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both"/>
              <w:rPr>
                <w:rFonts w:ascii="Times New Roman" w:hAnsi="Times New Roman" w:cs="Times New Roman"/>
                <w:sz w:val="22"/>
                <w:szCs w:val="22"/>
              </w:rPr>
            </w:pPr>
            <w:r w:rsidRPr="005472C5">
              <w:rPr>
                <w:rFonts w:ascii="Times New Roman" w:hAnsi="Times New Roman" w:cs="Times New Roman"/>
                <w:sz w:val="22"/>
                <w:szCs w:val="22"/>
              </w:rPr>
              <w:t>Учреждения социальной поддержки и социального обслуживания населения</w:t>
            </w:r>
          </w:p>
        </w:tc>
        <w:tc>
          <w:tcPr>
            <w:tcW w:w="3191"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both"/>
              <w:rPr>
                <w:rFonts w:ascii="Times New Roman" w:hAnsi="Times New Roman" w:cs="Times New Roman"/>
                <w:sz w:val="22"/>
                <w:szCs w:val="22"/>
              </w:rPr>
            </w:pPr>
            <w:r w:rsidRPr="005472C5">
              <w:rPr>
                <w:rFonts w:ascii="Times New Roman" w:hAnsi="Times New Roman" w:cs="Times New Roman"/>
                <w:sz w:val="22"/>
                <w:szCs w:val="22"/>
              </w:rPr>
              <w:t>до 46</w:t>
            </w:r>
          </w:p>
        </w:tc>
      </w:tr>
      <w:tr w:rsidR="00BA7AE2" w:rsidTr="00BA7AE2">
        <w:tc>
          <w:tcPr>
            <w:tcW w:w="648"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t>2</w:t>
            </w:r>
          </w:p>
        </w:tc>
        <w:tc>
          <w:tcPr>
            <w:tcW w:w="5732"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both"/>
              <w:rPr>
                <w:rFonts w:ascii="Times New Roman" w:hAnsi="Times New Roman" w:cs="Times New Roman"/>
                <w:sz w:val="22"/>
                <w:szCs w:val="22"/>
              </w:rPr>
            </w:pPr>
            <w:r w:rsidRPr="005472C5">
              <w:rPr>
                <w:rFonts w:ascii="Times New Roman" w:hAnsi="Times New Roman" w:cs="Times New Roman"/>
                <w:sz w:val="22"/>
                <w:szCs w:val="22"/>
              </w:rPr>
              <w:t>Учреждения культуры</w:t>
            </w:r>
          </w:p>
        </w:tc>
        <w:tc>
          <w:tcPr>
            <w:tcW w:w="3191"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both"/>
              <w:rPr>
                <w:rFonts w:ascii="Times New Roman" w:hAnsi="Times New Roman" w:cs="Times New Roman"/>
                <w:sz w:val="22"/>
                <w:szCs w:val="22"/>
              </w:rPr>
            </w:pPr>
            <w:r w:rsidRPr="005472C5">
              <w:rPr>
                <w:rFonts w:ascii="Times New Roman" w:hAnsi="Times New Roman" w:cs="Times New Roman"/>
                <w:sz w:val="22"/>
                <w:szCs w:val="22"/>
              </w:rPr>
              <w:t>до 40,6</w:t>
            </w:r>
          </w:p>
          <w:p w:rsidR="00BA7AE2" w:rsidRPr="005472C5" w:rsidRDefault="00BA7AE2" w:rsidP="00BA7AE2">
            <w:pPr>
              <w:pStyle w:val="ConsPlusNonformat"/>
              <w:widowControl/>
              <w:jc w:val="both"/>
              <w:rPr>
                <w:rFonts w:ascii="Times New Roman" w:hAnsi="Times New Roman" w:cs="Times New Roman"/>
                <w:sz w:val="22"/>
                <w:szCs w:val="22"/>
              </w:rPr>
            </w:pPr>
          </w:p>
        </w:tc>
      </w:tr>
      <w:tr w:rsidR="00BA7AE2" w:rsidTr="00BA7AE2">
        <w:tc>
          <w:tcPr>
            <w:tcW w:w="648"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t>3</w:t>
            </w:r>
          </w:p>
        </w:tc>
        <w:tc>
          <w:tcPr>
            <w:tcW w:w="5732"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both"/>
              <w:rPr>
                <w:rFonts w:ascii="Times New Roman" w:hAnsi="Times New Roman" w:cs="Times New Roman"/>
                <w:sz w:val="22"/>
                <w:szCs w:val="22"/>
              </w:rPr>
            </w:pPr>
            <w:r w:rsidRPr="005472C5">
              <w:rPr>
                <w:rFonts w:ascii="Times New Roman" w:hAnsi="Times New Roman" w:cs="Times New Roman"/>
                <w:sz w:val="22"/>
                <w:szCs w:val="22"/>
              </w:rPr>
              <w:t>Учреждения здравоохранения</w:t>
            </w:r>
          </w:p>
        </w:tc>
        <w:tc>
          <w:tcPr>
            <w:tcW w:w="3191"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both"/>
              <w:rPr>
                <w:rFonts w:ascii="Times New Roman" w:hAnsi="Times New Roman" w:cs="Times New Roman"/>
                <w:sz w:val="22"/>
                <w:szCs w:val="22"/>
              </w:rPr>
            </w:pPr>
            <w:r w:rsidRPr="005472C5">
              <w:rPr>
                <w:rFonts w:ascii="Times New Roman" w:hAnsi="Times New Roman" w:cs="Times New Roman"/>
                <w:sz w:val="22"/>
                <w:szCs w:val="22"/>
              </w:rPr>
              <w:t xml:space="preserve">до 50                  </w:t>
            </w:r>
          </w:p>
          <w:p w:rsidR="00BA7AE2" w:rsidRPr="005472C5" w:rsidRDefault="00BA7AE2" w:rsidP="00BA7AE2">
            <w:pPr>
              <w:pStyle w:val="ConsPlusNonformat"/>
              <w:widowControl/>
              <w:jc w:val="both"/>
              <w:rPr>
                <w:rFonts w:ascii="Times New Roman" w:hAnsi="Times New Roman" w:cs="Times New Roman"/>
                <w:sz w:val="22"/>
                <w:szCs w:val="22"/>
              </w:rPr>
            </w:pPr>
          </w:p>
        </w:tc>
      </w:tr>
      <w:tr w:rsidR="00BA7AE2" w:rsidTr="00BA7AE2">
        <w:tc>
          <w:tcPr>
            <w:tcW w:w="648"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t>4</w:t>
            </w:r>
          </w:p>
        </w:tc>
        <w:tc>
          <w:tcPr>
            <w:tcW w:w="5732"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both"/>
              <w:rPr>
                <w:rFonts w:ascii="Times New Roman" w:hAnsi="Times New Roman" w:cs="Times New Roman"/>
                <w:sz w:val="22"/>
                <w:szCs w:val="22"/>
              </w:rPr>
            </w:pPr>
            <w:r w:rsidRPr="005472C5">
              <w:rPr>
                <w:rFonts w:ascii="Times New Roman" w:hAnsi="Times New Roman" w:cs="Times New Roman"/>
                <w:sz w:val="22"/>
                <w:szCs w:val="22"/>
              </w:rPr>
              <w:t>Учреждения образования</w:t>
            </w:r>
          </w:p>
        </w:tc>
        <w:tc>
          <w:tcPr>
            <w:tcW w:w="3191"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both"/>
              <w:rPr>
                <w:rFonts w:ascii="Times New Roman" w:hAnsi="Times New Roman" w:cs="Times New Roman"/>
                <w:sz w:val="22"/>
                <w:szCs w:val="22"/>
              </w:rPr>
            </w:pPr>
            <w:r w:rsidRPr="005472C5">
              <w:rPr>
                <w:rFonts w:ascii="Times New Roman" w:hAnsi="Times New Roman" w:cs="Times New Roman"/>
                <w:sz w:val="22"/>
                <w:szCs w:val="22"/>
              </w:rPr>
              <w:t xml:space="preserve">до 45                  </w:t>
            </w:r>
          </w:p>
          <w:p w:rsidR="00BA7AE2" w:rsidRPr="005472C5" w:rsidRDefault="00BA7AE2" w:rsidP="00BA7AE2">
            <w:pPr>
              <w:pStyle w:val="ConsPlusNonformat"/>
              <w:widowControl/>
              <w:jc w:val="both"/>
              <w:rPr>
                <w:rFonts w:ascii="Times New Roman" w:hAnsi="Times New Roman" w:cs="Times New Roman"/>
                <w:sz w:val="22"/>
                <w:szCs w:val="22"/>
              </w:rPr>
            </w:pPr>
          </w:p>
        </w:tc>
      </w:tr>
      <w:tr w:rsidR="00BA7AE2" w:rsidTr="00BA7AE2">
        <w:tc>
          <w:tcPr>
            <w:tcW w:w="648"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t>5</w:t>
            </w:r>
          </w:p>
          <w:p w:rsidR="00BA7AE2" w:rsidRPr="005472C5" w:rsidRDefault="00BA7AE2" w:rsidP="00BA7AE2">
            <w:pPr>
              <w:pStyle w:val="ConsPlusNonformat"/>
              <w:widowControl/>
              <w:jc w:val="center"/>
              <w:rPr>
                <w:rFonts w:ascii="Times New Roman" w:hAnsi="Times New Roman" w:cs="Times New Roman"/>
                <w:sz w:val="22"/>
                <w:szCs w:val="22"/>
              </w:rPr>
            </w:pPr>
          </w:p>
        </w:tc>
        <w:tc>
          <w:tcPr>
            <w:tcW w:w="5732" w:type="dxa"/>
            <w:tcBorders>
              <w:top w:val="single" w:sz="4" w:space="0" w:color="auto"/>
              <w:left w:val="single" w:sz="4" w:space="0" w:color="auto"/>
              <w:bottom w:val="single" w:sz="4" w:space="0" w:color="auto"/>
              <w:right w:val="single" w:sz="4" w:space="0" w:color="auto"/>
            </w:tcBorders>
          </w:tcPr>
          <w:p w:rsidR="00BA7AE2" w:rsidRPr="005472C5" w:rsidRDefault="00BA7AE2" w:rsidP="005472C5">
            <w:pPr>
              <w:pStyle w:val="ConsPlusNonformat"/>
              <w:widowControl/>
              <w:jc w:val="both"/>
              <w:rPr>
                <w:rFonts w:ascii="Times New Roman" w:hAnsi="Times New Roman" w:cs="Times New Roman"/>
                <w:sz w:val="22"/>
                <w:szCs w:val="22"/>
              </w:rPr>
            </w:pPr>
            <w:r w:rsidRPr="005472C5">
              <w:rPr>
                <w:rFonts w:ascii="Times New Roman" w:hAnsi="Times New Roman" w:cs="Times New Roman"/>
                <w:sz w:val="22"/>
                <w:szCs w:val="22"/>
              </w:rPr>
              <w:t>Учреждения молодежной политики</w:t>
            </w:r>
            <w:r w:rsidR="005472C5" w:rsidRPr="005472C5">
              <w:rPr>
                <w:rFonts w:ascii="Times New Roman" w:hAnsi="Times New Roman" w:cs="Times New Roman"/>
                <w:sz w:val="22"/>
                <w:szCs w:val="22"/>
              </w:rPr>
              <w:t>, спорта и туризма</w:t>
            </w:r>
          </w:p>
        </w:tc>
        <w:tc>
          <w:tcPr>
            <w:tcW w:w="3191"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both"/>
              <w:rPr>
                <w:rFonts w:ascii="Times New Roman" w:hAnsi="Times New Roman" w:cs="Times New Roman"/>
                <w:sz w:val="22"/>
                <w:szCs w:val="22"/>
              </w:rPr>
            </w:pPr>
            <w:r w:rsidRPr="005472C5">
              <w:rPr>
                <w:rFonts w:ascii="Times New Roman" w:hAnsi="Times New Roman" w:cs="Times New Roman"/>
                <w:sz w:val="22"/>
                <w:szCs w:val="22"/>
              </w:rPr>
              <w:t>до 36</w:t>
            </w:r>
          </w:p>
        </w:tc>
      </w:tr>
      <w:tr w:rsidR="00BA7AE2" w:rsidTr="00BA7AE2">
        <w:trPr>
          <w:trHeight w:val="307"/>
        </w:trPr>
        <w:tc>
          <w:tcPr>
            <w:tcW w:w="648"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t>6</w:t>
            </w:r>
          </w:p>
          <w:p w:rsidR="00BA7AE2" w:rsidRPr="005472C5" w:rsidRDefault="00BA7AE2" w:rsidP="00BA7AE2">
            <w:pPr>
              <w:pStyle w:val="ConsPlusNonformat"/>
              <w:widowControl/>
              <w:jc w:val="center"/>
              <w:rPr>
                <w:rFonts w:ascii="Times New Roman" w:hAnsi="Times New Roman" w:cs="Times New Roman"/>
                <w:sz w:val="22"/>
                <w:szCs w:val="22"/>
              </w:rPr>
            </w:pPr>
          </w:p>
        </w:tc>
        <w:tc>
          <w:tcPr>
            <w:tcW w:w="5732"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МКУ ЕДДС г.Боготола</w:t>
            </w:r>
          </w:p>
        </w:tc>
        <w:tc>
          <w:tcPr>
            <w:tcW w:w="3191"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both"/>
              <w:rPr>
                <w:rFonts w:ascii="Times New Roman" w:hAnsi="Times New Roman" w:cs="Times New Roman"/>
                <w:sz w:val="22"/>
                <w:szCs w:val="22"/>
              </w:rPr>
            </w:pPr>
            <w:r w:rsidRPr="005472C5">
              <w:rPr>
                <w:rFonts w:ascii="Times New Roman" w:hAnsi="Times New Roman" w:cs="Times New Roman"/>
                <w:sz w:val="22"/>
                <w:szCs w:val="22"/>
              </w:rPr>
              <w:t>до 20</w:t>
            </w:r>
          </w:p>
        </w:tc>
      </w:tr>
      <w:tr w:rsidR="00BA7AE2" w:rsidTr="00BA7AE2">
        <w:tc>
          <w:tcPr>
            <w:tcW w:w="648"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t>7</w:t>
            </w:r>
          </w:p>
        </w:tc>
        <w:tc>
          <w:tcPr>
            <w:tcW w:w="5732"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МКУ «Архив»</w:t>
            </w:r>
          </w:p>
          <w:p w:rsidR="00BA7AE2" w:rsidRPr="005472C5" w:rsidRDefault="00BA7AE2" w:rsidP="00BA7AE2">
            <w:pPr>
              <w:pStyle w:val="ConsPlusCell"/>
              <w:widowControl/>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both"/>
              <w:rPr>
                <w:rFonts w:ascii="Times New Roman" w:hAnsi="Times New Roman" w:cs="Times New Roman"/>
                <w:sz w:val="22"/>
                <w:szCs w:val="22"/>
              </w:rPr>
            </w:pPr>
            <w:r w:rsidRPr="005472C5">
              <w:rPr>
                <w:rFonts w:ascii="Times New Roman" w:hAnsi="Times New Roman" w:cs="Times New Roman"/>
                <w:sz w:val="22"/>
                <w:szCs w:val="22"/>
              </w:rPr>
              <w:t>до 25</w:t>
            </w:r>
          </w:p>
        </w:tc>
      </w:tr>
      <w:tr w:rsidR="00BA7AE2" w:rsidTr="00BA7AE2">
        <w:tc>
          <w:tcPr>
            <w:tcW w:w="648"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center"/>
              <w:rPr>
                <w:rFonts w:ascii="Times New Roman" w:hAnsi="Times New Roman" w:cs="Times New Roman"/>
                <w:sz w:val="22"/>
                <w:szCs w:val="22"/>
              </w:rPr>
            </w:pPr>
            <w:r w:rsidRPr="005472C5">
              <w:rPr>
                <w:rFonts w:ascii="Times New Roman" w:hAnsi="Times New Roman" w:cs="Times New Roman"/>
                <w:sz w:val="22"/>
                <w:szCs w:val="22"/>
              </w:rPr>
              <w:t>8</w:t>
            </w:r>
          </w:p>
        </w:tc>
        <w:tc>
          <w:tcPr>
            <w:tcW w:w="5732"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МКУ Служба «Заказчика» ЖКУ и МЗ г.Боготола</w:t>
            </w:r>
          </w:p>
          <w:p w:rsidR="00BA7AE2" w:rsidRPr="005472C5" w:rsidRDefault="00BA7AE2" w:rsidP="00BA7AE2">
            <w:pPr>
              <w:pStyle w:val="ConsPlusCell"/>
              <w:widowControl/>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BA7AE2" w:rsidRPr="005472C5" w:rsidRDefault="00BA7AE2" w:rsidP="00BA7AE2">
            <w:pPr>
              <w:pStyle w:val="ConsPlusNonformat"/>
              <w:widowControl/>
              <w:jc w:val="both"/>
              <w:rPr>
                <w:rFonts w:ascii="Times New Roman" w:hAnsi="Times New Roman" w:cs="Times New Roman"/>
                <w:sz w:val="22"/>
                <w:szCs w:val="22"/>
              </w:rPr>
            </w:pPr>
            <w:r w:rsidRPr="005472C5">
              <w:rPr>
                <w:rFonts w:ascii="Times New Roman" w:hAnsi="Times New Roman" w:cs="Times New Roman"/>
                <w:sz w:val="22"/>
                <w:szCs w:val="22"/>
              </w:rPr>
              <w:t>до 20</w:t>
            </w:r>
          </w:p>
        </w:tc>
      </w:tr>
    </w:tbl>
    <w:p w:rsidR="00BA7AE2" w:rsidRDefault="00BA7AE2" w:rsidP="00BA7AE2">
      <w:pPr>
        <w:pStyle w:val="ConsPlusNonformat"/>
        <w:widowControl/>
        <w:jc w:val="both"/>
      </w:pPr>
    </w:p>
    <w:p w:rsidR="00BA7AE2" w:rsidRDefault="00BA7AE2" w:rsidP="00BA7AE2">
      <w:pPr>
        <w:jc w:val="both"/>
        <w:rPr>
          <w:sz w:val="28"/>
          <w:szCs w:val="28"/>
        </w:rPr>
      </w:pPr>
    </w:p>
    <w:p w:rsidR="00BA7AE2" w:rsidRDefault="00BA7AE2" w:rsidP="00BA7AE2">
      <w:pPr>
        <w:jc w:val="right"/>
        <w:outlineLvl w:val="0"/>
        <w:rPr>
          <w:sz w:val="22"/>
          <w:szCs w:val="22"/>
        </w:rPr>
      </w:pPr>
      <w:r>
        <w:rPr>
          <w:sz w:val="22"/>
          <w:szCs w:val="22"/>
        </w:rPr>
        <w:t>Приложение 8</w:t>
      </w:r>
    </w:p>
    <w:p w:rsidR="00BA7AE2" w:rsidRDefault="00BA7AE2" w:rsidP="00BA7AE2">
      <w:pPr>
        <w:jc w:val="right"/>
        <w:outlineLvl w:val="0"/>
        <w:rPr>
          <w:sz w:val="22"/>
          <w:szCs w:val="22"/>
        </w:rPr>
      </w:pPr>
      <w:r>
        <w:rPr>
          <w:sz w:val="22"/>
          <w:szCs w:val="22"/>
        </w:rPr>
        <w:t>к Положению о системах</w:t>
      </w:r>
    </w:p>
    <w:p w:rsidR="00BA7AE2" w:rsidRDefault="00BA7AE2" w:rsidP="00BA7AE2">
      <w:pPr>
        <w:jc w:val="right"/>
        <w:outlineLvl w:val="0"/>
        <w:rPr>
          <w:sz w:val="22"/>
          <w:szCs w:val="22"/>
        </w:rPr>
      </w:pPr>
      <w:r>
        <w:rPr>
          <w:sz w:val="22"/>
          <w:szCs w:val="22"/>
        </w:rPr>
        <w:t>оплаты труда работников</w:t>
      </w:r>
    </w:p>
    <w:p w:rsidR="00BA7AE2" w:rsidRDefault="00BA7AE2" w:rsidP="00BA7AE2">
      <w:pPr>
        <w:jc w:val="right"/>
        <w:outlineLvl w:val="0"/>
        <w:rPr>
          <w:sz w:val="22"/>
          <w:szCs w:val="22"/>
        </w:rPr>
      </w:pPr>
      <w:r>
        <w:rPr>
          <w:sz w:val="22"/>
          <w:szCs w:val="22"/>
        </w:rPr>
        <w:t xml:space="preserve">муниципальных учреждений </w:t>
      </w:r>
    </w:p>
    <w:p w:rsidR="00BA7AE2" w:rsidRPr="00205A34" w:rsidRDefault="00BA7AE2" w:rsidP="00BA7AE2">
      <w:pPr>
        <w:jc w:val="right"/>
        <w:outlineLvl w:val="0"/>
        <w:rPr>
          <w:sz w:val="22"/>
          <w:szCs w:val="22"/>
        </w:rPr>
      </w:pPr>
      <w:r>
        <w:rPr>
          <w:sz w:val="22"/>
          <w:szCs w:val="22"/>
        </w:rPr>
        <w:t>города Боготола</w:t>
      </w:r>
    </w:p>
    <w:p w:rsidR="00BA7AE2" w:rsidRDefault="00BA7AE2" w:rsidP="00BA7AE2">
      <w:pPr>
        <w:ind w:firstLine="540"/>
        <w:jc w:val="both"/>
        <w:outlineLvl w:val="0"/>
      </w:pPr>
    </w:p>
    <w:p w:rsidR="00BA7AE2" w:rsidRDefault="00BA7AE2" w:rsidP="00BA7AE2">
      <w:pPr>
        <w:ind w:firstLine="540"/>
        <w:jc w:val="both"/>
        <w:outlineLvl w:val="0"/>
      </w:pPr>
    </w:p>
    <w:p w:rsidR="00BA7AE2" w:rsidRPr="005472C5" w:rsidRDefault="00BA7AE2" w:rsidP="00BA7AE2">
      <w:pPr>
        <w:jc w:val="center"/>
        <w:outlineLvl w:val="1"/>
        <w:rPr>
          <w:sz w:val="22"/>
          <w:szCs w:val="22"/>
        </w:rPr>
      </w:pPr>
      <w:r w:rsidRPr="005472C5">
        <w:rPr>
          <w:sz w:val="22"/>
          <w:szCs w:val="22"/>
        </w:rPr>
        <w:t>ПОКАЗАТЕЛИ</w:t>
      </w:r>
    </w:p>
    <w:p w:rsidR="00BA7AE2" w:rsidRPr="005472C5" w:rsidRDefault="00BA7AE2" w:rsidP="00BA7AE2">
      <w:pPr>
        <w:jc w:val="center"/>
        <w:outlineLvl w:val="1"/>
        <w:rPr>
          <w:sz w:val="22"/>
          <w:szCs w:val="22"/>
        </w:rPr>
      </w:pPr>
      <w:r w:rsidRPr="005472C5">
        <w:rPr>
          <w:sz w:val="22"/>
          <w:szCs w:val="22"/>
        </w:rPr>
        <w:t>ДЛЯ ОТНЕСЕНИЯ МУНИЦИПАЛЬНОГО КАЗЕННОГО УЧРЕЖДЕНИЯ «ЕДИНАЯ ДЕЖУРНАЯ ДИСПЕТЧЕРСКАЯ СЛУЖБА» К ГРУППАМ</w:t>
      </w:r>
    </w:p>
    <w:p w:rsidR="00BA7AE2" w:rsidRPr="005472C5" w:rsidRDefault="00BA7AE2" w:rsidP="00BA7AE2">
      <w:pPr>
        <w:jc w:val="center"/>
        <w:outlineLvl w:val="1"/>
        <w:rPr>
          <w:sz w:val="22"/>
          <w:szCs w:val="22"/>
        </w:rPr>
      </w:pPr>
      <w:r w:rsidRPr="005472C5">
        <w:rPr>
          <w:sz w:val="22"/>
          <w:szCs w:val="22"/>
        </w:rPr>
        <w:t>ПО ОПЛАТЕ ТРУДА РУКОВОДИТЕЛЕЙ УЧРЕЖДЕНИЙ</w:t>
      </w:r>
    </w:p>
    <w:p w:rsidR="00BA7AE2" w:rsidRPr="005472C5" w:rsidRDefault="00BA7AE2" w:rsidP="00BA7AE2">
      <w:pPr>
        <w:jc w:val="both"/>
        <w:outlineLvl w:val="1"/>
        <w:rPr>
          <w:sz w:val="22"/>
          <w:szCs w:val="22"/>
        </w:rPr>
      </w:pPr>
    </w:p>
    <w:p w:rsidR="00BA7AE2" w:rsidRDefault="00BA7AE2" w:rsidP="00BA7AE2">
      <w:pPr>
        <w:jc w:val="both"/>
        <w:rPr>
          <w:sz w:val="28"/>
          <w:szCs w:val="28"/>
        </w:rPr>
      </w:pPr>
      <w:r>
        <w:rPr>
          <w:sz w:val="28"/>
          <w:szCs w:val="28"/>
        </w:rPr>
        <w:t xml:space="preserve">      </w:t>
      </w:r>
    </w:p>
    <w:tbl>
      <w:tblPr>
        <w:tblW w:w="0" w:type="auto"/>
        <w:tblInd w:w="70" w:type="dxa"/>
        <w:tblLayout w:type="fixed"/>
        <w:tblCellMar>
          <w:left w:w="70" w:type="dxa"/>
          <w:right w:w="70" w:type="dxa"/>
        </w:tblCellMar>
        <w:tblLook w:val="0000"/>
      </w:tblPr>
      <w:tblGrid>
        <w:gridCol w:w="2700"/>
        <w:gridCol w:w="1890"/>
        <w:gridCol w:w="2025"/>
        <w:gridCol w:w="1755"/>
        <w:gridCol w:w="1620"/>
      </w:tblGrid>
      <w:tr w:rsidR="00BA7AE2" w:rsidRPr="005472C5" w:rsidTr="00BA7AE2">
        <w:trPr>
          <w:cantSplit/>
          <w:trHeight w:val="240"/>
        </w:trPr>
        <w:tc>
          <w:tcPr>
            <w:tcW w:w="2700" w:type="dxa"/>
            <w:vMerge w:val="restart"/>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Показатели</w:t>
            </w:r>
          </w:p>
        </w:tc>
        <w:tc>
          <w:tcPr>
            <w:tcW w:w="7290" w:type="dxa"/>
            <w:gridSpan w:val="4"/>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Группы по оплате труда руководителей учреждений</w:t>
            </w:r>
          </w:p>
        </w:tc>
      </w:tr>
      <w:tr w:rsidR="00BA7AE2" w:rsidRPr="005472C5" w:rsidTr="00BA7AE2">
        <w:trPr>
          <w:cantSplit/>
          <w:trHeight w:val="312"/>
        </w:trPr>
        <w:tc>
          <w:tcPr>
            <w:tcW w:w="2700" w:type="dxa"/>
            <w:vMerge/>
            <w:tcBorders>
              <w:top w:val="single" w:sz="6" w:space="0" w:color="auto"/>
              <w:left w:val="single" w:sz="6" w:space="0" w:color="auto"/>
              <w:bottom w:val="single" w:sz="6" w:space="0" w:color="auto"/>
              <w:right w:val="single" w:sz="6" w:space="0" w:color="auto"/>
            </w:tcBorders>
            <w:vAlign w:val="center"/>
          </w:tcPr>
          <w:p w:rsidR="00BA7AE2" w:rsidRPr="005472C5" w:rsidRDefault="00BA7AE2" w:rsidP="00BA7AE2">
            <w:pPr>
              <w:overflowPunct/>
              <w:autoSpaceDE/>
              <w:autoSpaceDN/>
              <w:adjustRightInd/>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w:t>
            </w:r>
          </w:p>
        </w:tc>
        <w:tc>
          <w:tcPr>
            <w:tcW w:w="202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II</w:t>
            </w:r>
          </w:p>
        </w:tc>
        <w:tc>
          <w:tcPr>
            <w:tcW w:w="175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III</w:t>
            </w:r>
          </w:p>
        </w:tc>
        <w:tc>
          <w:tcPr>
            <w:tcW w:w="162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IV</w:t>
            </w:r>
          </w:p>
        </w:tc>
      </w:tr>
      <w:tr w:rsidR="00BA7AE2" w:rsidRPr="005472C5" w:rsidTr="00BA7AE2">
        <w:trPr>
          <w:cantSplit/>
          <w:trHeight w:val="869"/>
        </w:trPr>
        <w:tc>
          <w:tcPr>
            <w:tcW w:w="270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Количество обслуживаемого населения, тыс. чел.</w:t>
            </w:r>
          </w:p>
        </w:tc>
        <w:tc>
          <w:tcPr>
            <w:tcW w:w="189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свыше 100</w:t>
            </w:r>
          </w:p>
        </w:tc>
        <w:tc>
          <w:tcPr>
            <w:tcW w:w="202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 xml:space="preserve">до 50 </w:t>
            </w:r>
            <w:r w:rsidRPr="005472C5">
              <w:rPr>
                <w:rFonts w:ascii="Times New Roman" w:hAnsi="Times New Roman" w:cs="Times New Roman"/>
                <w:sz w:val="22"/>
                <w:szCs w:val="22"/>
              </w:rPr>
              <w:br/>
            </w:r>
          </w:p>
        </w:tc>
        <w:tc>
          <w:tcPr>
            <w:tcW w:w="175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до 40</w:t>
            </w:r>
          </w:p>
        </w:tc>
        <w:tc>
          <w:tcPr>
            <w:tcW w:w="162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до 30</w:t>
            </w:r>
          </w:p>
        </w:tc>
      </w:tr>
    </w:tbl>
    <w:p w:rsidR="00BA7AE2" w:rsidRPr="005472C5" w:rsidRDefault="00BA7AE2" w:rsidP="00BA7AE2">
      <w:pPr>
        <w:jc w:val="right"/>
        <w:outlineLvl w:val="1"/>
        <w:rPr>
          <w:sz w:val="22"/>
          <w:szCs w:val="22"/>
        </w:rPr>
      </w:pPr>
      <w:r w:rsidRPr="005472C5">
        <w:rPr>
          <w:sz w:val="22"/>
          <w:szCs w:val="22"/>
        </w:rPr>
        <w:t xml:space="preserve"> </w:t>
      </w:r>
    </w:p>
    <w:p w:rsidR="00BA7AE2" w:rsidRPr="005472C5" w:rsidRDefault="00BA7AE2" w:rsidP="00BA7AE2">
      <w:pPr>
        <w:jc w:val="right"/>
        <w:outlineLvl w:val="1"/>
        <w:rPr>
          <w:sz w:val="22"/>
          <w:szCs w:val="22"/>
        </w:rPr>
      </w:pPr>
    </w:p>
    <w:p w:rsidR="00BA7AE2" w:rsidRDefault="00BA7AE2" w:rsidP="00BA7AE2">
      <w:pPr>
        <w:jc w:val="right"/>
        <w:outlineLvl w:val="0"/>
        <w:rPr>
          <w:sz w:val="22"/>
          <w:szCs w:val="22"/>
        </w:rPr>
      </w:pPr>
      <w:r>
        <w:rPr>
          <w:sz w:val="22"/>
          <w:szCs w:val="22"/>
        </w:rPr>
        <w:t>Приложение 9</w:t>
      </w:r>
    </w:p>
    <w:p w:rsidR="00BA7AE2" w:rsidRDefault="00BA7AE2" w:rsidP="00BA7AE2">
      <w:pPr>
        <w:jc w:val="right"/>
        <w:outlineLvl w:val="0"/>
        <w:rPr>
          <w:sz w:val="22"/>
          <w:szCs w:val="22"/>
        </w:rPr>
      </w:pPr>
      <w:r>
        <w:rPr>
          <w:sz w:val="22"/>
          <w:szCs w:val="22"/>
        </w:rPr>
        <w:t>к Положению о системах</w:t>
      </w:r>
    </w:p>
    <w:p w:rsidR="00BA7AE2" w:rsidRDefault="00BA7AE2" w:rsidP="00BA7AE2">
      <w:pPr>
        <w:jc w:val="right"/>
        <w:outlineLvl w:val="0"/>
        <w:rPr>
          <w:sz w:val="22"/>
          <w:szCs w:val="22"/>
        </w:rPr>
      </w:pPr>
      <w:r>
        <w:rPr>
          <w:sz w:val="22"/>
          <w:szCs w:val="22"/>
        </w:rPr>
        <w:t>оплаты труда работников</w:t>
      </w:r>
    </w:p>
    <w:p w:rsidR="00BA7AE2" w:rsidRDefault="00BA7AE2" w:rsidP="00BA7AE2">
      <w:pPr>
        <w:jc w:val="right"/>
        <w:outlineLvl w:val="0"/>
        <w:rPr>
          <w:sz w:val="22"/>
          <w:szCs w:val="22"/>
        </w:rPr>
      </w:pPr>
      <w:r>
        <w:rPr>
          <w:sz w:val="22"/>
          <w:szCs w:val="22"/>
        </w:rPr>
        <w:t xml:space="preserve">муниципальных учреждений </w:t>
      </w:r>
    </w:p>
    <w:p w:rsidR="00BA7AE2" w:rsidRPr="00205A34" w:rsidRDefault="00BA7AE2" w:rsidP="00BA7AE2">
      <w:pPr>
        <w:jc w:val="right"/>
        <w:outlineLvl w:val="0"/>
        <w:rPr>
          <w:sz w:val="22"/>
          <w:szCs w:val="22"/>
        </w:rPr>
      </w:pPr>
      <w:r>
        <w:rPr>
          <w:sz w:val="22"/>
          <w:szCs w:val="22"/>
        </w:rPr>
        <w:t>города Боготола</w:t>
      </w:r>
    </w:p>
    <w:p w:rsidR="00BA7AE2" w:rsidRDefault="00BA7AE2" w:rsidP="00BA7AE2">
      <w:pPr>
        <w:ind w:firstLine="540"/>
        <w:jc w:val="both"/>
        <w:outlineLvl w:val="0"/>
      </w:pPr>
    </w:p>
    <w:p w:rsidR="00BA7AE2" w:rsidRDefault="00BA7AE2" w:rsidP="00BA7AE2">
      <w:pPr>
        <w:ind w:firstLine="540"/>
        <w:jc w:val="both"/>
        <w:outlineLvl w:val="0"/>
      </w:pPr>
    </w:p>
    <w:p w:rsidR="00BA7AE2" w:rsidRPr="005472C5" w:rsidRDefault="00BA7AE2" w:rsidP="00BA7AE2">
      <w:pPr>
        <w:jc w:val="center"/>
        <w:outlineLvl w:val="1"/>
        <w:rPr>
          <w:sz w:val="22"/>
          <w:szCs w:val="22"/>
        </w:rPr>
      </w:pPr>
      <w:r w:rsidRPr="005472C5">
        <w:rPr>
          <w:sz w:val="22"/>
          <w:szCs w:val="22"/>
        </w:rPr>
        <w:t>ПОКАЗАТЕЛИ</w:t>
      </w:r>
    </w:p>
    <w:p w:rsidR="00BA7AE2" w:rsidRPr="005472C5" w:rsidRDefault="00BA7AE2" w:rsidP="00BA7AE2">
      <w:pPr>
        <w:jc w:val="center"/>
        <w:outlineLvl w:val="1"/>
        <w:rPr>
          <w:sz w:val="22"/>
          <w:szCs w:val="22"/>
        </w:rPr>
      </w:pPr>
      <w:r w:rsidRPr="005472C5">
        <w:rPr>
          <w:sz w:val="22"/>
          <w:szCs w:val="22"/>
        </w:rPr>
        <w:t>ДЛЯ ОТНЕСЕНИЯ МУНИЦИПАЛЬНОГО КАЗЕННОГО УЧРЕЖДЕНИЯ «АРХИВ» К ГРУППАМ</w:t>
      </w:r>
    </w:p>
    <w:p w:rsidR="00BA7AE2" w:rsidRPr="005472C5" w:rsidRDefault="00BA7AE2" w:rsidP="00BA7AE2">
      <w:pPr>
        <w:jc w:val="center"/>
        <w:outlineLvl w:val="1"/>
        <w:rPr>
          <w:sz w:val="22"/>
          <w:szCs w:val="22"/>
        </w:rPr>
      </w:pPr>
      <w:r w:rsidRPr="005472C5">
        <w:rPr>
          <w:sz w:val="22"/>
          <w:szCs w:val="22"/>
        </w:rPr>
        <w:t>ПО ОПЛАТЕ ТРУДА РУКОВОДИТЕЛЕЙ УЧРЕЖДЕНИЙ</w:t>
      </w:r>
    </w:p>
    <w:p w:rsidR="00BA7AE2" w:rsidRDefault="00BA7AE2" w:rsidP="00BA7AE2">
      <w:pPr>
        <w:jc w:val="both"/>
        <w:outlineLvl w:val="1"/>
      </w:pPr>
    </w:p>
    <w:p w:rsidR="00BA7AE2" w:rsidRDefault="00BA7AE2" w:rsidP="00BA7AE2">
      <w:pPr>
        <w:jc w:val="both"/>
        <w:rPr>
          <w:sz w:val="28"/>
          <w:szCs w:val="28"/>
        </w:rPr>
      </w:pPr>
      <w:r>
        <w:rPr>
          <w:sz w:val="28"/>
          <w:szCs w:val="28"/>
        </w:rPr>
        <w:t xml:space="preserve">      </w:t>
      </w:r>
    </w:p>
    <w:tbl>
      <w:tblPr>
        <w:tblW w:w="0" w:type="auto"/>
        <w:tblInd w:w="70" w:type="dxa"/>
        <w:tblLayout w:type="fixed"/>
        <w:tblCellMar>
          <w:left w:w="70" w:type="dxa"/>
          <w:right w:w="70" w:type="dxa"/>
        </w:tblCellMar>
        <w:tblLook w:val="0000"/>
      </w:tblPr>
      <w:tblGrid>
        <w:gridCol w:w="2700"/>
        <w:gridCol w:w="1890"/>
        <w:gridCol w:w="2025"/>
        <w:gridCol w:w="1755"/>
        <w:gridCol w:w="1620"/>
      </w:tblGrid>
      <w:tr w:rsidR="00BA7AE2" w:rsidTr="00BA7AE2">
        <w:trPr>
          <w:cantSplit/>
          <w:trHeight w:val="240"/>
        </w:trPr>
        <w:tc>
          <w:tcPr>
            <w:tcW w:w="2700" w:type="dxa"/>
            <w:vMerge w:val="restart"/>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Показатели</w:t>
            </w:r>
          </w:p>
        </w:tc>
        <w:tc>
          <w:tcPr>
            <w:tcW w:w="7290" w:type="dxa"/>
            <w:gridSpan w:val="4"/>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Группы по оплате труда руководителей учреждений</w:t>
            </w:r>
          </w:p>
        </w:tc>
      </w:tr>
      <w:tr w:rsidR="00BA7AE2" w:rsidTr="00BA7AE2">
        <w:trPr>
          <w:cantSplit/>
          <w:trHeight w:val="312"/>
        </w:trPr>
        <w:tc>
          <w:tcPr>
            <w:tcW w:w="2700" w:type="dxa"/>
            <w:vMerge/>
            <w:tcBorders>
              <w:top w:val="single" w:sz="6" w:space="0" w:color="auto"/>
              <w:left w:val="single" w:sz="6" w:space="0" w:color="auto"/>
              <w:bottom w:val="single" w:sz="6" w:space="0" w:color="auto"/>
              <w:right w:val="single" w:sz="6" w:space="0" w:color="auto"/>
            </w:tcBorders>
            <w:vAlign w:val="center"/>
          </w:tcPr>
          <w:p w:rsidR="00BA7AE2" w:rsidRDefault="00BA7AE2" w:rsidP="00BA7AE2">
            <w:pPr>
              <w:overflowPunct/>
              <w:autoSpaceDE/>
              <w:autoSpaceDN/>
              <w:adjustRightInd/>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I</w:t>
            </w:r>
          </w:p>
        </w:tc>
        <w:tc>
          <w:tcPr>
            <w:tcW w:w="202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II</w:t>
            </w:r>
          </w:p>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III</w:t>
            </w:r>
          </w:p>
        </w:tc>
        <w:tc>
          <w:tcPr>
            <w:tcW w:w="162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IV</w:t>
            </w:r>
          </w:p>
        </w:tc>
      </w:tr>
      <w:tr w:rsidR="00BA7AE2" w:rsidTr="00BA7AE2">
        <w:trPr>
          <w:cantSplit/>
          <w:trHeight w:val="869"/>
        </w:trPr>
        <w:tc>
          <w:tcPr>
            <w:tcW w:w="270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rPr>
                <w:rFonts w:ascii="Times New Roman" w:hAnsi="Times New Roman" w:cs="Times New Roman"/>
                <w:sz w:val="24"/>
                <w:szCs w:val="24"/>
              </w:rPr>
            </w:pPr>
            <w:r>
              <w:rPr>
                <w:rFonts w:ascii="Times New Roman" w:hAnsi="Times New Roman" w:cs="Times New Roman"/>
                <w:sz w:val="24"/>
                <w:szCs w:val="24"/>
              </w:rPr>
              <w:t>Объем хранения документов (тысяч единиц хранения)</w:t>
            </w:r>
          </w:p>
        </w:tc>
        <w:tc>
          <w:tcPr>
            <w:tcW w:w="189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свыше 1000</w:t>
            </w:r>
          </w:p>
        </w:tc>
        <w:tc>
          <w:tcPr>
            <w:tcW w:w="202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от 500 до 1000 </w:t>
            </w:r>
            <w:r>
              <w:rPr>
                <w:rFonts w:ascii="Times New Roman" w:hAnsi="Times New Roman" w:cs="Times New Roman"/>
                <w:sz w:val="24"/>
                <w:szCs w:val="24"/>
              </w:rPr>
              <w:br/>
            </w:r>
          </w:p>
        </w:tc>
        <w:tc>
          <w:tcPr>
            <w:tcW w:w="1755"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100 до 500</w:t>
            </w:r>
          </w:p>
        </w:tc>
        <w:tc>
          <w:tcPr>
            <w:tcW w:w="1620" w:type="dxa"/>
            <w:tcBorders>
              <w:top w:val="single" w:sz="6" w:space="0" w:color="auto"/>
              <w:left w:val="single" w:sz="6" w:space="0" w:color="auto"/>
              <w:bottom w:val="single" w:sz="6" w:space="0" w:color="auto"/>
              <w:right w:val="single" w:sz="6" w:space="0" w:color="auto"/>
            </w:tcBorders>
          </w:tcPr>
          <w:p w:rsidR="00BA7AE2" w:rsidRDefault="00BA7AE2" w:rsidP="00BA7A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100</w:t>
            </w:r>
          </w:p>
        </w:tc>
      </w:tr>
    </w:tbl>
    <w:p w:rsidR="00BA7AE2" w:rsidRDefault="00BA7AE2" w:rsidP="00BA7AE2">
      <w:pPr>
        <w:jc w:val="right"/>
        <w:outlineLvl w:val="1"/>
      </w:pPr>
      <w:r>
        <w:t xml:space="preserve"> </w:t>
      </w:r>
    </w:p>
    <w:p w:rsidR="00BA7AE2" w:rsidRDefault="00BA7AE2" w:rsidP="00BA7AE2">
      <w:pPr>
        <w:jc w:val="both"/>
        <w:rPr>
          <w:sz w:val="28"/>
          <w:szCs w:val="28"/>
        </w:rPr>
      </w:pPr>
    </w:p>
    <w:p w:rsidR="00BA7AE2" w:rsidRDefault="00BA7AE2" w:rsidP="00BA7AE2">
      <w:pPr>
        <w:jc w:val="right"/>
        <w:outlineLvl w:val="0"/>
        <w:rPr>
          <w:sz w:val="22"/>
          <w:szCs w:val="22"/>
        </w:rPr>
      </w:pPr>
      <w:r>
        <w:rPr>
          <w:sz w:val="22"/>
          <w:szCs w:val="22"/>
        </w:rPr>
        <w:t>Приложение 10</w:t>
      </w:r>
    </w:p>
    <w:p w:rsidR="00BA7AE2" w:rsidRDefault="00BA7AE2" w:rsidP="00BA7AE2">
      <w:pPr>
        <w:jc w:val="right"/>
        <w:outlineLvl w:val="0"/>
        <w:rPr>
          <w:sz w:val="22"/>
          <w:szCs w:val="22"/>
        </w:rPr>
      </w:pPr>
      <w:r>
        <w:rPr>
          <w:sz w:val="22"/>
          <w:szCs w:val="22"/>
        </w:rPr>
        <w:t>к Положению о системах</w:t>
      </w:r>
    </w:p>
    <w:p w:rsidR="00BA7AE2" w:rsidRDefault="00BA7AE2" w:rsidP="00BA7AE2">
      <w:pPr>
        <w:jc w:val="right"/>
        <w:outlineLvl w:val="0"/>
        <w:rPr>
          <w:sz w:val="22"/>
          <w:szCs w:val="22"/>
        </w:rPr>
      </w:pPr>
      <w:r>
        <w:rPr>
          <w:sz w:val="22"/>
          <w:szCs w:val="22"/>
        </w:rPr>
        <w:t>оплаты труда работников</w:t>
      </w:r>
    </w:p>
    <w:p w:rsidR="00BA7AE2" w:rsidRDefault="00BA7AE2" w:rsidP="00BA7AE2">
      <w:pPr>
        <w:jc w:val="right"/>
        <w:outlineLvl w:val="0"/>
        <w:rPr>
          <w:sz w:val="22"/>
          <w:szCs w:val="22"/>
        </w:rPr>
      </w:pPr>
      <w:r>
        <w:rPr>
          <w:sz w:val="22"/>
          <w:szCs w:val="22"/>
        </w:rPr>
        <w:t xml:space="preserve">муниципальных учреждений </w:t>
      </w:r>
    </w:p>
    <w:p w:rsidR="00BA7AE2" w:rsidRPr="00205A34" w:rsidRDefault="00BA7AE2" w:rsidP="00BA7AE2">
      <w:pPr>
        <w:jc w:val="right"/>
        <w:outlineLvl w:val="0"/>
        <w:rPr>
          <w:sz w:val="22"/>
          <w:szCs w:val="22"/>
        </w:rPr>
      </w:pPr>
      <w:r>
        <w:rPr>
          <w:sz w:val="22"/>
          <w:szCs w:val="22"/>
        </w:rPr>
        <w:t>города Боготола</w:t>
      </w:r>
    </w:p>
    <w:p w:rsidR="00BA7AE2" w:rsidRDefault="00BA7AE2" w:rsidP="00BA7AE2">
      <w:pPr>
        <w:ind w:firstLine="540"/>
        <w:jc w:val="both"/>
        <w:outlineLvl w:val="0"/>
      </w:pPr>
    </w:p>
    <w:p w:rsidR="00BA7AE2" w:rsidRPr="005472C5" w:rsidRDefault="00BA7AE2" w:rsidP="00BA7AE2">
      <w:pPr>
        <w:ind w:firstLine="540"/>
        <w:jc w:val="both"/>
        <w:outlineLvl w:val="0"/>
        <w:rPr>
          <w:sz w:val="22"/>
          <w:szCs w:val="22"/>
        </w:rPr>
      </w:pPr>
    </w:p>
    <w:p w:rsidR="00BA7AE2" w:rsidRPr="005472C5" w:rsidRDefault="00BA7AE2" w:rsidP="00BA7AE2">
      <w:pPr>
        <w:jc w:val="center"/>
        <w:outlineLvl w:val="1"/>
        <w:rPr>
          <w:sz w:val="22"/>
          <w:szCs w:val="22"/>
        </w:rPr>
      </w:pPr>
      <w:r w:rsidRPr="005472C5">
        <w:rPr>
          <w:sz w:val="22"/>
          <w:szCs w:val="22"/>
        </w:rPr>
        <w:t>ПОКАЗАТЕЛИ</w:t>
      </w:r>
    </w:p>
    <w:p w:rsidR="00BA7AE2" w:rsidRPr="005472C5" w:rsidRDefault="00BA7AE2" w:rsidP="00BA7AE2">
      <w:pPr>
        <w:jc w:val="center"/>
        <w:outlineLvl w:val="1"/>
        <w:rPr>
          <w:sz w:val="22"/>
          <w:szCs w:val="22"/>
        </w:rPr>
      </w:pPr>
      <w:r w:rsidRPr="005472C5">
        <w:rPr>
          <w:sz w:val="22"/>
          <w:szCs w:val="22"/>
        </w:rPr>
        <w:t>ДЛЯ ОТНЕСЕНИЯ МУНИЦИПАЛЬНОГО КАЗЕННОГО УЧРЕЖДЕНИЯ «СЛУЖБА «ЗАКАЗЧИКА» ЖКУ И МЗ Г. БОГОТОЛА» К ГРУППАМ</w:t>
      </w:r>
    </w:p>
    <w:p w:rsidR="00BA7AE2" w:rsidRPr="005472C5" w:rsidRDefault="00BA7AE2" w:rsidP="00BA7AE2">
      <w:pPr>
        <w:jc w:val="center"/>
        <w:outlineLvl w:val="1"/>
        <w:rPr>
          <w:sz w:val="22"/>
          <w:szCs w:val="22"/>
        </w:rPr>
      </w:pPr>
      <w:r w:rsidRPr="005472C5">
        <w:rPr>
          <w:sz w:val="22"/>
          <w:szCs w:val="22"/>
        </w:rPr>
        <w:t>ПО ОПЛАТЕ ТРУДА РУКОВОДИТЕЛЕЙ УЧРЕЖДЕНИЙ</w:t>
      </w:r>
    </w:p>
    <w:p w:rsidR="00BA7AE2" w:rsidRDefault="00BA7AE2" w:rsidP="00BA7AE2">
      <w:pPr>
        <w:jc w:val="both"/>
        <w:outlineLvl w:val="1"/>
      </w:pPr>
    </w:p>
    <w:p w:rsidR="00BA7AE2" w:rsidRDefault="00BA7AE2" w:rsidP="00BA7AE2">
      <w:pPr>
        <w:jc w:val="both"/>
        <w:rPr>
          <w:sz w:val="28"/>
          <w:szCs w:val="28"/>
        </w:rPr>
      </w:pPr>
      <w:r>
        <w:rPr>
          <w:sz w:val="28"/>
          <w:szCs w:val="28"/>
        </w:rPr>
        <w:t xml:space="preserve">      </w:t>
      </w:r>
    </w:p>
    <w:tbl>
      <w:tblPr>
        <w:tblW w:w="0" w:type="auto"/>
        <w:tblInd w:w="70" w:type="dxa"/>
        <w:tblLayout w:type="fixed"/>
        <w:tblCellMar>
          <w:left w:w="70" w:type="dxa"/>
          <w:right w:w="70" w:type="dxa"/>
        </w:tblCellMar>
        <w:tblLook w:val="0000"/>
      </w:tblPr>
      <w:tblGrid>
        <w:gridCol w:w="2700"/>
        <w:gridCol w:w="1890"/>
        <w:gridCol w:w="2025"/>
        <w:gridCol w:w="1755"/>
        <w:gridCol w:w="1620"/>
      </w:tblGrid>
      <w:tr w:rsidR="00BA7AE2" w:rsidRPr="005472C5" w:rsidTr="00BA7AE2">
        <w:trPr>
          <w:cantSplit/>
          <w:trHeight w:val="240"/>
        </w:trPr>
        <w:tc>
          <w:tcPr>
            <w:tcW w:w="2700" w:type="dxa"/>
            <w:vMerge w:val="restart"/>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Показатели</w:t>
            </w:r>
          </w:p>
        </w:tc>
        <w:tc>
          <w:tcPr>
            <w:tcW w:w="7290" w:type="dxa"/>
            <w:gridSpan w:val="4"/>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Группы по оплате труда руководителей учреждений</w:t>
            </w:r>
          </w:p>
        </w:tc>
      </w:tr>
      <w:tr w:rsidR="00BA7AE2" w:rsidRPr="005472C5" w:rsidTr="00BA7AE2">
        <w:trPr>
          <w:cantSplit/>
          <w:trHeight w:val="312"/>
        </w:trPr>
        <w:tc>
          <w:tcPr>
            <w:tcW w:w="2700" w:type="dxa"/>
            <w:vMerge/>
            <w:tcBorders>
              <w:top w:val="single" w:sz="6" w:space="0" w:color="auto"/>
              <w:left w:val="single" w:sz="6" w:space="0" w:color="auto"/>
              <w:bottom w:val="single" w:sz="6" w:space="0" w:color="auto"/>
              <w:right w:val="single" w:sz="6" w:space="0" w:color="auto"/>
            </w:tcBorders>
            <w:vAlign w:val="center"/>
          </w:tcPr>
          <w:p w:rsidR="00BA7AE2" w:rsidRPr="005472C5" w:rsidRDefault="00BA7AE2" w:rsidP="00BA7AE2">
            <w:pPr>
              <w:overflowPunct/>
              <w:autoSpaceDE/>
              <w:autoSpaceDN/>
              <w:adjustRightInd/>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w:t>
            </w:r>
          </w:p>
        </w:tc>
        <w:tc>
          <w:tcPr>
            <w:tcW w:w="202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II</w:t>
            </w:r>
          </w:p>
        </w:tc>
        <w:tc>
          <w:tcPr>
            <w:tcW w:w="175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III</w:t>
            </w:r>
          </w:p>
        </w:tc>
        <w:tc>
          <w:tcPr>
            <w:tcW w:w="162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IV</w:t>
            </w:r>
          </w:p>
        </w:tc>
      </w:tr>
      <w:tr w:rsidR="00BA7AE2" w:rsidRPr="005472C5" w:rsidTr="00BA7AE2">
        <w:trPr>
          <w:cantSplit/>
          <w:trHeight w:val="869"/>
        </w:trPr>
        <w:tc>
          <w:tcPr>
            <w:tcW w:w="270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Суммарный объем работ, выполняемый на территории муниципального образования, количество единиц</w:t>
            </w:r>
          </w:p>
        </w:tc>
        <w:tc>
          <w:tcPr>
            <w:tcW w:w="189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свыше 15000</w:t>
            </w:r>
          </w:p>
        </w:tc>
        <w:tc>
          <w:tcPr>
            <w:tcW w:w="202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от 10001 до 15000</w:t>
            </w:r>
            <w:r w:rsidRPr="005472C5">
              <w:rPr>
                <w:rFonts w:ascii="Times New Roman" w:hAnsi="Times New Roman" w:cs="Times New Roman"/>
                <w:sz w:val="22"/>
                <w:szCs w:val="22"/>
              </w:rPr>
              <w:br/>
            </w:r>
          </w:p>
        </w:tc>
        <w:tc>
          <w:tcPr>
            <w:tcW w:w="1755"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от 5001 до 10000</w:t>
            </w:r>
          </w:p>
        </w:tc>
        <w:tc>
          <w:tcPr>
            <w:tcW w:w="1620" w:type="dxa"/>
            <w:tcBorders>
              <w:top w:val="single" w:sz="6" w:space="0" w:color="auto"/>
              <w:left w:val="single" w:sz="6" w:space="0" w:color="auto"/>
              <w:bottom w:val="single" w:sz="6" w:space="0" w:color="auto"/>
              <w:right w:val="single" w:sz="6" w:space="0" w:color="auto"/>
            </w:tcBorders>
          </w:tcPr>
          <w:p w:rsidR="00BA7AE2" w:rsidRPr="005472C5" w:rsidRDefault="00BA7AE2" w:rsidP="00BA7AE2">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до 5000</w:t>
            </w:r>
          </w:p>
        </w:tc>
      </w:tr>
    </w:tbl>
    <w:p w:rsidR="00BA7AE2" w:rsidRPr="005472C5" w:rsidRDefault="00BA7AE2" w:rsidP="00BA7AE2">
      <w:pPr>
        <w:jc w:val="right"/>
        <w:outlineLvl w:val="1"/>
        <w:rPr>
          <w:sz w:val="22"/>
          <w:szCs w:val="22"/>
        </w:rPr>
      </w:pPr>
      <w:r w:rsidRPr="005472C5">
        <w:rPr>
          <w:sz w:val="22"/>
          <w:szCs w:val="22"/>
        </w:rPr>
        <w:t xml:space="preserve"> </w:t>
      </w:r>
    </w:p>
    <w:p w:rsidR="00BA7AE2" w:rsidRDefault="00BA7AE2" w:rsidP="00BA7AE2">
      <w:pPr>
        <w:jc w:val="both"/>
        <w:rPr>
          <w:sz w:val="28"/>
          <w:szCs w:val="28"/>
        </w:rPr>
      </w:pPr>
    </w:p>
    <w:p w:rsidR="00BA7AE2" w:rsidRPr="00765643" w:rsidRDefault="00BA7AE2" w:rsidP="00BA7AE2">
      <w:pPr>
        <w:jc w:val="both"/>
        <w:rPr>
          <w:sz w:val="28"/>
          <w:szCs w:val="28"/>
        </w:rPr>
      </w:pPr>
    </w:p>
    <w:p w:rsidR="00BA7AE2" w:rsidRPr="002C6728" w:rsidRDefault="00BA7AE2" w:rsidP="00BA7AE2">
      <w:pPr>
        <w:rPr>
          <w:sz w:val="28"/>
          <w:szCs w:val="28"/>
        </w:rPr>
      </w:pPr>
    </w:p>
    <w:p w:rsidR="00BA7AE2" w:rsidRDefault="00BA7AE2" w:rsidP="00BA7AE2">
      <w:pPr>
        <w:jc w:val="both"/>
        <w:rPr>
          <w:sz w:val="24"/>
          <w:szCs w:val="24"/>
        </w:rPr>
      </w:pPr>
    </w:p>
    <w:p w:rsidR="00BA7AE2" w:rsidRDefault="00BA7AE2" w:rsidP="00BA7AE2">
      <w:pPr>
        <w:jc w:val="both"/>
        <w:rPr>
          <w:sz w:val="24"/>
          <w:szCs w:val="24"/>
        </w:rPr>
      </w:pPr>
    </w:p>
    <w:sectPr w:rsidR="00BA7AE2" w:rsidSect="006452CC">
      <w:headerReference w:type="default" r:id="rId17"/>
      <w:footerReference w:type="default" r:id="rId18"/>
      <w:pgSz w:w="11907" w:h="16840"/>
      <w:pgMar w:top="1134" w:right="850" w:bottom="1134" w:left="1701" w:header="720" w:footer="720" w:gutter="0"/>
      <w:pgNumType w:start="29"/>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FEE" w:rsidRDefault="00C51FEE" w:rsidP="00EF1DF2">
      <w:r>
        <w:separator/>
      </w:r>
    </w:p>
  </w:endnote>
  <w:endnote w:type="continuationSeparator" w:id="1">
    <w:p w:rsidR="00C51FEE" w:rsidRDefault="00C51FEE"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81" w:rsidRDefault="00902D8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FEE" w:rsidRDefault="00C51FEE" w:rsidP="00EF1DF2">
      <w:r>
        <w:separator/>
      </w:r>
    </w:p>
  </w:footnote>
  <w:footnote w:type="continuationSeparator" w:id="1">
    <w:p w:rsidR="00C51FEE" w:rsidRDefault="00C51FEE" w:rsidP="00EF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81" w:rsidRDefault="00902D81">
    <w:pPr>
      <w:pStyle w:val="a3"/>
      <w:framePr w:wrap="auto" w:vAnchor="text" w:hAnchor="margin" w:xAlign="right" w:y="1"/>
      <w:rPr>
        <w:rStyle w:val="a5"/>
      </w:rPr>
    </w:pPr>
  </w:p>
  <w:p w:rsidR="00902D81" w:rsidRPr="002309E8" w:rsidRDefault="00902D81"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1CD0BD8"/>
    <w:multiLevelType w:val="hybridMultilevel"/>
    <w:tmpl w:val="1C6E1462"/>
    <w:lvl w:ilvl="0" w:tplc="8F12451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8">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7"/>
  </w:num>
  <w:num w:numId="4">
    <w:abstractNumId w:val="2"/>
  </w:num>
  <w:num w:numId="5">
    <w:abstractNumId w:val="4"/>
  </w:num>
  <w:num w:numId="6">
    <w:abstractNumId w:val="3"/>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80D58"/>
    <w:rsid w:val="00031975"/>
    <w:rsid w:val="00062A6C"/>
    <w:rsid w:val="000636F6"/>
    <w:rsid w:val="00065351"/>
    <w:rsid w:val="00074C50"/>
    <w:rsid w:val="0008008A"/>
    <w:rsid w:val="00086955"/>
    <w:rsid w:val="000A01CA"/>
    <w:rsid w:val="000D2B31"/>
    <w:rsid w:val="000E6AAE"/>
    <w:rsid w:val="000F23D2"/>
    <w:rsid w:val="000F4990"/>
    <w:rsid w:val="000F527C"/>
    <w:rsid w:val="000F7556"/>
    <w:rsid w:val="0010293D"/>
    <w:rsid w:val="00120541"/>
    <w:rsid w:val="001210A9"/>
    <w:rsid w:val="00133BB0"/>
    <w:rsid w:val="001604D3"/>
    <w:rsid w:val="0016440C"/>
    <w:rsid w:val="00167456"/>
    <w:rsid w:val="001733E8"/>
    <w:rsid w:val="00175DC9"/>
    <w:rsid w:val="0018118B"/>
    <w:rsid w:val="001824CF"/>
    <w:rsid w:val="001857EA"/>
    <w:rsid w:val="0019094E"/>
    <w:rsid w:val="001D12E7"/>
    <w:rsid w:val="001D7567"/>
    <w:rsid w:val="001E7AB7"/>
    <w:rsid w:val="001E7F45"/>
    <w:rsid w:val="002032B2"/>
    <w:rsid w:val="00213FAF"/>
    <w:rsid w:val="002143E1"/>
    <w:rsid w:val="002221DC"/>
    <w:rsid w:val="00224582"/>
    <w:rsid w:val="00226E2A"/>
    <w:rsid w:val="0023196B"/>
    <w:rsid w:val="00235744"/>
    <w:rsid w:val="00236D39"/>
    <w:rsid w:val="00237A52"/>
    <w:rsid w:val="00250D09"/>
    <w:rsid w:val="00250FED"/>
    <w:rsid w:val="00281E0F"/>
    <w:rsid w:val="002917C8"/>
    <w:rsid w:val="002A22AC"/>
    <w:rsid w:val="002A7E8E"/>
    <w:rsid w:val="002B192E"/>
    <w:rsid w:val="002B7AF8"/>
    <w:rsid w:val="002C2D65"/>
    <w:rsid w:val="002D3883"/>
    <w:rsid w:val="002F2C0F"/>
    <w:rsid w:val="003005AE"/>
    <w:rsid w:val="00327A60"/>
    <w:rsid w:val="00337FB6"/>
    <w:rsid w:val="00344BCA"/>
    <w:rsid w:val="00357C53"/>
    <w:rsid w:val="0036135F"/>
    <w:rsid w:val="00363861"/>
    <w:rsid w:val="003760DD"/>
    <w:rsid w:val="00380D58"/>
    <w:rsid w:val="003855E7"/>
    <w:rsid w:val="00387FEA"/>
    <w:rsid w:val="00397AB6"/>
    <w:rsid w:val="003D2344"/>
    <w:rsid w:val="003E24D7"/>
    <w:rsid w:val="003F1127"/>
    <w:rsid w:val="00411F41"/>
    <w:rsid w:val="0041275C"/>
    <w:rsid w:val="00416899"/>
    <w:rsid w:val="00425C3F"/>
    <w:rsid w:val="00427411"/>
    <w:rsid w:val="0044264E"/>
    <w:rsid w:val="00447D6E"/>
    <w:rsid w:val="004551E5"/>
    <w:rsid w:val="004648A7"/>
    <w:rsid w:val="00465608"/>
    <w:rsid w:val="00466953"/>
    <w:rsid w:val="004677A2"/>
    <w:rsid w:val="004906FB"/>
    <w:rsid w:val="004A77ED"/>
    <w:rsid w:val="004B721F"/>
    <w:rsid w:val="004E1478"/>
    <w:rsid w:val="004F7558"/>
    <w:rsid w:val="004F7AEA"/>
    <w:rsid w:val="00503066"/>
    <w:rsid w:val="00504B22"/>
    <w:rsid w:val="00532403"/>
    <w:rsid w:val="00536A95"/>
    <w:rsid w:val="0054665B"/>
    <w:rsid w:val="005472C5"/>
    <w:rsid w:val="00566ECE"/>
    <w:rsid w:val="0058343F"/>
    <w:rsid w:val="005970CB"/>
    <w:rsid w:val="005B2903"/>
    <w:rsid w:val="005B3421"/>
    <w:rsid w:val="005C4183"/>
    <w:rsid w:val="005D1343"/>
    <w:rsid w:val="005E5628"/>
    <w:rsid w:val="005F74BF"/>
    <w:rsid w:val="005F7B34"/>
    <w:rsid w:val="006067AF"/>
    <w:rsid w:val="006162F8"/>
    <w:rsid w:val="00641650"/>
    <w:rsid w:val="006452CC"/>
    <w:rsid w:val="006559F1"/>
    <w:rsid w:val="00657D30"/>
    <w:rsid w:val="0066798D"/>
    <w:rsid w:val="0067690C"/>
    <w:rsid w:val="00685314"/>
    <w:rsid w:val="00687E30"/>
    <w:rsid w:val="00693C01"/>
    <w:rsid w:val="006B199D"/>
    <w:rsid w:val="006C653A"/>
    <w:rsid w:val="006D7CD0"/>
    <w:rsid w:val="006E011B"/>
    <w:rsid w:val="006F0C46"/>
    <w:rsid w:val="006F70BC"/>
    <w:rsid w:val="00706211"/>
    <w:rsid w:val="00713166"/>
    <w:rsid w:val="00727C74"/>
    <w:rsid w:val="007362B3"/>
    <w:rsid w:val="00737B43"/>
    <w:rsid w:val="0075061B"/>
    <w:rsid w:val="007862EE"/>
    <w:rsid w:val="00786432"/>
    <w:rsid w:val="00792CFC"/>
    <w:rsid w:val="00797264"/>
    <w:rsid w:val="007A6765"/>
    <w:rsid w:val="007B5145"/>
    <w:rsid w:val="007B789A"/>
    <w:rsid w:val="007B7C2F"/>
    <w:rsid w:val="007D0B62"/>
    <w:rsid w:val="007D44C5"/>
    <w:rsid w:val="007D788D"/>
    <w:rsid w:val="007E7098"/>
    <w:rsid w:val="00802864"/>
    <w:rsid w:val="008045DE"/>
    <w:rsid w:val="008100E8"/>
    <w:rsid w:val="008314C0"/>
    <w:rsid w:val="008400D6"/>
    <w:rsid w:val="00841067"/>
    <w:rsid w:val="00846A80"/>
    <w:rsid w:val="00862EB7"/>
    <w:rsid w:val="00882188"/>
    <w:rsid w:val="008822F4"/>
    <w:rsid w:val="008857E2"/>
    <w:rsid w:val="00885B2B"/>
    <w:rsid w:val="0088627B"/>
    <w:rsid w:val="008867AB"/>
    <w:rsid w:val="008A1D65"/>
    <w:rsid w:val="008A76FC"/>
    <w:rsid w:val="008C01F1"/>
    <w:rsid w:val="008C5E12"/>
    <w:rsid w:val="008E0EE9"/>
    <w:rsid w:val="00902D81"/>
    <w:rsid w:val="00911796"/>
    <w:rsid w:val="009140D6"/>
    <w:rsid w:val="00945575"/>
    <w:rsid w:val="009644EC"/>
    <w:rsid w:val="0096717D"/>
    <w:rsid w:val="00980674"/>
    <w:rsid w:val="00981A4A"/>
    <w:rsid w:val="00994129"/>
    <w:rsid w:val="009B57DC"/>
    <w:rsid w:val="009C4020"/>
    <w:rsid w:val="009E04A0"/>
    <w:rsid w:val="009E7E49"/>
    <w:rsid w:val="009F4EDE"/>
    <w:rsid w:val="00A00D06"/>
    <w:rsid w:val="00A03103"/>
    <w:rsid w:val="00A16F0A"/>
    <w:rsid w:val="00A2200D"/>
    <w:rsid w:val="00A247BF"/>
    <w:rsid w:val="00A30F2F"/>
    <w:rsid w:val="00A44EB0"/>
    <w:rsid w:val="00A615A1"/>
    <w:rsid w:val="00A90540"/>
    <w:rsid w:val="00A93B33"/>
    <w:rsid w:val="00AA2007"/>
    <w:rsid w:val="00AB32CE"/>
    <w:rsid w:val="00AB5812"/>
    <w:rsid w:val="00AB66D7"/>
    <w:rsid w:val="00AC36A2"/>
    <w:rsid w:val="00AC4C3E"/>
    <w:rsid w:val="00AC579B"/>
    <w:rsid w:val="00AF0D51"/>
    <w:rsid w:val="00AF33DE"/>
    <w:rsid w:val="00AF3A5E"/>
    <w:rsid w:val="00AF5684"/>
    <w:rsid w:val="00AF60C6"/>
    <w:rsid w:val="00B03EE9"/>
    <w:rsid w:val="00B250B4"/>
    <w:rsid w:val="00B25363"/>
    <w:rsid w:val="00B4276C"/>
    <w:rsid w:val="00B67BBD"/>
    <w:rsid w:val="00B7338D"/>
    <w:rsid w:val="00BA0BE0"/>
    <w:rsid w:val="00BA6C64"/>
    <w:rsid w:val="00BA7AE2"/>
    <w:rsid w:val="00BB18CC"/>
    <w:rsid w:val="00BC12D0"/>
    <w:rsid w:val="00BC68F5"/>
    <w:rsid w:val="00BD72E1"/>
    <w:rsid w:val="00C039D1"/>
    <w:rsid w:val="00C101DC"/>
    <w:rsid w:val="00C23CCF"/>
    <w:rsid w:val="00C240E6"/>
    <w:rsid w:val="00C40F81"/>
    <w:rsid w:val="00C43DD8"/>
    <w:rsid w:val="00C51FEE"/>
    <w:rsid w:val="00C52F18"/>
    <w:rsid w:val="00C535B5"/>
    <w:rsid w:val="00CB10FC"/>
    <w:rsid w:val="00CB3AB0"/>
    <w:rsid w:val="00CB5B24"/>
    <w:rsid w:val="00CC07F2"/>
    <w:rsid w:val="00CE714D"/>
    <w:rsid w:val="00CF0224"/>
    <w:rsid w:val="00CF589E"/>
    <w:rsid w:val="00CF5A53"/>
    <w:rsid w:val="00D00F54"/>
    <w:rsid w:val="00D04A26"/>
    <w:rsid w:val="00D11446"/>
    <w:rsid w:val="00D14B58"/>
    <w:rsid w:val="00D25427"/>
    <w:rsid w:val="00D261F0"/>
    <w:rsid w:val="00D26C86"/>
    <w:rsid w:val="00D535DA"/>
    <w:rsid w:val="00D55140"/>
    <w:rsid w:val="00D57FAA"/>
    <w:rsid w:val="00D6550A"/>
    <w:rsid w:val="00D70369"/>
    <w:rsid w:val="00D762D7"/>
    <w:rsid w:val="00D823C6"/>
    <w:rsid w:val="00D82E65"/>
    <w:rsid w:val="00D9762D"/>
    <w:rsid w:val="00DA1CA0"/>
    <w:rsid w:val="00DA27AE"/>
    <w:rsid w:val="00DA5FBD"/>
    <w:rsid w:val="00DB01E4"/>
    <w:rsid w:val="00DB24EA"/>
    <w:rsid w:val="00DC1BEE"/>
    <w:rsid w:val="00DF132A"/>
    <w:rsid w:val="00DF3431"/>
    <w:rsid w:val="00E13273"/>
    <w:rsid w:val="00E1489B"/>
    <w:rsid w:val="00E217C3"/>
    <w:rsid w:val="00E4677D"/>
    <w:rsid w:val="00E51228"/>
    <w:rsid w:val="00E65DBE"/>
    <w:rsid w:val="00E75C2A"/>
    <w:rsid w:val="00E7634E"/>
    <w:rsid w:val="00E829FB"/>
    <w:rsid w:val="00EA0D28"/>
    <w:rsid w:val="00EA2516"/>
    <w:rsid w:val="00EB6541"/>
    <w:rsid w:val="00EC6D3B"/>
    <w:rsid w:val="00ED5068"/>
    <w:rsid w:val="00ED65E1"/>
    <w:rsid w:val="00EF10F9"/>
    <w:rsid w:val="00EF1DF2"/>
    <w:rsid w:val="00F14214"/>
    <w:rsid w:val="00F1515D"/>
    <w:rsid w:val="00F204F9"/>
    <w:rsid w:val="00F340CB"/>
    <w:rsid w:val="00F42DF7"/>
    <w:rsid w:val="00F4678B"/>
    <w:rsid w:val="00F661F8"/>
    <w:rsid w:val="00F91A50"/>
    <w:rsid w:val="00FA7D61"/>
    <w:rsid w:val="00FB41F8"/>
    <w:rsid w:val="00FC15A9"/>
    <w:rsid w:val="00FD569C"/>
    <w:rsid w:val="00FE1A78"/>
    <w:rsid w:val="00FE4CF9"/>
    <w:rsid w:val="00FF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uiPriority w:val="59"/>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nhideWhenUsed/>
    <w:rsid w:val="00503066"/>
    <w:rPr>
      <w:color w:val="0000FF"/>
      <w:u w:val="single"/>
    </w:rPr>
  </w:style>
  <w:style w:type="paragraph" w:styleId="af3">
    <w:name w:val="Body Text"/>
    <w:basedOn w:val="a"/>
    <w:link w:val="af4"/>
    <w:uiPriority w:val="99"/>
    <w:semiHidden/>
    <w:unhideWhenUsed/>
    <w:rsid w:val="00786432"/>
    <w:pPr>
      <w:spacing w:after="120"/>
    </w:pPr>
  </w:style>
  <w:style w:type="character" w:customStyle="1" w:styleId="af4">
    <w:name w:val="Основной текст Знак"/>
    <w:basedOn w:val="a0"/>
    <w:link w:val="af3"/>
    <w:uiPriority w:val="99"/>
    <w:semiHidden/>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uiPriority w:val="34"/>
    <w:qFormat/>
    <w:rsid w:val="00566ECE"/>
    <w:pPr>
      <w:ind w:left="720"/>
      <w:contextualSpacing/>
    </w:pPr>
  </w:style>
  <w:style w:type="table" w:styleId="-2">
    <w:name w:val="Table Web 2"/>
    <w:basedOn w:val="a1"/>
    <w:rsid w:val="00DB01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Theme="majorHAnsi" w:eastAsiaTheme="majorEastAsia" w:hAnsiTheme="majorHAnsi" w:cstheme="majorBidi"/>
      <w:color w:val="243F60" w:themeColor="accent1" w:themeShade="7F"/>
      <w:sz w:val="20"/>
      <w:szCs w:val="20"/>
      <w:lang w:eastAsia="ru-RU"/>
    </w:rPr>
  </w:style>
  <w:style w:type="paragraph" w:styleId="afa">
    <w:name w:val="Plain Text"/>
    <w:basedOn w:val="a"/>
    <w:link w:val="afb"/>
    <w:rsid w:val="00BA7AE2"/>
    <w:pPr>
      <w:overflowPunct/>
      <w:autoSpaceDE/>
      <w:autoSpaceDN/>
      <w:adjustRightInd/>
      <w:textAlignment w:val="auto"/>
    </w:pPr>
    <w:rPr>
      <w:rFonts w:ascii="Courier New" w:hAnsi="Courier New" w:cs="Tahoma"/>
    </w:rPr>
  </w:style>
  <w:style w:type="character" w:customStyle="1" w:styleId="afb">
    <w:name w:val="Текст Знак"/>
    <w:basedOn w:val="a0"/>
    <w:link w:val="afa"/>
    <w:rsid w:val="00BA7AE2"/>
    <w:rPr>
      <w:rFonts w:ascii="Courier New" w:eastAsia="Times New Roman" w:hAnsi="Courier New"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A2E84417A668CCF42ED93F27A48B3078861233E5BB36E0BED6F92CF4C0B13BB53835ADE04E49373947678UAu8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23;n=58848;fld=134;dst=10014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RLAW123;n=58848;fld=134;dst=1002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58848;fld=134;dst=100055" TargetMode="External"/><Relationship Id="rId5" Type="http://schemas.openxmlformats.org/officeDocument/2006/relationships/webSettings" Target="webSettings.xml"/><Relationship Id="rId15" Type="http://schemas.openxmlformats.org/officeDocument/2006/relationships/hyperlink" Target="consultantplus://offline/main?base=RLAW123;n=58848;fld=134;dst=100309" TargetMode="External"/><Relationship Id="rId10" Type="http://schemas.openxmlformats.org/officeDocument/2006/relationships/hyperlink" Target="consultantplus://offline/main?base=LAW;n=108403;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hyperlink" Target="consultantplus://offline/main?base=RLAW123;n=58848;fld=134;dst=100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77FD3-8D9F-4EA8-A5DA-0B0B8933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8290</Words>
  <Characters>47258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55438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tolstikova</dc:creator>
  <cp:keywords/>
  <dc:description/>
  <cp:lastModifiedBy>gorsovet</cp:lastModifiedBy>
  <cp:revision>13</cp:revision>
  <cp:lastPrinted>2014-10-07T03:46:00Z</cp:lastPrinted>
  <dcterms:created xsi:type="dcterms:W3CDTF">2014-10-01T07:03:00Z</dcterms:created>
  <dcterms:modified xsi:type="dcterms:W3CDTF">2014-10-07T03:49:00Z</dcterms:modified>
</cp:coreProperties>
</file>